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0"/>
        <w:gridCol w:w="5357"/>
      </w:tblGrid>
      <w:tr w:rsidR="001A20A2" w14:paraId="18F6544E" w14:textId="77777777" w:rsidTr="004709B5">
        <w:tc>
          <w:tcPr>
            <w:tcW w:w="4955" w:type="dxa"/>
          </w:tcPr>
          <w:p w14:paraId="589B9B33" w14:textId="77777777" w:rsidR="001A20A2" w:rsidRDefault="001A20A2" w:rsidP="001A20A2">
            <w:pPr>
              <w:pStyle w:val="afd"/>
            </w:pPr>
            <w:r>
              <w:rPr>
                <w:noProof/>
              </w:rPr>
              <w:drawing>
                <wp:inline distT="0" distB="0" distL="0" distR="0" wp14:anchorId="649DE9B0" wp14:editId="349A905F">
                  <wp:extent cx="3007360" cy="2255520"/>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007360" cy="2255520"/>
                          </a:xfrm>
                          <a:prstGeom prst="rect">
                            <a:avLst/>
                          </a:prstGeom>
                          <a:ln>
                            <a:noFill/>
                          </a:ln>
                          <a:effectLst>
                            <a:softEdge rad="112500"/>
                          </a:effectLst>
                        </pic:spPr>
                      </pic:pic>
                    </a:graphicData>
                  </a:graphic>
                </wp:inline>
              </w:drawing>
            </w:r>
          </w:p>
          <w:p w14:paraId="759B0215" w14:textId="6F8A05A3" w:rsidR="004709B5" w:rsidRDefault="004709B5" w:rsidP="00856580">
            <w:pPr>
              <w:pStyle w:val="a3"/>
              <w:tabs>
                <w:tab w:val="left" w:pos="7371"/>
              </w:tabs>
              <w:spacing w:line="276" w:lineRule="auto"/>
              <w:jc w:val="center"/>
            </w:pPr>
          </w:p>
        </w:tc>
        <w:tc>
          <w:tcPr>
            <w:tcW w:w="4956" w:type="dxa"/>
          </w:tcPr>
          <w:p w14:paraId="56ABD424" w14:textId="554E4140" w:rsidR="004709B5" w:rsidRDefault="004709B5" w:rsidP="00856580">
            <w:pPr>
              <w:pStyle w:val="a3"/>
              <w:tabs>
                <w:tab w:val="left" w:pos="7371"/>
              </w:tabs>
              <w:spacing w:line="276" w:lineRule="auto"/>
              <w:jc w:val="center"/>
            </w:pPr>
            <w:r>
              <w:rPr>
                <w:noProof/>
              </w:rPr>
              <w:drawing>
                <wp:inline distT="0" distB="0" distL="0" distR="0" wp14:anchorId="362A1607" wp14:editId="26FFB16B">
                  <wp:extent cx="3381745" cy="225552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419860" cy="2280942"/>
                          </a:xfrm>
                          <a:prstGeom prst="rect">
                            <a:avLst/>
                          </a:prstGeom>
                          <a:ln>
                            <a:noFill/>
                          </a:ln>
                          <a:effectLst>
                            <a:softEdge rad="112500"/>
                          </a:effectLst>
                        </pic:spPr>
                      </pic:pic>
                    </a:graphicData>
                  </a:graphic>
                </wp:inline>
              </w:drawing>
            </w:r>
          </w:p>
        </w:tc>
      </w:tr>
    </w:tbl>
    <w:p w14:paraId="5F530491" w14:textId="2AE900DD" w:rsidR="00852780" w:rsidRDefault="00852780" w:rsidP="00856580">
      <w:pPr>
        <w:pStyle w:val="a3"/>
        <w:tabs>
          <w:tab w:val="left" w:pos="7371"/>
        </w:tabs>
        <w:spacing w:line="276" w:lineRule="auto"/>
        <w:ind w:firstLine="720"/>
        <w:jc w:val="center"/>
        <w:rPr>
          <w:noProof/>
        </w:rPr>
      </w:pPr>
    </w:p>
    <w:p w14:paraId="5707927B" w14:textId="77777777" w:rsidR="00852780" w:rsidRPr="001355E6" w:rsidRDefault="00537845" w:rsidP="00A21C08">
      <w:pPr>
        <w:pStyle w:val="a3"/>
        <w:spacing w:line="276" w:lineRule="auto"/>
        <w:ind w:firstLine="720"/>
        <w:jc w:val="center"/>
        <w:rPr>
          <w:rFonts w:ascii="Times New Roman" w:hAnsi="Times New Roman" w:cs="Times New Roman"/>
          <w:b/>
          <w:color w:val="2F5496" w:themeColor="accent1" w:themeShade="BF"/>
          <w:sz w:val="40"/>
          <w:szCs w:val="40"/>
        </w:rPr>
      </w:pPr>
      <w:r w:rsidRPr="001355E6">
        <w:rPr>
          <w:rFonts w:ascii="Times New Roman" w:hAnsi="Times New Roman" w:cs="Times New Roman"/>
          <w:b/>
          <w:color w:val="2F5496" w:themeColor="accent1" w:themeShade="BF"/>
          <w:sz w:val="40"/>
          <w:szCs w:val="40"/>
        </w:rPr>
        <w:t>Основные результаты и перспективы деятельности органов местного самоуправления Ичалковского муниципального района по решению вопросов местного значения и обеспечению социально-экономического развития Ичалковского муниципального района</w:t>
      </w:r>
    </w:p>
    <w:p w14:paraId="5E87B086" w14:textId="77777777" w:rsidR="00856580" w:rsidRPr="003D182D" w:rsidRDefault="00856580" w:rsidP="00A21C08">
      <w:pPr>
        <w:pStyle w:val="a3"/>
        <w:spacing w:line="276" w:lineRule="auto"/>
        <w:ind w:firstLine="720"/>
        <w:jc w:val="center"/>
        <w:rPr>
          <w:rFonts w:ascii="Times New Roman" w:hAnsi="Times New Roman" w:cs="Times New Roman"/>
          <w:b/>
          <w:sz w:val="28"/>
          <w:szCs w:val="28"/>
        </w:rPr>
      </w:pPr>
    </w:p>
    <w:tbl>
      <w:tblPr>
        <w:tblStyle w:val="a6"/>
        <w:tblW w:w="116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0"/>
        <w:gridCol w:w="3525"/>
        <w:gridCol w:w="4060"/>
      </w:tblGrid>
      <w:tr w:rsidR="001A20A2" w14:paraId="696DD6F7" w14:textId="4C7B2F72" w:rsidTr="001355E6">
        <w:trPr>
          <w:trHeight w:val="3225"/>
          <w:jc w:val="center"/>
        </w:trPr>
        <w:tc>
          <w:tcPr>
            <w:tcW w:w="4060" w:type="dxa"/>
            <w:vAlign w:val="center"/>
          </w:tcPr>
          <w:p w14:paraId="14D242C8" w14:textId="22F0909F" w:rsidR="001A20A2" w:rsidRDefault="001A20A2" w:rsidP="001A20A2">
            <w:pPr>
              <w:pStyle w:val="afd"/>
              <w:rPr>
                <w:noProof/>
              </w:rPr>
            </w:pPr>
            <w:r>
              <w:rPr>
                <w:noProof/>
              </w:rPr>
              <w:drawing>
                <wp:inline distT="0" distB="0" distL="0" distR="0" wp14:anchorId="01E8EA93" wp14:editId="7D6EA1A9">
                  <wp:extent cx="2438400" cy="24384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2438400" cy="2438400"/>
                          </a:xfrm>
                          <a:prstGeom prst="rect">
                            <a:avLst/>
                          </a:prstGeom>
                          <a:ln>
                            <a:noFill/>
                          </a:ln>
                          <a:effectLst>
                            <a:softEdge rad="112500"/>
                          </a:effectLst>
                        </pic:spPr>
                      </pic:pic>
                    </a:graphicData>
                  </a:graphic>
                </wp:inline>
              </w:drawing>
            </w:r>
          </w:p>
          <w:p w14:paraId="33038B1F" w14:textId="09DAEB3D" w:rsidR="001A20A2" w:rsidRDefault="001A20A2" w:rsidP="00A21C08">
            <w:pPr>
              <w:pStyle w:val="a3"/>
              <w:spacing w:line="276" w:lineRule="auto"/>
              <w:jc w:val="center"/>
              <w:rPr>
                <w:rFonts w:ascii="Times New Roman" w:hAnsi="Times New Roman" w:cs="Times New Roman"/>
                <w:b/>
                <w:sz w:val="28"/>
                <w:szCs w:val="28"/>
              </w:rPr>
            </w:pPr>
          </w:p>
        </w:tc>
        <w:tc>
          <w:tcPr>
            <w:tcW w:w="3525" w:type="dxa"/>
            <w:vAlign w:val="center"/>
          </w:tcPr>
          <w:p w14:paraId="327F79E3" w14:textId="52688C82" w:rsidR="001A20A2" w:rsidRDefault="001A20A2" w:rsidP="00A21C08">
            <w:pPr>
              <w:pStyle w:val="a3"/>
              <w:spacing w:line="276" w:lineRule="auto"/>
              <w:jc w:val="center"/>
              <w:rPr>
                <w:noProof/>
              </w:rPr>
            </w:pPr>
          </w:p>
          <w:p w14:paraId="0FE33E42" w14:textId="1BD81417" w:rsidR="001A20A2" w:rsidRDefault="001A20A2" w:rsidP="00A21C08">
            <w:pPr>
              <w:pStyle w:val="a3"/>
              <w:spacing w:line="276" w:lineRule="auto"/>
              <w:jc w:val="center"/>
              <w:rPr>
                <w:noProof/>
              </w:rPr>
            </w:pPr>
          </w:p>
          <w:p w14:paraId="4B876CFA" w14:textId="051CAE3E" w:rsidR="001A20A2" w:rsidRDefault="001A20A2" w:rsidP="00A21C08">
            <w:pPr>
              <w:pStyle w:val="a3"/>
              <w:spacing w:line="276" w:lineRule="auto"/>
              <w:jc w:val="center"/>
              <w:rPr>
                <w:noProof/>
              </w:rPr>
            </w:pPr>
          </w:p>
          <w:p w14:paraId="38552DB5" w14:textId="36C74089" w:rsidR="001355E6" w:rsidRDefault="001355E6" w:rsidP="00A21C08">
            <w:pPr>
              <w:pStyle w:val="a3"/>
              <w:spacing w:line="276" w:lineRule="auto"/>
              <w:jc w:val="center"/>
              <w:rPr>
                <w:noProof/>
              </w:rPr>
            </w:pPr>
          </w:p>
          <w:p w14:paraId="1503A210" w14:textId="476CEE91" w:rsidR="001355E6" w:rsidRDefault="001355E6" w:rsidP="00A21C08">
            <w:pPr>
              <w:pStyle w:val="a3"/>
              <w:spacing w:line="276" w:lineRule="auto"/>
              <w:jc w:val="center"/>
              <w:rPr>
                <w:noProof/>
              </w:rPr>
            </w:pPr>
          </w:p>
          <w:p w14:paraId="390917B4" w14:textId="77777777" w:rsidR="001355E6" w:rsidRDefault="001355E6" w:rsidP="00A21C08">
            <w:pPr>
              <w:pStyle w:val="a3"/>
              <w:spacing w:line="276" w:lineRule="auto"/>
              <w:jc w:val="center"/>
              <w:rPr>
                <w:noProof/>
              </w:rPr>
            </w:pPr>
          </w:p>
          <w:p w14:paraId="2FE6D2C3" w14:textId="001E03EC" w:rsidR="001A20A2" w:rsidRDefault="001A20A2" w:rsidP="00A21C08">
            <w:pPr>
              <w:pStyle w:val="a3"/>
              <w:spacing w:line="276" w:lineRule="auto"/>
              <w:jc w:val="center"/>
              <w:rPr>
                <w:noProof/>
              </w:rPr>
            </w:pPr>
            <w:r>
              <w:rPr>
                <w:noProof/>
              </w:rPr>
              <w:drawing>
                <wp:inline distT="0" distB="0" distL="0" distR="0" wp14:anchorId="1A8937A6" wp14:editId="3D6B480E">
                  <wp:extent cx="2099661" cy="180594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screen">
                            <a:extLst>
                              <a:ext uri="{28A0092B-C50C-407E-A947-70E740481C1C}">
                                <a14:useLocalDpi xmlns:a14="http://schemas.microsoft.com/office/drawing/2010/main"/>
                              </a:ext>
                            </a:extLst>
                          </a:blip>
                          <a:srcRect/>
                          <a:stretch/>
                        </pic:blipFill>
                        <pic:spPr bwMode="auto">
                          <a:xfrm>
                            <a:off x="0" y="0"/>
                            <a:ext cx="2151284" cy="185034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6B9CAE2A" w14:textId="77777777" w:rsidR="001A20A2" w:rsidRDefault="001A20A2" w:rsidP="00A21C08">
            <w:pPr>
              <w:pStyle w:val="a3"/>
              <w:spacing w:line="276" w:lineRule="auto"/>
              <w:jc w:val="center"/>
              <w:rPr>
                <w:noProof/>
              </w:rPr>
            </w:pPr>
          </w:p>
          <w:p w14:paraId="29FCFC75" w14:textId="34BF1E0C" w:rsidR="001A20A2" w:rsidRDefault="001A20A2" w:rsidP="00A21C08">
            <w:pPr>
              <w:pStyle w:val="a3"/>
              <w:spacing w:line="276" w:lineRule="auto"/>
              <w:jc w:val="center"/>
              <w:rPr>
                <w:rFonts w:ascii="Times New Roman" w:hAnsi="Times New Roman" w:cs="Times New Roman"/>
                <w:b/>
                <w:sz w:val="28"/>
                <w:szCs w:val="28"/>
              </w:rPr>
            </w:pPr>
          </w:p>
        </w:tc>
        <w:tc>
          <w:tcPr>
            <w:tcW w:w="4060" w:type="dxa"/>
            <w:vAlign w:val="center"/>
          </w:tcPr>
          <w:p w14:paraId="17FCCD03" w14:textId="77777777" w:rsidR="001A20A2" w:rsidRDefault="001A20A2" w:rsidP="001A20A2">
            <w:pPr>
              <w:pStyle w:val="afd"/>
            </w:pPr>
            <w:r>
              <w:rPr>
                <w:noProof/>
              </w:rPr>
              <w:drawing>
                <wp:inline distT="0" distB="0" distL="0" distR="0" wp14:anchorId="5851A602" wp14:editId="207DDC40">
                  <wp:extent cx="2437829" cy="2556641"/>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453461" cy="2573035"/>
                          </a:xfrm>
                          <a:prstGeom prst="rect">
                            <a:avLst/>
                          </a:prstGeom>
                          <a:ln>
                            <a:noFill/>
                          </a:ln>
                          <a:effectLst>
                            <a:softEdge rad="112500"/>
                          </a:effectLst>
                        </pic:spPr>
                      </pic:pic>
                    </a:graphicData>
                  </a:graphic>
                </wp:inline>
              </w:drawing>
            </w:r>
          </w:p>
          <w:p w14:paraId="2CD80DF2" w14:textId="77777777" w:rsidR="001A20A2" w:rsidRDefault="001A20A2" w:rsidP="00A21C08">
            <w:pPr>
              <w:pStyle w:val="a3"/>
              <w:spacing w:line="276" w:lineRule="auto"/>
              <w:jc w:val="center"/>
              <w:rPr>
                <w:noProof/>
              </w:rPr>
            </w:pPr>
          </w:p>
        </w:tc>
      </w:tr>
    </w:tbl>
    <w:p w14:paraId="7B779E7A" w14:textId="77777777" w:rsidR="001355E6" w:rsidRDefault="001355E6" w:rsidP="00A21C08">
      <w:pPr>
        <w:pStyle w:val="a3"/>
        <w:spacing w:line="276" w:lineRule="auto"/>
        <w:ind w:left="6372" w:firstLine="720"/>
        <w:jc w:val="center"/>
        <w:rPr>
          <w:rFonts w:ascii="Times New Roman" w:hAnsi="Times New Roman" w:cs="Times New Roman"/>
          <w:sz w:val="28"/>
          <w:szCs w:val="28"/>
        </w:rPr>
      </w:pPr>
    </w:p>
    <w:p w14:paraId="300BC8E7" w14:textId="3016F311" w:rsidR="00552795" w:rsidRPr="003D182D" w:rsidRDefault="00552795" w:rsidP="00A21C08">
      <w:pPr>
        <w:pStyle w:val="a3"/>
        <w:spacing w:line="276" w:lineRule="auto"/>
        <w:ind w:left="6372" w:firstLine="720"/>
        <w:jc w:val="center"/>
        <w:rPr>
          <w:rFonts w:ascii="Times New Roman" w:hAnsi="Times New Roman" w:cs="Times New Roman"/>
          <w:sz w:val="28"/>
          <w:szCs w:val="28"/>
        </w:rPr>
      </w:pPr>
      <w:r w:rsidRPr="003D182D">
        <w:rPr>
          <w:rFonts w:ascii="Times New Roman" w:hAnsi="Times New Roman" w:cs="Times New Roman"/>
          <w:sz w:val="28"/>
          <w:szCs w:val="28"/>
        </w:rPr>
        <w:t>Подпись__________</w:t>
      </w:r>
    </w:p>
    <w:p w14:paraId="1EBDC47F" w14:textId="77777777" w:rsidR="001355E6" w:rsidRDefault="0060261C" w:rsidP="001355E6">
      <w:pPr>
        <w:pStyle w:val="a3"/>
        <w:spacing w:line="276" w:lineRule="auto"/>
        <w:ind w:left="4248"/>
        <w:jc w:val="both"/>
        <w:rPr>
          <w:rFonts w:ascii="Times New Roman" w:hAnsi="Times New Roman" w:cs="Times New Roman"/>
          <w:sz w:val="28"/>
          <w:szCs w:val="28"/>
        </w:rPr>
      </w:pPr>
      <w:r>
        <w:rPr>
          <w:rFonts w:ascii="Times New Roman" w:hAnsi="Times New Roman" w:cs="Times New Roman"/>
          <w:sz w:val="28"/>
          <w:szCs w:val="28"/>
        </w:rPr>
        <w:t xml:space="preserve">                                      </w:t>
      </w:r>
      <w:r w:rsidR="00552795" w:rsidRPr="003D182D">
        <w:rPr>
          <w:rFonts w:ascii="Times New Roman" w:hAnsi="Times New Roman" w:cs="Times New Roman"/>
          <w:sz w:val="28"/>
          <w:szCs w:val="28"/>
        </w:rPr>
        <w:t>Дата</w:t>
      </w:r>
      <w:r w:rsidR="003F1C6A">
        <w:rPr>
          <w:rFonts w:ascii="Times New Roman" w:hAnsi="Times New Roman" w:cs="Times New Roman"/>
          <w:sz w:val="28"/>
          <w:szCs w:val="28"/>
        </w:rPr>
        <w:t xml:space="preserve"> </w:t>
      </w:r>
      <w:r w:rsidR="0010628C">
        <w:rPr>
          <w:rFonts w:ascii="Times New Roman" w:hAnsi="Times New Roman" w:cs="Times New Roman"/>
          <w:sz w:val="28"/>
          <w:szCs w:val="28"/>
        </w:rPr>
        <w:t xml:space="preserve"> </w:t>
      </w:r>
      <w:r w:rsidR="0041173C">
        <w:rPr>
          <w:rFonts w:ascii="Times New Roman" w:hAnsi="Times New Roman" w:cs="Times New Roman"/>
          <w:sz w:val="28"/>
          <w:szCs w:val="28"/>
        </w:rPr>
        <w:t>2</w:t>
      </w:r>
      <w:r w:rsidR="00C75159">
        <w:rPr>
          <w:rFonts w:ascii="Times New Roman" w:hAnsi="Times New Roman" w:cs="Times New Roman"/>
          <w:sz w:val="28"/>
          <w:szCs w:val="28"/>
        </w:rPr>
        <w:t>4</w:t>
      </w:r>
      <w:r w:rsidR="0041173C">
        <w:rPr>
          <w:rFonts w:ascii="Times New Roman" w:hAnsi="Times New Roman" w:cs="Times New Roman"/>
          <w:sz w:val="28"/>
          <w:szCs w:val="28"/>
        </w:rPr>
        <w:t xml:space="preserve"> </w:t>
      </w:r>
      <w:r w:rsidR="008D46DA">
        <w:rPr>
          <w:rFonts w:ascii="Times New Roman" w:hAnsi="Times New Roman" w:cs="Times New Roman"/>
          <w:sz w:val="28"/>
          <w:szCs w:val="28"/>
        </w:rPr>
        <w:t>апреля 20</w:t>
      </w:r>
      <w:r w:rsidR="006709ED">
        <w:rPr>
          <w:rFonts w:ascii="Times New Roman" w:hAnsi="Times New Roman" w:cs="Times New Roman"/>
          <w:sz w:val="28"/>
          <w:szCs w:val="28"/>
        </w:rPr>
        <w:t>2</w:t>
      </w:r>
      <w:r w:rsidR="00C75159">
        <w:rPr>
          <w:rFonts w:ascii="Times New Roman" w:hAnsi="Times New Roman" w:cs="Times New Roman"/>
          <w:sz w:val="28"/>
          <w:szCs w:val="28"/>
        </w:rPr>
        <w:t>4</w:t>
      </w:r>
      <w:r w:rsidR="008D46DA">
        <w:rPr>
          <w:rFonts w:ascii="Times New Roman" w:hAnsi="Times New Roman" w:cs="Times New Roman"/>
          <w:sz w:val="28"/>
          <w:szCs w:val="28"/>
        </w:rPr>
        <w:t xml:space="preserve"> г.</w:t>
      </w:r>
    </w:p>
    <w:p w14:paraId="2D2141E0" w14:textId="6837D5AA" w:rsidR="00CF4AB0" w:rsidRDefault="001D2AA4" w:rsidP="001355E6">
      <w:pPr>
        <w:pStyle w:val="a3"/>
        <w:spacing w:line="276" w:lineRule="auto"/>
        <w:ind w:left="4248"/>
        <w:jc w:val="both"/>
        <w:rPr>
          <w:rFonts w:ascii="Times New Roman" w:hAnsi="Times New Roman" w:cs="Times New Roman"/>
          <w:sz w:val="24"/>
          <w:szCs w:val="28"/>
        </w:rPr>
      </w:pPr>
      <w:proofErr w:type="spellStart"/>
      <w:r w:rsidRPr="00A95B17">
        <w:rPr>
          <w:rFonts w:ascii="Times New Roman" w:hAnsi="Times New Roman" w:cs="Times New Roman"/>
          <w:sz w:val="24"/>
          <w:szCs w:val="28"/>
        </w:rPr>
        <w:t>с.Кемля</w:t>
      </w:r>
      <w:proofErr w:type="spellEnd"/>
      <w:r w:rsidR="00CF4AB0">
        <w:rPr>
          <w:rFonts w:ascii="Times New Roman" w:hAnsi="Times New Roman" w:cs="Times New Roman"/>
          <w:sz w:val="24"/>
          <w:szCs w:val="28"/>
        </w:rPr>
        <w:br w:type="page"/>
      </w:r>
    </w:p>
    <w:p w14:paraId="410CC29C" w14:textId="77777777" w:rsidR="00C017B9" w:rsidRDefault="00C017B9" w:rsidP="001355E6">
      <w:pPr>
        <w:pStyle w:val="a3"/>
        <w:spacing w:line="276" w:lineRule="auto"/>
        <w:ind w:left="4248"/>
        <w:jc w:val="both"/>
        <w:rPr>
          <w:rFonts w:ascii="Times New Roman" w:hAnsi="Times New Roman" w:cs="Times New Roman"/>
          <w:sz w:val="24"/>
          <w:szCs w:val="28"/>
        </w:rPr>
      </w:pPr>
    </w:p>
    <w:p w14:paraId="6FE8F495" w14:textId="77777777" w:rsidR="00C578FE" w:rsidRDefault="009B2348" w:rsidP="00A21C08">
      <w:pPr>
        <w:pStyle w:val="a3"/>
        <w:spacing w:line="276" w:lineRule="auto"/>
        <w:ind w:left="1260" w:firstLine="720"/>
        <w:rPr>
          <w:rFonts w:ascii="Times New Roman" w:hAnsi="Times New Roman" w:cs="Times New Roman"/>
          <w:b/>
          <w:sz w:val="28"/>
          <w:szCs w:val="28"/>
        </w:rPr>
      </w:pPr>
      <w:r>
        <w:rPr>
          <w:rFonts w:ascii="Times New Roman" w:hAnsi="Times New Roman" w:cs="Times New Roman"/>
          <w:b/>
          <w:sz w:val="28"/>
          <w:szCs w:val="28"/>
        </w:rPr>
        <w:t xml:space="preserve">Раздел 1. </w:t>
      </w:r>
      <w:r w:rsidR="00A32B34" w:rsidRPr="00A32B34">
        <w:rPr>
          <w:rFonts w:ascii="Times New Roman" w:hAnsi="Times New Roman" w:cs="Times New Roman"/>
          <w:b/>
          <w:sz w:val="28"/>
          <w:szCs w:val="28"/>
        </w:rPr>
        <w:t>Общие сведения о муниципальном образовании</w:t>
      </w:r>
    </w:p>
    <w:p w14:paraId="56FBD989" w14:textId="77777777" w:rsidR="00976490" w:rsidRDefault="00976490" w:rsidP="00A21C08">
      <w:pPr>
        <w:spacing w:line="276" w:lineRule="auto"/>
        <w:ind w:firstLine="720"/>
        <w:jc w:val="both"/>
        <w:rPr>
          <w:sz w:val="28"/>
          <w:szCs w:val="28"/>
        </w:rPr>
      </w:pPr>
    </w:p>
    <w:p w14:paraId="16D53BB5" w14:textId="275E610E" w:rsidR="008D46DA" w:rsidRPr="003D182D" w:rsidRDefault="00985879" w:rsidP="00A21C08">
      <w:pPr>
        <w:spacing w:line="276" w:lineRule="auto"/>
        <w:ind w:firstLine="720"/>
        <w:jc w:val="both"/>
        <w:rPr>
          <w:sz w:val="28"/>
          <w:szCs w:val="28"/>
        </w:rPr>
      </w:pPr>
      <w:r>
        <w:rPr>
          <w:noProof/>
        </w:rPr>
        <w:drawing>
          <wp:anchor distT="0" distB="0" distL="114300" distR="114300" simplePos="0" relativeHeight="251657216" behindDoc="0" locked="0" layoutInCell="1" allowOverlap="1" wp14:anchorId="044E3763" wp14:editId="44630FB5">
            <wp:simplePos x="0" y="0"/>
            <wp:positionH relativeFrom="column">
              <wp:align>left</wp:align>
            </wp:positionH>
            <wp:positionV relativeFrom="paragraph">
              <wp:posOffset>846455</wp:posOffset>
            </wp:positionV>
            <wp:extent cx="2945765" cy="3333750"/>
            <wp:effectExtent l="0" t="0" r="0" b="0"/>
            <wp:wrapSquare wrapText="right"/>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cstate="screen">
                      <a:extLst>
                        <a:ext uri="{28A0092B-C50C-407E-A947-70E740481C1C}">
                          <a14:useLocalDpi xmlns:a14="http://schemas.microsoft.com/office/drawing/2010/main"/>
                        </a:ext>
                      </a:extLst>
                    </a:blip>
                    <a:srcRect l="-163" r="-114"/>
                    <a:stretch>
                      <a:fillRect/>
                    </a:stretch>
                  </pic:blipFill>
                  <pic:spPr bwMode="auto">
                    <a:xfrm>
                      <a:off x="0" y="0"/>
                      <a:ext cx="2945765" cy="3333750"/>
                    </a:xfrm>
                    <a:prstGeom prst="rect">
                      <a:avLst/>
                    </a:prstGeom>
                    <a:noFill/>
                    <a:ln>
                      <a:noFill/>
                    </a:ln>
                  </pic:spPr>
                </pic:pic>
              </a:graphicData>
            </a:graphic>
            <wp14:sizeRelH relativeFrom="page">
              <wp14:pctWidth>0</wp14:pctWidth>
            </wp14:sizeRelH>
            <wp14:sizeRelV relativeFrom="page">
              <wp14:pctHeight>0</wp14:pctHeight>
            </wp14:sizeRelV>
          </wp:anchor>
        </w:drawing>
      </w:r>
      <w:r w:rsidR="008D46DA" w:rsidRPr="003D182D">
        <w:rPr>
          <w:sz w:val="28"/>
          <w:szCs w:val="28"/>
        </w:rPr>
        <w:t xml:space="preserve">Доклад главы </w:t>
      </w:r>
      <w:r w:rsidR="008D46DA">
        <w:rPr>
          <w:sz w:val="28"/>
          <w:szCs w:val="28"/>
        </w:rPr>
        <w:t xml:space="preserve">Ичалковского муниципального района </w:t>
      </w:r>
      <w:r w:rsidR="008D46DA" w:rsidRPr="003D182D">
        <w:rPr>
          <w:sz w:val="28"/>
          <w:szCs w:val="28"/>
        </w:rPr>
        <w:t xml:space="preserve">составлен и представляется в соответствии с типовой формой доклада о достигнутых значениях показателей для оценки эффективности деятельности органов местного самоуправления городских округов и муниципальных районов за отчетный год и их планируемых значениях на трехлетний период, утвержденной  постановлением  Правительства  Российской  Федерации  от 17 декабря </w:t>
      </w:r>
      <w:smartTag w:uri="urn:schemas-microsoft-com:office:smarttags" w:element="metricconverter">
        <w:smartTagPr>
          <w:attr w:name="ProductID" w:val="2012 г"/>
        </w:smartTagPr>
        <w:r w:rsidR="008D46DA" w:rsidRPr="003D182D">
          <w:rPr>
            <w:sz w:val="28"/>
            <w:szCs w:val="28"/>
          </w:rPr>
          <w:t>2012 г</w:t>
        </w:r>
      </w:smartTag>
      <w:r w:rsidR="008D46DA" w:rsidRPr="003D182D">
        <w:rPr>
          <w:sz w:val="28"/>
          <w:szCs w:val="28"/>
        </w:rPr>
        <w:t xml:space="preserve">. № 1317 «О мерах по реализации Указа Президента Российской Федерации от 28 апреля </w:t>
      </w:r>
      <w:smartTag w:uri="urn:schemas-microsoft-com:office:smarttags" w:element="metricconverter">
        <w:smartTagPr>
          <w:attr w:name="ProductID" w:val="2008 г"/>
        </w:smartTagPr>
        <w:r w:rsidR="008D46DA" w:rsidRPr="003D182D">
          <w:rPr>
            <w:sz w:val="28"/>
            <w:szCs w:val="28"/>
          </w:rPr>
          <w:t>2008 г</w:t>
        </w:r>
      </w:smartTag>
      <w:r w:rsidR="008D46DA" w:rsidRPr="003D182D">
        <w:rPr>
          <w:sz w:val="28"/>
          <w:szCs w:val="28"/>
        </w:rPr>
        <w:t xml:space="preserve">. № 607 «Об оценке эффективности деятельности органов местного самоуправления городских округов и муниципальных районов» и подпункта «и» пункта 2 Указа Президента Российской Федерации от 7 мая </w:t>
      </w:r>
      <w:smartTag w:uri="urn:schemas-microsoft-com:office:smarttags" w:element="metricconverter">
        <w:smartTagPr>
          <w:attr w:name="ProductID" w:val="2012 г"/>
        </w:smartTagPr>
        <w:r w:rsidR="008D46DA" w:rsidRPr="003D182D">
          <w:rPr>
            <w:sz w:val="28"/>
            <w:szCs w:val="28"/>
          </w:rPr>
          <w:t>2012 г</w:t>
        </w:r>
      </w:smartTag>
      <w:r w:rsidR="008D46DA" w:rsidRPr="003D182D">
        <w:rPr>
          <w:sz w:val="28"/>
          <w:szCs w:val="28"/>
        </w:rPr>
        <w:t xml:space="preserve">. № 601 «Об основных направлениях совершенствования системы государственного управления». </w:t>
      </w:r>
    </w:p>
    <w:p w14:paraId="0D60478E" w14:textId="77777777" w:rsidR="008D46DA" w:rsidRPr="003D182D" w:rsidRDefault="008D46DA" w:rsidP="00BB1947">
      <w:pPr>
        <w:spacing w:line="276" w:lineRule="auto"/>
        <w:ind w:firstLine="720"/>
        <w:jc w:val="both"/>
        <w:rPr>
          <w:sz w:val="28"/>
          <w:szCs w:val="28"/>
        </w:rPr>
      </w:pPr>
      <w:r w:rsidRPr="003D182D">
        <w:rPr>
          <w:sz w:val="28"/>
          <w:szCs w:val="28"/>
        </w:rPr>
        <w:t>В качестве исходных данных при формировании доклада главы администрации используются:</w:t>
      </w:r>
    </w:p>
    <w:p w14:paraId="41A5B9EC" w14:textId="77777777" w:rsidR="008D46DA" w:rsidRPr="003D182D" w:rsidRDefault="008D46DA" w:rsidP="00BB1947">
      <w:pPr>
        <w:spacing w:line="276" w:lineRule="auto"/>
        <w:ind w:firstLine="720"/>
        <w:jc w:val="both"/>
        <w:rPr>
          <w:sz w:val="28"/>
          <w:szCs w:val="28"/>
        </w:rPr>
      </w:pPr>
      <w:r w:rsidRPr="003D182D">
        <w:rPr>
          <w:sz w:val="28"/>
          <w:szCs w:val="28"/>
        </w:rPr>
        <w:t>официальные статистические данные;</w:t>
      </w:r>
    </w:p>
    <w:p w14:paraId="0DDA7A70" w14:textId="77777777" w:rsidR="008D46DA" w:rsidRPr="003D182D" w:rsidRDefault="008D46DA" w:rsidP="00BB1947">
      <w:pPr>
        <w:spacing w:line="276" w:lineRule="auto"/>
        <w:ind w:firstLine="720"/>
        <w:jc w:val="both"/>
        <w:rPr>
          <w:sz w:val="28"/>
          <w:szCs w:val="28"/>
        </w:rPr>
      </w:pPr>
      <w:r w:rsidRPr="003D182D">
        <w:rPr>
          <w:sz w:val="28"/>
          <w:szCs w:val="28"/>
        </w:rPr>
        <w:t>данные ведомственной отчетности;</w:t>
      </w:r>
    </w:p>
    <w:p w14:paraId="1197DD27" w14:textId="77777777" w:rsidR="008D46DA" w:rsidRPr="003D182D" w:rsidRDefault="008D46DA" w:rsidP="00BB1947">
      <w:pPr>
        <w:spacing w:line="276" w:lineRule="auto"/>
        <w:ind w:firstLine="720"/>
        <w:jc w:val="both"/>
        <w:rPr>
          <w:sz w:val="28"/>
          <w:szCs w:val="28"/>
        </w:rPr>
      </w:pPr>
      <w:r w:rsidRPr="003D182D">
        <w:rPr>
          <w:sz w:val="28"/>
          <w:szCs w:val="28"/>
        </w:rPr>
        <w:t>отчет об исполнении бюджета муниципального образования Республики Мордовия;</w:t>
      </w:r>
    </w:p>
    <w:p w14:paraId="0A0BD911" w14:textId="77777777" w:rsidR="008D46DA" w:rsidRPr="003D182D" w:rsidRDefault="008D46DA" w:rsidP="00BB1947">
      <w:pPr>
        <w:spacing w:line="276" w:lineRule="auto"/>
        <w:ind w:firstLine="720"/>
        <w:jc w:val="both"/>
        <w:rPr>
          <w:sz w:val="28"/>
          <w:szCs w:val="28"/>
        </w:rPr>
      </w:pPr>
      <w:r w:rsidRPr="003D182D">
        <w:rPr>
          <w:sz w:val="28"/>
          <w:szCs w:val="28"/>
        </w:rPr>
        <w:t>значения показателей прогноза социально-экономического развития муниципального образования Республики Мордовия;</w:t>
      </w:r>
    </w:p>
    <w:p w14:paraId="039327FD" w14:textId="77777777" w:rsidR="008D46DA" w:rsidRPr="003D182D" w:rsidRDefault="008D46DA" w:rsidP="00BB1947">
      <w:pPr>
        <w:spacing w:line="276" w:lineRule="auto"/>
        <w:ind w:firstLine="720"/>
        <w:jc w:val="both"/>
        <w:rPr>
          <w:sz w:val="28"/>
          <w:szCs w:val="28"/>
        </w:rPr>
      </w:pPr>
      <w:r w:rsidRPr="003D182D">
        <w:rPr>
          <w:sz w:val="28"/>
          <w:szCs w:val="28"/>
        </w:rPr>
        <w:t>данные социологических опросов населения об оценке эффективности деятельности органов местного самоуправления.</w:t>
      </w:r>
    </w:p>
    <w:p w14:paraId="3F71BAF9" w14:textId="77777777" w:rsidR="00BA5808" w:rsidRPr="003D182D" w:rsidRDefault="00BA5808" w:rsidP="00BB1947">
      <w:pPr>
        <w:pStyle w:val="a3"/>
        <w:spacing w:line="276" w:lineRule="auto"/>
        <w:ind w:firstLine="720"/>
        <w:jc w:val="both"/>
        <w:rPr>
          <w:rFonts w:ascii="Times New Roman" w:hAnsi="Times New Roman"/>
          <w:sz w:val="28"/>
          <w:szCs w:val="28"/>
        </w:rPr>
      </w:pPr>
      <w:r w:rsidRPr="003D182D">
        <w:rPr>
          <w:rFonts w:ascii="Times New Roman" w:hAnsi="Times New Roman"/>
          <w:sz w:val="28"/>
          <w:szCs w:val="28"/>
        </w:rPr>
        <w:t xml:space="preserve">Ичалковский </w:t>
      </w:r>
      <w:r>
        <w:rPr>
          <w:rFonts w:ascii="Times New Roman" w:hAnsi="Times New Roman"/>
          <w:sz w:val="28"/>
          <w:szCs w:val="28"/>
        </w:rPr>
        <w:t xml:space="preserve">муниципальный </w:t>
      </w:r>
      <w:r w:rsidRPr="003D182D">
        <w:rPr>
          <w:rFonts w:ascii="Times New Roman" w:hAnsi="Times New Roman"/>
          <w:sz w:val="28"/>
          <w:szCs w:val="28"/>
        </w:rPr>
        <w:t>район расположен в северо-восточной части республики, граничит с Нижегородской областью</w:t>
      </w:r>
      <w:r>
        <w:rPr>
          <w:rFonts w:ascii="Times New Roman" w:hAnsi="Times New Roman"/>
          <w:sz w:val="28"/>
          <w:szCs w:val="28"/>
        </w:rPr>
        <w:t>, а также с Ромодановским, Больше-</w:t>
      </w:r>
      <w:proofErr w:type="spellStart"/>
      <w:r>
        <w:rPr>
          <w:rFonts w:ascii="Times New Roman" w:hAnsi="Times New Roman"/>
          <w:sz w:val="28"/>
          <w:szCs w:val="28"/>
        </w:rPr>
        <w:t>Игнатовским</w:t>
      </w:r>
      <w:proofErr w:type="spellEnd"/>
      <w:r>
        <w:rPr>
          <w:rFonts w:ascii="Times New Roman" w:hAnsi="Times New Roman"/>
          <w:sz w:val="28"/>
          <w:szCs w:val="28"/>
        </w:rPr>
        <w:t xml:space="preserve">, </w:t>
      </w:r>
      <w:proofErr w:type="spellStart"/>
      <w:r>
        <w:rPr>
          <w:rFonts w:ascii="Times New Roman" w:hAnsi="Times New Roman"/>
          <w:sz w:val="28"/>
          <w:szCs w:val="28"/>
        </w:rPr>
        <w:t>Атяшевским</w:t>
      </w:r>
      <w:proofErr w:type="spellEnd"/>
      <w:r>
        <w:rPr>
          <w:rFonts w:ascii="Times New Roman" w:hAnsi="Times New Roman"/>
          <w:sz w:val="28"/>
          <w:szCs w:val="28"/>
        </w:rPr>
        <w:t xml:space="preserve">, </w:t>
      </w:r>
      <w:proofErr w:type="spellStart"/>
      <w:r>
        <w:rPr>
          <w:rFonts w:ascii="Times New Roman" w:hAnsi="Times New Roman"/>
          <w:sz w:val="28"/>
          <w:szCs w:val="28"/>
        </w:rPr>
        <w:t>Чамзинским</w:t>
      </w:r>
      <w:proofErr w:type="spellEnd"/>
      <w:r>
        <w:rPr>
          <w:rFonts w:ascii="Times New Roman" w:hAnsi="Times New Roman"/>
          <w:sz w:val="28"/>
          <w:szCs w:val="28"/>
        </w:rPr>
        <w:t xml:space="preserve"> муниципальными районами</w:t>
      </w:r>
      <w:r w:rsidRPr="003D182D">
        <w:rPr>
          <w:rFonts w:ascii="Times New Roman" w:hAnsi="Times New Roman"/>
          <w:sz w:val="28"/>
          <w:szCs w:val="28"/>
        </w:rPr>
        <w:t>.  Район образован в 1929 г</w:t>
      </w:r>
      <w:r>
        <w:rPr>
          <w:rFonts w:ascii="Times New Roman" w:hAnsi="Times New Roman"/>
          <w:sz w:val="28"/>
          <w:szCs w:val="28"/>
        </w:rPr>
        <w:t>.</w:t>
      </w:r>
      <w:r w:rsidRPr="003D182D">
        <w:rPr>
          <w:rFonts w:ascii="Times New Roman" w:hAnsi="Times New Roman"/>
          <w:sz w:val="28"/>
          <w:szCs w:val="28"/>
        </w:rPr>
        <w:t>, в состав Мордовии вошел в 1930 г</w:t>
      </w:r>
      <w:r>
        <w:rPr>
          <w:rFonts w:ascii="Times New Roman" w:hAnsi="Times New Roman"/>
          <w:sz w:val="28"/>
          <w:szCs w:val="28"/>
        </w:rPr>
        <w:t>.</w:t>
      </w:r>
      <w:r w:rsidRPr="003D182D">
        <w:rPr>
          <w:rFonts w:ascii="Times New Roman" w:hAnsi="Times New Roman"/>
          <w:sz w:val="28"/>
          <w:szCs w:val="28"/>
        </w:rPr>
        <w:t xml:space="preserve"> из Нижегородского края. </w:t>
      </w:r>
      <w:r>
        <w:rPr>
          <w:rFonts w:ascii="Times New Roman" w:hAnsi="Times New Roman"/>
          <w:sz w:val="28"/>
          <w:szCs w:val="28"/>
        </w:rPr>
        <w:t>Район з</w:t>
      </w:r>
      <w:r w:rsidRPr="003D182D">
        <w:rPr>
          <w:rFonts w:ascii="Times New Roman" w:hAnsi="Times New Roman"/>
          <w:sz w:val="28"/>
          <w:szCs w:val="28"/>
        </w:rPr>
        <w:t>анимает площадь – 126</w:t>
      </w:r>
      <w:r>
        <w:rPr>
          <w:rFonts w:ascii="Times New Roman" w:hAnsi="Times New Roman"/>
          <w:sz w:val="28"/>
          <w:szCs w:val="28"/>
        </w:rPr>
        <w:t xml:space="preserve">6 </w:t>
      </w:r>
      <w:r w:rsidRPr="003D182D">
        <w:rPr>
          <w:rFonts w:ascii="Times New Roman" w:hAnsi="Times New Roman"/>
          <w:sz w:val="28"/>
          <w:szCs w:val="28"/>
        </w:rPr>
        <w:t>кв. км, одну треть занимает лесной массив.</w:t>
      </w:r>
    </w:p>
    <w:p w14:paraId="091EC6CA" w14:textId="77777777" w:rsidR="00BA5808" w:rsidRPr="00567434" w:rsidRDefault="00BA5808" w:rsidP="00BB1947">
      <w:pPr>
        <w:pStyle w:val="a3"/>
        <w:spacing w:line="276" w:lineRule="auto"/>
        <w:ind w:firstLine="720"/>
        <w:jc w:val="both"/>
        <w:rPr>
          <w:rFonts w:ascii="Times New Roman" w:hAnsi="Times New Roman"/>
          <w:sz w:val="28"/>
          <w:szCs w:val="28"/>
        </w:rPr>
      </w:pPr>
      <w:r w:rsidRPr="00567434">
        <w:rPr>
          <w:rFonts w:ascii="Times New Roman" w:hAnsi="Times New Roman"/>
          <w:sz w:val="28"/>
          <w:szCs w:val="28"/>
        </w:rPr>
        <w:t>В составе Ичалковского муниципального района 10 сельских поселений.</w:t>
      </w:r>
    </w:p>
    <w:p w14:paraId="7CBCEF2C" w14:textId="0DE3FAA0" w:rsidR="00BA5808" w:rsidRPr="00567434" w:rsidRDefault="00BA5808" w:rsidP="00BB1947">
      <w:pPr>
        <w:pStyle w:val="a3"/>
        <w:spacing w:line="276" w:lineRule="auto"/>
        <w:ind w:firstLine="720"/>
        <w:jc w:val="both"/>
        <w:rPr>
          <w:rFonts w:ascii="Times New Roman" w:hAnsi="Times New Roman"/>
          <w:sz w:val="28"/>
          <w:szCs w:val="28"/>
        </w:rPr>
      </w:pPr>
      <w:r w:rsidRPr="00567434">
        <w:rPr>
          <w:rFonts w:ascii="Times New Roman" w:hAnsi="Times New Roman"/>
          <w:sz w:val="28"/>
          <w:szCs w:val="28"/>
        </w:rPr>
        <w:t xml:space="preserve">Ичалковский </w:t>
      </w:r>
      <w:r w:rsidRPr="00567434">
        <w:rPr>
          <w:rFonts w:ascii="Times New Roman" w:hAnsi="Times New Roman"/>
          <w:spacing w:val="-4"/>
          <w:sz w:val="28"/>
          <w:szCs w:val="28"/>
        </w:rPr>
        <w:t xml:space="preserve">муниципальный район занимает </w:t>
      </w:r>
      <w:r w:rsidRPr="00567434">
        <w:rPr>
          <w:rFonts w:ascii="Times New Roman" w:hAnsi="Times New Roman"/>
          <w:sz w:val="28"/>
          <w:szCs w:val="28"/>
        </w:rPr>
        <w:t>4,8</w:t>
      </w:r>
      <w:r>
        <w:rPr>
          <w:rFonts w:ascii="Times New Roman" w:hAnsi="Times New Roman"/>
          <w:sz w:val="28"/>
          <w:szCs w:val="28"/>
        </w:rPr>
        <w:t>5</w:t>
      </w:r>
      <w:r w:rsidRPr="00567434">
        <w:rPr>
          <w:rFonts w:ascii="Times New Roman" w:hAnsi="Times New Roman"/>
          <w:sz w:val="28"/>
          <w:szCs w:val="28"/>
        </w:rPr>
        <w:t>% территории Республики Мордовия. В районе проживает 2,2</w:t>
      </w:r>
      <w:r w:rsidR="000612C0" w:rsidRPr="000612C0">
        <w:rPr>
          <w:rFonts w:ascii="Times New Roman" w:hAnsi="Times New Roman"/>
          <w:sz w:val="28"/>
          <w:szCs w:val="28"/>
        </w:rPr>
        <w:t xml:space="preserve"> </w:t>
      </w:r>
      <w:r w:rsidRPr="00567434">
        <w:rPr>
          <w:rFonts w:ascii="Times New Roman" w:hAnsi="Times New Roman"/>
          <w:sz w:val="28"/>
          <w:szCs w:val="28"/>
        </w:rPr>
        <w:t>% населения республики.</w:t>
      </w:r>
    </w:p>
    <w:p w14:paraId="7730693C" w14:textId="765AD187" w:rsidR="00BA5808" w:rsidRPr="00BA5808" w:rsidRDefault="00BA5808" w:rsidP="00BB1947">
      <w:pPr>
        <w:pStyle w:val="14"/>
        <w:spacing w:line="276" w:lineRule="auto"/>
        <w:ind w:firstLine="720"/>
        <w:jc w:val="both"/>
        <w:rPr>
          <w:b w:val="0"/>
          <w:sz w:val="28"/>
          <w:szCs w:val="28"/>
        </w:rPr>
      </w:pPr>
      <w:r w:rsidRPr="00BA5808">
        <w:rPr>
          <w:b w:val="0"/>
          <w:sz w:val="28"/>
          <w:szCs w:val="28"/>
        </w:rPr>
        <w:lastRenderedPageBreak/>
        <w:t>Численность постоянного населения на 1 января 202</w:t>
      </w:r>
      <w:r w:rsidR="000612C0" w:rsidRPr="000612C0">
        <w:rPr>
          <w:b w:val="0"/>
          <w:sz w:val="28"/>
          <w:szCs w:val="28"/>
        </w:rPr>
        <w:t>4</w:t>
      </w:r>
      <w:r w:rsidRPr="00BA5808">
        <w:rPr>
          <w:b w:val="0"/>
          <w:sz w:val="28"/>
          <w:szCs w:val="28"/>
        </w:rPr>
        <w:t xml:space="preserve"> г. - </w:t>
      </w:r>
      <w:r w:rsidR="000612C0" w:rsidRPr="000612C0">
        <w:rPr>
          <w:b w:val="0"/>
          <w:sz w:val="28"/>
          <w:szCs w:val="28"/>
        </w:rPr>
        <w:t>1689</w:t>
      </w:r>
      <w:r w:rsidR="00DB2FB6" w:rsidRPr="00DB2FB6">
        <w:rPr>
          <w:b w:val="0"/>
          <w:sz w:val="28"/>
          <w:szCs w:val="28"/>
        </w:rPr>
        <w:t>7</w:t>
      </w:r>
      <w:r w:rsidRPr="00BA5808">
        <w:rPr>
          <w:b w:val="0"/>
          <w:sz w:val="28"/>
          <w:szCs w:val="28"/>
        </w:rPr>
        <w:t xml:space="preserve"> чел., в том числе </w:t>
      </w:r>
      <w:r w:rsidRPr="00172779">
        <w:rPr>
          <w:b w:val="0"/>
          <w:sz w:val="28"/>
          <w:szCs w:val="28"/>
        </w:rPr>
        <w:t>4</w:t>
      </w:r>
      <w:r w:rsidR="000612C0" w:rsidRPr="000612C0">
        <w:rPr>
          <w:b w:val="0"/>
          <w:sz w:val="28"/>
          <w:szCs w:val="28"/>
        </w:rPr>
        <w:t xml:space="preserve">358 </w:t>
      </w:r>
      <w:r w:rsidRPr="00BA5808">
        <w:rPr>
          <w:b w:val="0"/>
          <w:sz w:val="28"/>
          <w:szCs w:val="28"/>
        </w:rPr>
        <w:t xml:space="preserve">человек, проживающих в административном центре с. </w:t>
      </w:r>
      <w:proofErr w:type="spellStart"/>
      <w:r w:rsidRPr="00BA5808">
        <w:rPr>
          <w:b w:val="0"/>
          <w:sz w:val="28"/>
          <w:szCs w:val="28"/>
        </w:rPr>
        <w:t>Кемля</w:t>
      </w:r>
      <w:proofErr w:type="spellEnd"/>
      <w:r w:rsidRPr="00BA5808">
        <w:rPr>
          <w:b w:val="0"/>
          <w:sz w:val="28"/>
          <w:szCs w:val="28"/>
        </w:rPr>
        <w:t xml:space="preserve"> и </w:t>
      </w:r>
      <w:r w:rsidR="00772906" w:rsidRPr="005D0071">
        <w:rPr>
          <w:b w:val="0"/>
          <w:sz w:val="28"/>
          <w:szCs w:val="28"/>
        </w:rPr>
        <w:t>12</w:t>
      </w:r>
      <w:r w:rsidR="00DB2FB6" w:rsidRPr="00771A4B">
        <w:rPr>
          <w:b w:val="0"/>
          <w:sz w:val="28"/>
          <w:szCs w:val="28"/>
        </w:rPr>
        <w:t>5</w:t>
      </w:r>
      <w:r w:rsidR="000612C0" w:rsidRPr="00B61F27">
        <w:rPr>
          <w:b w:val="0"/>
          <w:sz w:val="28"/>
          <w:szCs w:val="28"/>
        </w:rPr>
        <w:t>39</w:t>
      </w:r>
      <w:r w:rsidR="00771A4B">
        <w:rPr>
          <w:b w:val="0"/>
          <w:sz w:val="28"/>
          <w:szCs w:val="28"/>
        </w:rPr>
        <w:t xml:space="preserve">     </w:t>
      </w:r>
      <w:r w:rsidRPr="00BA5808">
        <w:rPr>
          <w:b w:val="0"/>
          <w:sz w:val="28"/>
          <w:szCs w:val="28"/>
        </w:rPr>
        <w:t xml:space="preserve"> человека в сельской местности.</w:t>
      </w:r>
    </w:p>
    <w:p w14:paraId="1742258D" w14:textId="5C31ED8C" w:rsidR="00BA5808" w:rsidRDefault="00BA5808" w:rsidP="00BB1947">
      <w:pPr>
        <w:tabs>
          <w:tab w:val="left" w:pos="3780"/>
        </w:tabs>
        <w:spacing w:line="276" w:lineRule="auto"/>
        <w:ind w:firstLine="709"/>
        <w:jc w:val="both"/>
        <w:rPr>
          <w:sz w:val="28"/>
          <w:szCs w:val="28"/>
        </w:rPr>
      </w:pPr>
      <w:r w:rsidRPr="007A026F">
        <w:rPr>
          <w:sz w:val="28"/>
          <w:szCs w:val="28"/>
        </w:rPr>
        <w:t>Из общей численности населени</w:t>
      </w:r>
      <w:r>
        <w:rPr>
          <w:sz w:val="28"/>
          <w:szCs w:val="28"/>
        </w:rPr>
        <w:t>е</w:t>
      </w:r>
      <w:r w:rsidRPr="007A026F">
        <w:rPr>
          <w:sz w:val="28"/>
          <w:szCs w:val="28"/>
        </w:rPr>
        <w:t xml:space="preserve"> моложе трудоспособного возраста составляет </w:t>
      </w:r>
      <w:r>
        <w:rPr>
          <w:sz w:val="28"/>
          <w:szCs w:val="28"/>
        </w:rPr>
        <w:t>1</w:t>
      </w:r>
      <w:r w:rsidR="00A76260">
        <w:rPr>
          <w:sz w:val="28"/>
          <w:szCs w:val="28"/>
        </w:rPr>
        <w:t>3</w:t>
      </w:r>
      <w:r w:rsidR="00F70C4D">
        <w:rPr>
          <w:sz w:val="28"/>
          <w:szCs w:val="28"/>
        </w:rPr>
        <w:t>,</w:t>
      </w:r>
      <w:r w:rsidR="00B61F27">
        <w:rPr>
          <w:sz w:val="28"/>
          <w:szCs w:val="28"/>
        </w:rPr>
        <w:t>7</w:t>
      </w:r>
      <w:r w:rsidRPr="007A026F">
        <w:rPr>
          <w:sz w:val="28"/>
          <w:szCs w:val="28"/>
        </w:rPr>
        <w:t xml:space="preserve">%, в трудоспособном возрасте </w:t>
      </w:r>
      <w:r w:rsidR="00F70C4D">
        <w:rPr>
          <w:sz w:val="28"/>
          <w:szCs w:val="28"/>
        </w:rPr>
        <w:t>5</w:t>
      </w:r>
      <w:r w:rsidR="00B61F27">
        <w:rPr>
          <w:sz w:val="28"/>
          <w:szCs w:val="28"/>
        </w:rPr>
        <w:t>4</w:t>
      </w:r>
      <w:r w:rsidR="00F70C4D">
        <w:rPr>
          <w:sz w:val="28"/>
          <w:szCs w:val="28"/>
        </w:rPr>
        <w:t>,</w:t>
      </w:r>
      <w:r w:rsidR="00B61F27">
        <w:rPr>
          <w:sz w:val="28"/>
          <w:szCs w:val="28"/>
        </w:rPr>
        <w:t>6</w:t>
      </w:r>
      <w:r w:rsidRPr="007A026F">
        <w:rPr>
          <w:sz w:val="28"/>
          <w:szCs w:val="28"/>
        </w:rPr>
        <w:t xml:space="preserve">%, старше трудоспособного возраста </w:t>
      </w:r>
      <w:r w:rsidR="00E37A64">
        <w:rPr>
          <w:sz w:val="28"/>
          <w:szCs w:val="28"/>
        </w:rPr>
        <w:t>31,</w:t>
      </w:r>
      <w:r w:rsidR="00B61F27">
        <w:rPr>
          <w:sz w:val="28"/>
          <w:szCs w:val="28"/>
        </w:rPr>
        <w:t>7</w:t>
      </w:r>
      <w:r>
        <w:rPr>
          <w:sz w:val="28"/>
          <w:szCs w:val="28"/>
        </w:rPr>
        <w:t xml:space="preserve"> </w:t>
      </w:r>
      <w:r w:rsidR="00A76260">
        <w:rPr>
          <w:sz w:val="28"/>
          <w:szCs w:val="28"/>
        </w:rPr>
        <w:t>%</w:t>
      </w:r>
      <w:r w:rsidRPr="007A026F">
        <w:rPr>
          <w:sz w:val="28"/>
          <w:szCs w:val="28"/>
        </w:rPr>
        <w:t>.</w:t>
      </w:r>
      <w:r>
        <w:rPr>
          <w:sz w:val="28"/>
          <w:szCs w:val="28"/>
        </w:rPr>
        <w:t xml:space="preserve"> </w:t>
      </w:r>
    </w:p>
    <w:p w14:paraId="5CD4A942" w14:textId="4776F7FE" w:rsidR="006E4B38" w:rsidRPr="007A026F" w:rsidRDefault="00E37A64" w:rsidP="00BB1947">
      <w:pPr>
        <w:tabs>
          <w:tab w:val="left" w:pos="3780"/>
        </w:tabs>
        <w:spacing w:line="276" w:lineRule="auto"/>
        <w:ind w:firstLine="709"/>
        <w:jc w:val="both"/>
        <w:rPr>
          <w:sz w:val="28"/>
          <w:szCs w:val="28"/>
        </w:rPr>
      </w:pPr>
      <w:r>
        <w:rPr>
          <w:noProof/>
          <w:sz w:val="28"/>
          <w:szCs w:val="28"/>
        </w:rPr>
        <w:drawing>
          <wp:inline distT="0" distB="0" distL="0" distR="0" wp14:anchorId="3A14B453" wp14:editId="29E05076">
            <wp:extent cx="5486400" cy="32004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FA74459" w14:textId="77777777" w:rsidR="00BA5808" w:rsidRPr="00447C65" w:rsidRDefault="00BA5808" w:rsidP="00BB1947">
      <w:pPr>
        <w:tabs>
          <w:tab w:val="left" w:pos="3780"/>
        </w:tabs>
        <w:spacing w:line="276" w:lineRule="auto"/>
        <w:ind w:firstLine="709"/>
        <w:jc w:val="both"/>
        <w:rPr>
          <w:sz w:val="28"/>
          <w:szCs w:val="28"/>
        </w:rPr>
      </w:pPr>
      <w:r w:rsidRPr="004549EA">
        <w:rPr>
          <w:sz w:val="28"/>
          <w:szCs w:val="28"/>
        </w:rPr>
        <w:t xml:space="preserve">По национальному составу преобладающее большинство составляет мордва </w:t>
      </w:r>
      <w:r>
        <w:rPr>
          <w:sz w:val="28"/>
          <w:szCs w:val="28"/>
        </w:rPr>
        <w:t>-</w:t>
      </w:r>
      <w:r w:rsidRPr="004549EA">
        <w:rPr>
          <w:sz w:val="28"/>
          <w:szCs w:val="28"/>
        </w:rPr>
        <w:t xml:space="preserve"> 48,6%, 49,95% русские, 0,22% - татары, 0,28% - украинцы,</w:t>
      </w:r>
      <w:r>
        <w:rPr>
          <w:sz w:val="28"/>
          <w:szCs w:val="28"/>
        </w:rPr>
        <w:t xml:space="preserve"> </w:t>
      </w:r>
      <w:r w:rsidRPr="004549EA">
        <w:rPr>
          <w:sz w:val="28"/>
          <w:szCs w:val="28"/>
        </w:rPr>
        <w:t>0,1% - чуваши и 0,85% - другие национальности.</w:t>
      </w:r>
      <w:r w:rsidRPr="00447C65">
        <w:rPr>
          <w:sz w:val="28"/>
          <w:szCs w:val="28"/>
        </w:rPr>
        <w:t xml:space="preserve"> </w:t>
      </w:r>
    </w:p>
    <w:p w14:paraId="2EF5F807" w14:textId="4442E467" w:rsidR="00FD7947" w:rsidRPr="003D182D" w:rsidRDefault="00985879" w:rsidP="00A21C08">
      <w:pPr>
        <w:pStyle w:val="a3"/>
        <w:spacing w:line="276" w:lineRule="auto"/>
        <w:ind w:firstLine="720"/>
        <w:jc w:val="both"/>
        <w:rPr>
          <w:rFonts w:ascii="Times New Roman" w:hAnsi="Times New Roman" w:cs="Times New Roman"/>
          <w:sz w:val="28"/>
          <w:szCs w:val="28"/>
        </w:rPr>
      </w:pPr>
      <w:r w:rsidRPr="00AF7E8A">
        <w:rPr>
          <w:rFonts w:ascii="Times New Roman" w:hAnsi="Times New Roman" w:cs="Times New Roman"/>
          <w:noProof/>
          <w:sz w:val="28"/>
          <w:szCs w:val="28"/>
        </w:rPr>
        <w:drawing>
          <wp:inline distT="0" distB="0" distL="0" distR="0" wp14:anchorId="47DE6632" wp14:editId="42EE1FB3">
            <wp:extent cx="5899785" cy="3140710"/>
            <wp:effectExtent l="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899785" cy="3140710"/>
                    </a:xfrm>
                    <a:prstGeom prst="rect">
                      <a:avLst/>
                    </a:prstGeom>
                    <a:noFill/>
                    <a:ln>
                      <a:noFill/>
                    </a:ln>
                  </pic:spPr>
                </pic:pic>
              </a:graphicData>
            </a:graphic>
          </wp:inline>
        </w:drawing>
      </w:r>
    </w:p>
    <w:p w14:paraId="2D38FB63" w14:textId="77777777" w:rsidR="00852780" w:rsidRPr="00BB1947" w:rsidRDefault="00852780" w:rsidP="00BB1947">
      <w:pPr>
        <w:pStyle w:val="a3"/>
        <w:spacing w:line="276" w:lineRule="auto"/>
        <w:ind w:firstLine="720"/>
        <w:jc w:val="both"/>
        <w:rPr>
          <w:rFonts w:ascii="Times New Roman" w:hAnsi="Times New Roman" w:cs="Times New Roman"/>
          <w:sz w:val="28"/>
          <w:szCs w:val="28"/>
        </w:rPr>
      </w:pPr>
      <w:r w:rsidRPr="00BB1947">
        <w:rPr>
          <w:rFonts w:ascii="Times New Roman" w:hAnsi="Times New Roman" w:cs="Times New Roman"/>
          <w:sz w:val="28"/>
          <w:szCs w:val="28"/>
        </w:rPr>
        <w:t>В составе Ичалк</w:t>
      </w:r>
      <w:r w:rsidR="00B45EFE" w:rsidRPr="00BB1947">
        <w:rPr>
          <w:rFonts w:ascii="Times New Roman" w:hAnsi="Times New Roman" w:cs="Times New Roman"/>
          <w:sz w:val="28"/>
          <w:szCs w:val="28"/>
        </w:rPr>
        <w:t>овского муниципального района 1</w:t>
      </w:r>
      <w:r w:rsidR="006709ED" w:rsidRPr="00BB1947">
        <w:rPr>
          <w:rFonts w:ascii="Times New Roman" w:hAnsi="Times New Roman" w:cs="Times New Roman"/>
          <w:sz w:val="28"/>
          <w:szCs w:val="28"/>
        </w:rPr>
        <w:t>0</w:t>
      </w:r>
      <w:r w:rsidRPr="00BB1947">
        <w:rPr>
          <w:rFonts w:ascii="Times New Roman" w:hAnsi="Times New Roman" w:cs="Times New Roman"/>
          <w:sz w:val="28"/>
          <w:szCs w:val="28"/>
        </w:rPr>
        <w:t xml:space="preserve">сельских поселений: Берегово — </w:t>
      </w:r>
      <w:proofErr w:type="spellStart"/>
      <w:r w:rsidRPr="00BB1947">
        <w:rPr>
          <w:rFonts w:ascii="Times New Roman" w:hAnsi="Times New Roman" w:cs="Times New Roman"/>
          <w:sz w:val="28"/>
          <w:szCs w:val="28"/>
        </w:rPr>
        <w:t>Сыресевское</w:t>
      </w:r>
      <w:proofErr w:type="spellEnd"/>
      <w:r w:rsidRPr="00BB1947">
        <w:rPr>
          <w:rFonts w:ascii="Times New Roman" w:hAnsi="Times New Roman" w:cs="Times New Roman"/>
          <w:sz w:val="28"/>
          <w:szCs w:val="28"/>
        </w:rPr>
        <w:t xml:space="preserve">, </w:t>
      </w:r>
      <w:proofErr w:type="spellStart"/>
      <w:r w:rsidRPr="00BB1947">
        <w:rPr>
          <w:rFonts w:ascii="Times New Roman" w:hAnsi="Times New Roman" w:cs="Times New Roman"/>
          <w:sz w:val="28"/>
          <w:szCs w:val="28"/>
        </w:rPr>
        <w:t>Гуляевское</w:t>
      </w:r>
      <w:proofErr w:type="spellEnd"/>
      <w:r w:rsidRPr="00BB1947">
        <w:rPr>
          <w:rFonts w:ascii="Times New Roman" w:hAnsi="Times New Roman" w:cs="Times New Roman"/>
          <w:sz w:val="28"/>
          <w:szCs w:val="28"/>
        </w:rPr>
        <w:t xml:space="preserve">, </w:t>
      </w:r>
      <w:proofErr w:type="spellStart"/>
      <w:r w:rsidRPr="00BB1947">
        <w:rPr>
          <w:rFonts w:ascii="Times New Roman" w:hAnsi="Times New Roman" w:cs="Times New Roman"/>
          <w:sz w:val="28"/>
          <w:szCs w:val="28"/>
        </w:rPr>
        <w:t>Ичалковское</w:t>
      </w:r>
      <w:proofErr w:type="spellEnd"/>
      <w:r w:rsidRPr="00BB1947">
        <w:rPr>
          <w:rFonts w:ascii="Times New Roman" w:hAnsi="Times New Roman" w:cs="Times New Roman"/>
          <w:sz w:val="28"/>
          <w:szCs w:val="28"/>
        </w:rPr>
        <w:t xml:space="preserve">, </w:t>
      </w:r>
      <w:proofErr w:type="spellStart"/>
      <w:r w:rsidRPr="00BB1947">
        <w:rPr>
          <w:rFonts w:ascii="Times New Roman" w:hAnsi="Times New Roman" w:cs="Times New Roman"/>
          <w:sz w:val="28"/>
          <w:szCs w:val="28"/>
        </w:rPr>
        <w:t>Кемлянское</w:t>
      </w:r>
      <w:proofErr w:type="spellEnd"/>
      <w:r w:rsidRPr="00BB1947">
        <w:rPr>
          <w:rFonts w:ascii="Times New Roman" w:hAnsi="Times New Roman" w:cs="Times New Roman"/>
          <w:sz w:val="28"/>
          <w:szCs w:val="28"/>
        </w:rPr>
        <w:t xml:space="preserve">, </w:t>
      </w:r>
      <w:proofErr w:type="spellStart"/>
      <w:r w:rsidRPr="00BB1947">
        <w:rPr>
          <w:rFonts w:ascii="Times New Roman" w:hAnsi="Times New Roman" w:cs="Times New Roman"/>
          <w:sz w:val="28"/>
          <w:szCs w:val="28"/>
        </w:rPr>
        <w:t>Ладское</w:t>
      </w:r>
      <w:proofErr w:type="spellEnd"/>
      <w:r w:rsidRPr="00BB1947">
        <w:rPr>
          <w:rFonts w:ascii="Times New Roman" w:hAnsi="Times New Roman" w:cs="Times New Roman"/>
          <w:sz w:val="28"/>
          <w:szCs w:val="28"/>
        </w:rPr>
        <w:t xml:space="preserve">, </w:t>
      </w:r>
      <w:proofErr w:type="spellStart"/>
      <w:r w:rsidRPr="00BB1947">
        <w:rPr>
          <w:rFonts w:ascii="Times New Roman" w:hAnsi="Times New Roman" w:cs="Times New Roman"/>
          <w:sz w:val="28"/>
          <w:szCs w:val="28"/>
        </w:rPr>
        <w:lastRenderedPageBreak/>
        <w:t>Лобаскин</w:t>
      </w:r>
      <w:r w:rsidR="00BD3368" w:rsidRPr="00BB1947">
        <w:rPr>
          <w:rFonts w:ascii="Times New Roman" w:hAnsi="Times New Roman" w:cs="Times New Roman"/>
          <w:sz w:val="28"/>
          <w:szCs w:val="28"/>
        </w:rPr>
        <w:t>ское</w:t>
      </w:r>
      <w:proofErr w:type="spellEnd"/>
      <w:r w:rsidR="00BD3368" w:rsidRPr="00BB1947">
        <w:rPr>
          <w:rFonts w:ascii="Times New Roman" w:hAnsi="Times New Roman" w:cs="Times New Roman"/>
          <w:sz w:val="28"/>
          <w:szCs w:val="28"/>
        </w:rPr>
        <w:t xml:space="preserve">, </w:t>
      </w:r>
      <w:proofErr w:type="spellStart"/>
      <w:r w:rsidR="00BD3368" w:rsidRPr="00BB1947">
        <w:rPr>
          <w:rFonts w:ascii="Times New Roman" w:hAnsi="Times New Roman" w:cs="Times New Roman"/>
          <w:sz w:val="28"/>
          <w:szCs w:val="28"/>
        </w:rPr>
        <w:t>Оброченское</w:t>
      </w:r>
      <w:proofErr w:type="spellEnd"/>
      <w:r w:rsidR="00BD3368" w:rsidRPr="00BB1947">
        <w:rPr>
          <w:rFonts w:ascii="Times New Roman" w:hAnsi="Times New Roman" w:cs="Times New Roman"/>
          <w:sz w:val="28"/>
          <w:szCs w:val="28"/>
        </w:rPr>
        <w:t xml:space="preserve">, </w:t>
      </w:r>
      <w:proofErr w:type="spellStart"/>
      <w:r w:rsidR="00BD3368" w:rsidRPr="00BB1947">
        <w:rPr>
          <w:rFonts w:ascii="Times New Roman" w:hAnsi="Times New Roman" w:cs="Times New Roman"/>
          <w:sz w:val="28"/>
          <w:szCs w:val="28"/>
        </w:rPr>
        <w:t>Парадеевское</w:t>
      </w:r>
      <w:proofErr w:type="spellEnd"/>
      <w:r w:rsidRPr="00BB1947">
        <w:rPr>
          <w:rFonts w:ascii="Times New Roman" w:hAnsi="Times New Roman" w:cs="Times New Roman"/>
          <w:sz w:val="28"/>
          <w:szCs w:val="28"/>
        </w:rPr>
        <w:t>, Рожде</w:t>
      </w:r>
      <w:r w:rsidR="00B45EFE" w:rsidRPr="00BB1947">
        <w:rPr>
          <w:rFonts w:ascii="Times New Roman" w:hAnsi="Times New Roman" w:cs="Times New Roman"/>
          <w:sz w:val="28"/>
          <w:szCs w:val="28"/>
        </w:rPr>
        <w:t xml:space="preserve">ствено — </w:t>
      </w:r>
      <w:proofErr w:type="spellStart"/>
      <w:r w:rsidR="00B45EFE" w:rsidRPr="00BB1947">
        <w:rPr>
          <w:rFonts w:ascii="Times New Roman" w:hAnsi="Times New Roman" w:cs="Times New Roman"/>
          <w:sz w:val="28"/>
          <w:szCs w:val="28"/>
        </w:rPr>
        <w:t>Баевское</w:t>
      </w:r>
      <w:proofErr w:type="spellEnd"/>
      <w:r w:rsidR="00B45EFE" w:rsidRPr="00BB1947">
        <w:rPr>
          <w:rFonts w:ascii="Times New Roman" w:hAnsi="Times New Roman" w:cs="Times New Roman"/>
          <w:sz w:val="28"/>
          <w:szCs w:val="28"/>
        </w:rPr>
        <w:t xml:space="preserve">, </w:t>
      </w:r>
      <w:proofErr w:type="spellStart"/>
      <w:r w:rsidR="00B45EFE" w:rsidRPr="00BB1947">
        <w:rPr>
          <w:rFonts w:ascii="Times New Roman" w:hAnsi="Times New Roman" w:cs="Times New Roman"/>
          <w:sz w:val="28"/>
          <w:szCs w:val="28"/>
        </w:rPr>
        <w:t>Смольненское</w:t>
      </w:r>
      <w:proofErr w:type="spellEnd"/>
      <w:r w:rsidRPr="00BB1947">
        <w:rPr>
          <w:rFonts w:ascii="Times New Roman" w:hAnsi="Times New Roman" w:cs="Times New Roman"/>
          <w:sz w:val="28"/>
          <w:szCs w:val="28"/>
        </w:rPr>
        <w:t>.</w:t>
      </w:r>
    </w:p>
    <w:p w14:paraId="7E10CC71" w14:textId="77777777" w:rsidR="00863025" w:rsidRPr="00BB1947" w:rsidRDefault="00863025" w:rsidP="00BB1947">
      <w:pPr>
        <w:spacing w:line="276" w:lineRule="auto"/>
        <w:ind w:right="-1" w:firstLine="720"/>
        <w:jc w:val="both"/>
        <w:rPr>
          <w:sz w:val="28"/>
          <w:szCs w:val="28"/>
        </w:rPr>
      </w:pPr>
      <w:r w:rsidRPr="00BB1947">
        <w:rPr>
          <w:sz w:val="28"/>
          <w:szCs w:val="28"/>
        </w:rPr>
        <w:t xml:space="preserve">Поступательное, планомерное социально-экономическое развитие Ичалковского муниципального района Республики Мордовия осуществляется в  соответствии с разрабатываемыми и реализуемыми  районными программами и перспективными планами  социально-экономического развития. </w:t>
      </w:r>
    </w:p>
    <w:p w14:paraId="4070334A" w14:textId="0AB911E1" w:rsidR="002C5E01" w:rsidRPr="00BB1947" w:rsidRDefault="002C5E01" w:rsidP="00BB1947">
      <w:pPr>
        <w:spacing w:line="276" w:lineRule="auto"/>
        <w:ind w:firstLine="709"/>
        <w:jc w:val="both"/>
        <w:rPr>
          <w:spacing w:val="-4"/>
          <w:sz w:val="28"/>
          <w:szCs w:val="28"/>
        </w:rPr>
      </w:pPr>
      <w:r w:rsidRPr="00BB1947">
        <w:rPr>
          <w:sz w:val="28"/>
          <w:szCs w:val="28"/>
        </w:rPr>
        <w:t>Объем отгруженной продукции собственного производства в Ичалковском муниципальном районе в 202</w:t>
      </w:r>
      <w:r w:rsidR="00623676">
        <w:rPr>
          <w:sz w:val="28"/>
          <w:szCs w:val="28"/>
        </w:rPr>
        <w:t>3</w:t>
      </w:r>
      <w:r w:rsidRPr="00BB1947">
        <w:rPr>
          <w:sz w:val="28"/>
          <w:szCs w:val="28"/>
        </w:rPr>
        <w:t xml:space="preserve"> году составил более </w:t>
      </w:r>
      <w:r w:rsidR="00771A4B" w:rsidRPr="00BB1947">
        <w:rPr>
          <w:sz w:val="28"/>
          <w:szCs w:val="28"/>
        </w:rPr>
        <w:t>6,</w:t>
      </w:r>
      <w:r w:rsidR="00623676">
        <w:rPr>
          <w:sz w:val="28"/>
          <w:szCs w:val="28"/>
        </w:rPr>
        <w:t>9</w:t>
      </w:r>
      <w:r w:rsidRPr="00BB1947">
        <w:rPr>
          <w:sz w:val="28"/>
          <w:szCs w:val="28"/>
        </w:rPr>
        <w:t xml:space="preserve"> млрд. рублей (прогноз выполнен на </w:t>
      </w:r>
      <w:r w:rsidR="00623676">
        <w:rPr>
          <w:sz w:val="28"/>
          <w:szCs w:val="28"/>
        </w:rPr>
        <w:t>105,1</w:t>
      </w:r>
      <w:r w:rsidR="00BC0FE2" w:rsidRPr="00BB1947">
        <w:rPr>
          <w:sz w:val="28"/>
          <w:szCs w:val="28"/>
        </w:rPr>
        <w:t xml:space="preserve"> </w:t>
      </w:r>
      <w:r w:rsidRPr="00BB1947">
        <w:rPr>
          <w:sz w:val="28"/>
          <w:szCs w:val="28"/>
        </w:rPr>
        <w:t>%, темп роста к соответствующему периоду 202</w:t>
      </w:r>
      <w:r w:rsidR="00623676">
        <w:rPr>
          <w:sz w:val="28"/>
          <w:szCs w:val="28"/>
        </w:rPr>
        <w:t>2</w:t>
      </w:r>
      <w:r w:rsidRPr="00BB1947">
        <w:rPr>
          <w:sz w:val="28"/>
          <w:szCs w:val="28"/>
        </w:rPr>
        <w:t xml:space="preserve"> г. – </w:t>
      </w:r>
      <w:r w:rsidR="00623676">
        <w:rPr>
          <w:sz w:val="28"/>
          <w:szCs w:val="28"/>
        </w:rPr>
        <w:t>103,5</w:t>
      </w:r>
      <w:r w:rsidRPr="00BB1947">
        <w:rPr>
          <w:sz w:val="28"/>
          <w:szCs w:val="28"/>
        </w:rPr>
        <w:t>%</w:t>
      </w:r>
      <w:r w:rsidRPr="00BB1947">
        <w:rPr>
          <w:spacing w:val="-4"/>
          <w:sz w:val="28"/>
          <w:szCs w:val="28"/>
        </w:rPr>
        <w:t xml:space="preserve">).  </w:t>
      </w:r>
    </w:p>
    <w:p w14:paraId="2B6C6C2F" w14:textId="21DC32A8" w:rsidR="002C5E01" w:rsidRDefault="002C5E01" w:rsidP="00BB1947">
      <w:pPr>
        <w:spacing w:line="276" w:lineRule="auto"/>
        <w:ind w:firstLine="709"/>
        <w:jc w:val="both"/>
        <w:rPr>
          <w:sz w:val="28"/>
          <w:szCs w:val="28"/>
        </w:rPr>
      </w:pPr>
      <w:r w:rsidRPr="00BB1947">
        <w:rPr>
          <w:sz w:val="28"/>
          <w:szCs w:val="28"/>
        </w:rPr>
        <w:t>В расчет</w:t>
      </w:r>
      <w:r w:rsidR="00BC0FE2" w:rsidRPr="00BB1947">
        <w:rPr>
          <w:sz w:val="28"/>
          <w:szCs w:val="28"/>
        </w:rPr>
        <w:t xml:space="preserve">е на 1 жителя реализовано </w:t>
      </w:r>
      <w:r w:rsidR="00623676">
        <w:rPr>
          <w:sz w:val="28"/>
          <w:szCs w:val="28"/>
        </w:rPr>
        <w:t>403,</w:t>
      </w:r>
      <w:r w:rsidR="00F8451E">
        <w:rPr>
          <w:sz w:val="28"/>
          <w:szCs w:val="28"/>
        </w:rPr>
        <w:t>5</w:t>
      </w:r>
      <w:r w:rsidR="00BC0FE2" w:rsidRPr="00BB1947">
        <w:rPr>
          <w:sz w:val="28"/>
          <w:szCs w:val="28"/>
        </w:rPr>
        <w:t xml:space="preserve"> </w:t>
      </w:r>
      <w:r w:rsidRPr="00BB1947">
        <w:rPr>
          <w:sz w:val="28"/>
          <w:szCs w:val="28"/>
        </w:rPr>
        <w:t>тыс. руб.</w:t>
      </w:r>
    </w:p>
    <w:p w14:paraId="008F0318" w14:textId="77777777" w:rsidR="00FE2416" w:rsidRDefault="00FE2416" w:rsidP="00BB1947">
      <w:pPr>
        <w:spacing w:line="276" w:lineRule="auto"/>
        <w:ind w:firstLine="709"/>
        <w:jc w:val="both"/>
        <w:rPr>
          <w:sz w:val="28"/>
          <w:szCs w:val="28"/>
        </w:rPr>
      </w:pPr>
    </w:p>
    <w:p w14:paraId="4812DDBE" w14:textId="0A21493B" w:rsidR="007E6D29" w:rsidRPr="00BB1947" w:rsidRDefault="00EB26EE" w:rsidP="00BB1947">
      <w:pPr>
        <w:spacing w:line="276" w:lineRule="auto"/>
        <w:ind w:firstLine="709"/>
        <w:jc w:val="both"/>
        <w:rPr>
          <w:sz w:val="28"/>
          <w:szCs w:val="28"/>
        </w:rPr>
      </w:pPr>
      <w:r>
        <w:rPr>
          <w:noProof/>
          <w:sz w:val="28"/>
          <w:szCs w:val="28"/>
        </w:rPr>
        <w:drawing>
          <wp:inline distT="0" distB="0" distL="0" distR="0" wp14:anchorId="3A031288" wp14:editId="41522C80">
            <wp:extent cx="5486400" cy="3200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F1897B5" w14:textId="77777777" w:rsidR="00FE2416" w:rsidRDefault="00FE2416" w:rsidP="00BB1947">
      <w:pPr>
        <w:spacing w:line="276" w:lineRule="auto"/>
        <w:ind w:firstLine="709"/>
        <w:jc w:val="both"/>
        <w:rPr>
          <w:b/>
          <w:spacing w:val="-4"/>
          <w:sz w:val="28"/>
          <w:szCs w:val="28"/>
        </w:rPr>
      </w:pPr>
    </w:p>
    <w:p w14:paraId="797F19CB" w14:textId="7FF003A2" w:rsidR="002C5E01" w:rsidRPr="00BB1947" w:rsidRDefault="002C5E01" w:rsidP="00BB1947">
      <w:pPr>
        <w:spacing w:line="276" w:lineRule="auto"/>
        <w:ind w:firstLine="709"/>
        <w:jc w:val="both"/>
        <w:rPr>
          <w:sz w:val="28"/>
          <w:szCs w:val="28"/>
        </w:rPr>
      </w:pPr>
      <w:r w:rsidRPr="00BB1947">
        <w:rPr>
          <w:b/>
          <w:spacing w:val="-4"/>
          <w:sz w:val="28"/>
          <w:szCs w:val="28"/>
        </w:rPr>
        <w:t>ООО «Сыродельный комбинат Ичалковский»</w:t>
      </w:r>
    </w:p>
    <w:p w14:paraId="1C0D6EF8" w14:textId="23EF86F9" w:rsidR="002C5E01" w:rsidRPr="00BB1947" w:rsidRDefault="002C5E01" w:rsidP="00BB1947">
      <w:pPr>
        <w:spacing w:line="276" w:lineRule="auto"/>
        <w:ind w:firstLine="709"/>
        <w:jc w:val="both"/>
        <w:rPr>
          <w:sz w:val="28"/>
          <w:szCs w:val="28"/>
        </w:rPr>
      </w:pPr>
      <w:r w:rsidRPr="00BB1947">
        <w:rPr>
          <w:sz w:val="28"/>
          <w:szCs w:val="28"/>
        </w:rPr>
        <w:t xml:space="preserve">Сегодня комбинат производит 30 тонн сыра в сутки и предлагает покупателю более </w:t>
      </w:r>
      <w:r w:rsidR="00623676">
        <w:rPr>
          <w:sz w:val="28"/>
          <w:szCs w:val="28"/>
        </w:rPr>
        <w:t>85</w:t>
      </w:r>
      <w:r w:rsidRPr="00BB1947">
        <w:rPr>
          <w:sz w:val="28"/>
          <w:szCs w:val="28"/>
        </w:rPr>
        <w:t xml:space="preserve"> наименований продукции, ассортимент которой производится из натурального коровьего молока. </w:t>
      </w:r>
      <w:r w:rsidR="006D7A41" w:rsidRPr="006D7A41">
        <w:rPr>
          <w:sz w:val="28"/>
          <w:szCs w:val="28"/>
        </w:rPr>
        <w:t>Такого ассортимента нет ни у кого, и коллектив по праву занимает   первое   место в России по этому показателю, а также 4 место по   объему производству сыров.</w:t>
      </w:r>
    </w:p>
    <w:p w14:paraId="7DEDAE73" w14:textId="51146A33" w:rsidR="005A1F84" w:rsidRDefault="00623676" w:rsidP="00BB1947">
      <w:pPr>
        <w:spacing w:line="276" w:lineRule="auto"/>
        <w:ind w:firstLine="708"/>
        <w:jc w:val="both"/>
        <w:rPr>
          <w:sz w:val="28"/>
          <w:szCs w:val="28"/>
        </w:rPr>
      </w:pPr>
      <w:r w:rsidRPr="00623676">
        <w:rPr>
          <w:spacing w:val="-4"/>
          <w:sz w:val="28"/>
          <w:szCs w:val="28"/>
        </w:rPr>
        <w:t>За 2023 г. объем отгруженной продукции составил 5,7 мл</w:t>
      </w:r>
      <w:r w:rsidR="00D42CC9">
        <w:rPr>
          <w:spacing w:val="-4"/>
          <w:sz w:val="28"/>
          <w:szCs w:val="28"/>
        </w:rPr>
        <w:t>рд</w:t>
      </w:r>
      <w:r w:rsidRPr="00623676">
        <w:rPr>
          <w:spacing w:val="-4"/>
          <w:sz w:val="28"/>
          <w:szCs w:val="28"/>
        </w:rPr>
        <w:t xml:space="preserve">. руб., с темпом роста </w:t>
      </w:r>
      <w:r w:rsidR="006D7A41">
        <w:rPr>
          <w:spacing w:val="-4"/>
          <w:sz w:val="28"/>
          <w:szCs w:val="28"/>
        </w:rPr>
        <w:t xml:space="preserve">в сопоставимых ценах </w:t>
      </w:r>
      <w:r w:rsidRPr="00623676">
        <w:rPr>
          <w:spacing w:val="-4"/>
          <w:sz w:val="28"/>
          <w:szCs w:val="28"/>
        </w:rPr>
        <w:t>к 2022 году 101,6%.  Произведено 11450 тонн сыра (темп роста –</w:t>
      </w:r>
      <w:r w:rsidR="00912240">
        <w:rPr>
          <w:spacing w:val="-4"/>
          <w:sz w:val="28"/>
          <w:szCs w:val="28"/>
        </w:rPr>
        <w:t>104,6</w:t>
      </w:r>
      <w:r w:rsidRPr="00623676">
        <w:rPr>
          <w:spacing w:val="-4"/>
          <w:sz w:val="28"/>
          <w:szCs w:val="28"/>
        </w:rPr>
        <w:t>%), масла 1855,3 тонн (темп роста – 10</w:t>
      </w:r>
      <w:r w:rsidR="00912240">
        <w:rPr>
          <w:spacing w:val="-4"/>
          <w:sz w:val="28"/>
          <w:szCs w:val="28"/>
        </w:rPr>
        <w:t>0</w:t>
      </w:r>
      <w:r w:rsidRPr="00623676">
        <w:rPr>
          <w:spacing w:val="-4"/>
          <w:sz w:val="28"/>
          <w:szCs w:val="28"/>
        </w:rPr>
        <w:t>,</w:t>
      </w:r>
      <w:r w:rsidR="00912240">
        <w:rPr>
          <w:spacing w:val="-4"/>
          <w:sz w:val="28"/>
          <w:szCs w:val="28"/>
        </w:rPr>
        <w:t>2</w:t>
      </w:r>
      <w:r w:rsidRPr="00623676">
        <w:rPr>
          <w:spacing w:val="-4"/>
          <w:sz w:val="28"/>
          <w:szCs w:val="28"/>
        </w:rPr>
        <w:t xml:space="preserve">%). Закуплено </w:t>
      </w:r>
      <w:r w:rsidR="005926C3">
        <w:rPr>
          <w:spacing w:val="-4"/>
          <w:sz w:val="28"/>
          <w:szCs w:val="28"/>
        </w:rPr>
        <w:t>115,5</w:t>
      </w:r>
      <w:r w:rsidRPr="00623676">
        <w:rPr>
          <w:spacing w:val="-4"/>
          <w:sz w:val="28"/>
          <w:szCs w:val="28"/>
        </w:rPr>
        <w:t xml:space="preserve"> тыс. тонн молока в физическом весе.</w:t>
      </w:r>
    </w:p>
    <w:tbl>
      <w:tblPr>
        <w:tblStyle w:val="a6"/>
        <w:tblW w:w="10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6"/>
        <w:gridCol w:w="5106"/>
      </w:tblGrid>
      <w:tr w:rsidR="005A1F84" w14:paraId="3E4B638E" w14:textId="77777777" w:rsidTr="00505F12">
        <w:trPr>
          <w:trHeight w:val="3385"/>
        </w:trPr>
        <w:tc>
          <w:tcPr>
            <w:tcW w:w="5326" w:type="dxa"/>
          </w:tcPr>
          <w:p w14:paraId="7A5C8F0D" w14:textId="161FD9EC" w:rsidR="005A1F84" w:rsidRDefault="00AA6604" w:rsidP="00BB1947">
            <w:pPr>
              <w:spacing w:line="276" w:lineRule="auto"/>
              <w:jc w:val="both"/>
              <w:rPr>
                <w:sz w:val="28"/>
                <w:szCs w:val="28"/>
              </w:rPr>
            </w:pPr>
            <w:r>
              <w:rPr>
                <w:noProof/>
              </w:rPr>
              <w:lastRenderedPageBreak/>
              <w:drawing>
                <wp:inline distT="0" distB="0" distL="0" distR="0" wp14:anchorId="5EF7EDED" wp14:editId="6B178096">
                  <wp:extent cx="3295834" cy="2091037"/>
                  <wp:effectExtent l="0" t="0" r="0" b="5080"/>
                  <wp:docPr id="5" name="Рисунок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525DC2-DA17-E8CC-1417-EB4E037BFA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525DC2-DA17-E8CC-1417-EB4E037BFA71}"/>
                              </a:ext>
                            </a:extLst>
                          </pic:cNvPr>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3317360" cy="2104694"/>
                          </a:xfrm>
                          <a:prstGeom prst="rect">
                            <a:avLst/>
                          </a:prstGeom>
                          <a:ln>
                            <a:noFill/>
                          </a:ln>
                          <a:effectLst>
                            <a:softEdge rad="112500"/>
                          </a:effectLst>
                        </pic:spPr>
                      </pic:pic>
                    </a:graphicData>
                  </a:graphic>
                </wp:inline>
              </w:drawing>
            </w:r>
          </w:p>
        </w:tc>
        <w:tc>
          <w:tcPr>
            <w:tcW w:w="5101" w:type="dxa"/>
          </w:tcPr>
          <w:p w14:paraId="4BE8D54A" w14:textId="55BF0B9C" w:rsidR="005A1F84" w:rsidRDefault="002F6459" w:rsidP="00BB1947">
            <w:pPr>
              <w:spacing w:line="276" w:lineRule="auto"/>
              <w:jc w:val="both"/>
              <w:rPr>
                <w:sz w:val="28"/>
                <w:szCs w:val="28"/>
              </w:rPr>
            </w:pPr>
            <w:r>
              <w:rPr>
                <w:noProof/>
                <w:sz w:val="28"/>
                <w:szCs w:val="28"/>
              </w:rPr>
              <w:drawing>
                <wp:inline distT="0" distB="0" distL="0" distR="0" wp14:anchorId="72F2EDD3" wp14:editId="49369947">
                  <wp:extent cx="3096264" cy="2090420"/>
                  <wp:effectExtent l="0" t="0" r="889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3122324" cy="2108014"/>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r>
    </w:tbl>
    <w:p w14:paraId="066EF659" w14:textId="630D6463" w:rsidR="00623676" w:rsidRDefault="00623676" w:rsidP="00623676">
      <w:pPr>
        <w:ind w:firstLine="708"/>
        <w:jc w:val="both"/>
        <w:rPr>
          <w:spacing w:val="-4"/>
          <w:sz w:val="28"/>
        </w:rPr>
      </w:pPr>
      <w:r w:rsidRPr="003F1CB3">
        <w:rPr>
          <w:sz w:val="28"/>
          <w:szCs w:val="32"/>
        </w:rPr>
        <w:t>Среднесписочная численность работ</w:t>
      </w:r>
      <w:r>
        <w:rPr>
          <w:sz w:val="28"/>
          <w:szCs w:val="32"/>
        </w:rPr>
        <w:t>ников</w:t>
      </w:r>
      <w:r w:rsidRPr="003F1CB3">
        <w:rPr>
          <w:sz w:val="28"/>
          <w:szCs w:val="32"/>
        </w:rPr>
        <w:t xml:space="preserve"> </w:t>
      </w:r>
      <w:r>
        <w:rPr>
          <w:sz w:val="28"/>
          <w:szCs w:val="32"/>
        </w:rPr>
        <w:t>на ООО «Сыродельный комбинат «Ичалковский»</w:t>
      </w:r>
      <w:r w:rsidRPr="003F1CB3">
        <w:rPr>
          <w:sz w:val="28"/>
          <w:szCs w:val="32"/>
        </w:rPr>
        <w:t xml:space="preserve"> </w:t>
      </w:r>
      <w:r w:rsidRPr="006D311F">
        <w:rPr>
          <w:sz w:val="28"/>
          <w:szCs w:val="28"/>
        </w:rPr>
        <w:t>за 202</w:t>
      </w:r>
      <w:r>
        <w:rPr>
          <w:sz w:val="28"/>
          <w:szCs w:val="28"/>
        </w:rPr>
        <w:t>3</w:t>
      </w:r>
      <w:r w:rsidRPr="006D311F">
        <w:rPr>
          <w:sz w:val="28"/>
          <w:szCs w:val="28"/>
        </w:rPr>
        <w:t xml:space="preserve"> г. составила</w:t>
      </w:r>
      <w:r w:rsidRPr="003F1CB3">
        <w:rPr>
          <w:sz w:val="28"/>
          <w:szCs w:val="32"/>
        </w:rPr>
        <w:t xml:space="preserve"> 3</w:t>
      </w:r>
      <w:r>
        <w:rPr>
          <w:sz w:val="28"/>
          <w:szCs w:val="32"/>
        </w:rPr>
        <w:t>5</w:t>
      </w:r>
      <w:r w:rsidR="005926C3">
        <w:rPr>
          <w:sz w:val="28"/>
          <w:szCs w:val="32"/>
        </w:rPr>
        <w:t>3</w:t>
      </w:r>
      <w:r w:rsidRPr="003F1CB3">
        <w:rPr>
          <w:sz w:val="28"/>
          <w:szCs w:val="32"/>
        </w:rPr>
        <w:t xml:space="preserve"> чел</w:t>
      </w:r>
      <w:r>
        <w:rPr>
          <w:sz w:val="28"/>
          <w:szCs w:val="32"/>
        </w:rPr>
        <w:t>.</w:t>
      </w:r>
      <w:r w:rsidRPr="003F1CB3">
        <w:rPr>
          <w:sz w:val="28"/>
          <w:szCs w:val="32"/>
        </w:rPr>
        <w:t>, среднемесячная зарплата</w:t>
      </w:r>
      <w:r>
        <w:rPr>
          <w:sz w:val="28"/>
          <w:szCs w:val="32"/>
        </w:rPr>
        <w:t xml:space="preserve"> за 2023 г.</w:t>
      </w:r>
      <w:r w:rsidRPr="003F1CB3">
        <w:rPr>
          <w:sz w:val="28"/>
          <w:szCs w:val="32"/>
        </w:rPr>
        <w:t xml:space="preserve"> </w:t>
      </w:r>
      <w:r>
        <w:rPr>
          <w:sz w:val="28"/>
          <w:szCs w:val="32"/>
        </w:rPr>
        <w:t xml:space="preserve">– </w:t>
      </w:r>
      <w:r w:rsidR="005926C3">
        <w:rPr>
          <w:sz w:val="28"/>
          <w:szCs w:val="32"/>
        </w:rPr>
        <w:t>65,0 тыс.</w:t>
      </w:r>
      <w:r w:rsidRPr="003F1CB3">
        <w:rPr>
          <w:sz w:val="28"/>
          <w:szCs w:val="32"/>
        </w:rPr>
        <w:t xml:space="preserve"> руб</w:t>
      </w:r>
      <w:r>
        <w:rPr>
          <w:sz w:val="28"/>
          <w:szCs w:val="32"/>
        </w:rPr>
        <w:t>. (</w:t>
      </w:r>
      <w:r w:rsidRPr="002B20C6">
        <w:t xml:space="preserve">темп роста </w:t>
      </w:r>
      <w:r>
        <w:t>– 117,9</w:t>
      </w:r>
      <w:r w:rsidRPr="002B20C6">
        <w:t xml:space="preserve"> %</w:t>
      </w:r>
      <w:r>
        <w:rPr>
          <w:sz w:val="28"/>
          <w:szCs w:val="32"/>
        </w:rPr>
        <w:t>)</w:t>
      </w:r>
      <w:r w:rsidRPr="003F1CB3">
        <w:rPr>
          <w:sz w:val="28"/>
          <w:szCs w:val="32"/>
        </w:rPr>
        <w:t>.</w:t>
      </w:r>
      <w:r>
        <w:rPr>
          <w:sz w:val="28"/>
          <w:szCs w:val="32"/>
        </w:rPr>
        <w:t xml:space="preserve"> </w:t>
      </w:r>
      <w:r w:rsidRPr="003F1CB3">
        <w:rPr>
          <w:sz w:val="28"/>
          <w:szCs w:val="32"/>
        </w:rPr>
        <w:t xml:space="preserve">Выработка на одного работающего </w:t>
      </w:r>
      <w:r w:rsidR="003F1310">
        <w:rPr>
          <w:sz w:val="28"/>
          <w:szCs w:val="32"/>
        </w:rPr>
        <w:t>16,3</w:t>
      </w:r>
      <w:r>
        <w:rPr>
          <w:sz w:val="28"/>
          <w:szCs w:val="32"/>
        </w:rPr>
        <w:t xml:space="preserve"> </w:t>
      </w:r>
      <w:r w:rsidRPr="003F1CB3">
        <w:rPr>
          <w:sz w:val="28"/>
          <w:szCs w:val="32"/>
        </w:rPr>
        <w:t>млн</w:t>
      </w:r>
      <w:r>
        <w:rPr>
          <w:sz w:val="28"/>
          <w:szCs w:val="32"/>
        </w:rPr>
        <w:t>.</w:t>
      </w:r>
      <w:r w:rsidRPr="003F1CB3">
        <w:rPr>
          <w:sz w:val="28"/>
          <w:szCs w:val="32"/>
        </w:rPr>
        <w:t xml:space="preserve"> руб</w:t>
      </w:r>
      <w:r>
        <w:rPr>
          <w:sz w:val="28"/>
          <w:szCs w:val="32"/>
        </w:rPr>
        <w:t>.</w:t>
      </w:r>
      <w:r w:rsidRPr="00BA78F8">
        <w:rPr>
          <w:spacing w:val="-4"/>
          <w:sz w:val="28"/>
        </w:rPr>
        <w:t xml:space="preserve"> </w:t>
      </w:r>
    </w:p>
    <w:p w14:paraId="7232D192" w14:textId="69ED5F30" w:rsidR="002C5E01" w:rsidRPr="00BB1947" w:rsidRDefault="002C5E01" w:rsidP="00BB1947">
      <w:pPr>
        <w:spacing w:line="276" w:lineRule="auto"/>
        <w:ind w:firstLine="708"/>
        <w:jc w:val="both"/>
        <w:rPr>
          <w:sz w:val="28"/>
          <w:szCs w:val="28"/>
        </w:rPr>
      </w:pPr>
      <w:r w:rsidRPr="00BB1947">
        <w:rPr>
          <w:b/>
          <w:sz w:val="28"/>
          <w:szCs w:val="28"/>
        </w:rPr>
        <w:t>ООО «Кемлянский спиртовой завод»</w:t>
      </w:r>
      <w:r w:rsidRPr="00BB1947">
        <w:rPr>
          <w:sz w:val="28"/>
          <w:szCs w:val="28"/>
        </w:rPr>
        <w:t xml:space="preserve"> </w:t>
      </w:r>
      <w:r w:rsidRPr="00BB1947">
        <w:rPr>
          <w:spacing w:val="-4"/>
          <w:sz w:val="28"/>
          <w:szCs w:val="28"/>
        </w:rPr>
        <w:t xml:space="preserve"> </w:t>
      </w:r>
      <w:r w:rsidR="00623676">
        <w:rPr>
          <w:spacing w:val="-4"/>
          <w:sz w:val="28"/>
          <w:szCs w:val="28"/>
        </w:rPr>
        <w:t xml:space="preserve"> </w:t>
      </w:r>
    </w:p>
    <w:p w14:paraId="229EC1BB" w14:textId="0B2A4150" w:rsidR="000B75C7" w:rsidRPr="00BB1947" w:rsidRDefault="000B75C7" w:rsidP="00BB1947">
      <w:pPr>
        <w:spacing w:line="276" w:lineRule="auto"/>
        <w:ind w:firstLine="708"/>
        <w:jc w:val="both"/>
        <w:rPr>
          <w:spacing w:val="-4"/>
          <w:sz w:val="28"/>
          <w:szCs w:val="28"/>
        </w:rPr>
      </w:pPr>
      <w:r w:rsidRPr="00BB1947">
        <w:rPr>
          <w:spacing w:val="-4"/>
          <w:sz w:val="28"/>
          <w:szCs w:val="28"/>
        </w:rPr>
        <w:t>Объем отгруженной продукции в 202</w:t>
      </w:r>
      <w:r w:rsidR="0042174C">
        <w:rPr>
          <w:spacing w:val="-4"/>
          <w:sz w:val="28"/>
          <w:szCs w:val="28"/>
        </w:rPr>
        <w:t>3</w:t>
      </w:r>
      <w:r w:rsidRPr="00BB1947">
        <w:rPr>
          <w:spacing w:val="-4"/>
          <w:sz w:val="28"/>
          <w:szCs w:val="28"/>
        </w:rPr>
        <w:t xml:space="preserve"> г. составил </w:t>
      </w:r>
      <w:r w:rsidR="00623676">
        <w:rPr>
          <w:spacing w:val="-4"/>
          <w:sz w:val="28"/>
          <w:szCs w:val="28"/>
        </w:rPr>
        <w:t xml:space="preserve">1,1 </w:t>
      </w:r>
      <w:r w:rsidRPr="00BB1947">
        <w:rPr>
          <w:spacing w:val="-4"/>
          <w:sz w:val="28"/>
          <w:szCs w:val="28"/>
        </w:rPr>
        <w:t>мл</w:t>
      </w:r>
      <w:r w:rsidR="00D42CC9">
        <w:rPr>
          <w:spacing w:val="-4"/>
          <w:sz w:val="28"/>
          <w:szCs w:val="28"/>
        </w:rPr>
        <w:t>рд</w:t>
      </w:r>
      <w:r w:rsidRPr="00BB1947">
        <w:rPr>
          <w:spacing w:val="-4"/>
          <w:sz w:val="28"/>
          <w:szCs w:val="28"/>
        </w:rPr>
        <w:t>. руб., произведено спирта ректификата 10</w:t>
      </w:r>
      <w:r w:rsidR="00623676">
        <w:rPr>
          <w:spacing w:val="-4"/>
          <w:sz w:val="28"/>
          <w:szCs w:val="28"/>
        </w:rPr>
        <w:t xml:space="preserve">32,2 </w:t>
      </w:r>
      <w:r w:rsidRPr="00BB1947">
        <w:rPr>
          <w:spacing w:val="-4"/>
          <w:sz w:val="28"/>
          <w:szCs w:val="28"/>
        </w:rPr>
        <w:t xml:space="preserve">т. дал (темп роста – </w:t>
      </w:r>
      <w:r w:rsidR="00623676">
        <w:rPr>
          <w:spacing w:val="-4"/>
          <w:sz w:val="28"/>
          <w:szCs w:val="28"/>
        </w:rPr>
        <w:t>101,8</w:t>
      </w:r>
      <w:r w:rsidRPr="00BB1947">
        <w:rPr>
          <w:spacing w:val="-4"/>
          <w:sz w:val="28"/>
          <w:szCs w:val="28"/>
        </w:rPr>
        <w:t>%).</w:t>
      </w:r>
      <w:r w:rsidR="003A0EC7" w:rsidRPr="003A0EC7">
        <w:t xml:space="preserve"> </w:t>
      </w:r>
      <w:r w:rsidR="003A0EC7" w:rsidRPr="003A0EC7">
        <w:rPr>
          <w:spacing w:val="-4"/>
          <w:sz w:val="28"/>
          <w:szCs w:val="28"/>
        </w:rPr>
        <w:t xml:space="preserve">На основе органолептических показателей спирта,  выпускаемого на ООО Спиртзавод «Кемлянский», разрабатываются новые ТУ  спирта </w:t>
      </w:r>
      <w:proofErr w:type="spellStart"/>
      <w:r w:rsidR="003A0EC7" w:rsidRPr="003A0EC7">
        <w:rPr>
          <w:spacing w:val="-4"/>
          <w:sz w:val="28"/>
          <w:szCs w:val="28"/>
        </w:rPr>
        <w:t>безметанольного</w:t>
      </w:r>
      <w:proofErr w:type="spellEnd"/>
      <w:r w:rsidR="003A0EC7" w:rsidRPr="003A0EC7">
        <w:rPr>
          <w:spacing w:val="-4"/>
          <w:sz w:val="28"/>
          <w:szCs w:val="28"/>
        </w:rPr>
        <w:t xml:space="preserve">. </w:t>
      </w:r>
    </w:p>
    <w:p w14:paraId="3F7AE7CB" w14:textId="5EC6B340" w:rsidR="000B75C7" w:rsidRDefault="00623676" w:rsidP="00BB1947">
      <w:pPr>
        <w:spacing w:line="276" w:lineRule="auto"/>
        <w:ind w:firstLine="709"/>
        <w:jc w:val="both"/>
        <w:rPr>
          <w:sz w:val="28"/>
          <w:szCs w:val="28"/>
        </w:rPr>
      </w:pPr>
      <w:r w:rsidRPr="00623676">
        <w:rPr>
          <w:sz w:val="28"/>
          <w:szCs w:val="28"/>
        </w:rPr>
        <w:t>Среднесписочная численность работников предприятия за 2023 г. составила 183 чел., среднемесячная заработная плата за 2022 г. – 4</w:t>
      </w:r>
      <w:r w:rsidR="00383625">
        <w:rPr>
          <w:sz w:val="28"/>
          <w:szCs w:val="28"/>
        </w:rPr>
        <w:t>9,0 тыс.</w:t>
      </w:r>
      <w:r>
        <w:rPr>
          <w:sz w:val="28"/>
          <w:szCs w:val="28"/>
        </w:rPr>
        <w:t xml:space="preserve"> руб</w:t>
      </w:r>
      <w:r w:rsidR="00383625">
        <w:rPr>
          <w:sz w:val="28"/>
          <w:szCs w:val="28"/>
        </w:rPr>
        <w:t>.</w:t>
      </w:r>
      <w:r>
        <w:rPr>
          <w:sz w:val="28"/>
          <w:szCs w:val="28"/>
        </w:rPr>
        <w:t xml:space="preserve"> (темп роста 109,3%). </w:t>
      </w:r>
    </w:p>
    <w:p w14:paraId="72B7BD9A" w14:textId="77777777" w:rsidR="00EE6F93" w:rsidRPr="00BB1947" w:rsidRDefault="00EE6F93" w:rsidP="00BB1947">
      <w:pPr>
        <w:spacing w:line="276" w:lineRule="auto"/>
        <w:ind w:firstLine="709"/>
        <w:jc w:val="both"/>
        <w:rPr>
          <w:sz w:val="28"/>
          <w:szCs w:val="28"/>
        </w:rPr>
      </w:pPr>
    </w:p>
    <w:tbl>
      <w:tblPr>
        <w:tblStyle w:val="a6"/>
        <w:tblW w:w="10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2"/>
        <w:gridCol w:w="5157"/>
      </w:tblGrid>
      <w:tr w:rsidR="00505F12" w14:paraId="33009E86" w14:textId="77777777" w:rsidTr="00505F12">
        <w:trPr>
          <w:trHeight w:val="3380"/>
        </w:trPr>
        <w:tc>
          <w:tcPr>
            <w:tcW w:w="4992" w:type="dxa"/>
          </w:tcPr>
          <w:p w14:paraId="5AF528B6" w14:textId="2628C741" w:rsidR="00EE6F93" w:rsidRDefault="00505F12" w:rsidP="00BB1947">
            <w:pPr>
              <w:spacing w:line="276" w:lineRule="auto"/>
              <w:jc w:val="both"/>
              <w:rPr>
                <w:sz w:val="28"/>
                <w:szCs w:val="28"/>
              </w:rPr>
            </w:pPr>
            <w:r>
              <w:rPr>
                <w:noProof/>
                <w:sz w:val="28"/>
                <w:szCs w:val="28"/>
              </w:rPr>
              <w:drawing>
                <wp:inline distT="0" distB="0" distL="0" distR="0" wp14:anchorId="6001A813" wp14:editId="55C9B4AB">
                  <wp:extent cx="3019574" cy="2011680"/>
                  <wp:effectExtent l="0" t="0" r="9525"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3027642" cy="2017055"/>
                          </a:xfrm>
                          <a:prstGeom prst="rect">
                            <a:avLst/>
                          </a:prstGeom>
                          <a:noFill/>
                        </pic:spPr>
                      </pic:pic>
                    </a:graphicData>
                  </a:graphic>
                </wp:inline>
              </w:drawing>
            </w:r>
          </w:p>
        </w:tc>
        <w:tc>
          <w:tcPr>
            <w:tcW w:w="5157" w:type="dxa"/>
          </w:tcPr>
          <w:p w14:paraId="0A27C6C1" w14:textId="2F2D8914" w:rsidR="00EE6F93" w:rsidRDefault="00505F12" w:rsidP="00505F12">
            <w:pPr>
              <w:spacing w:line="276" w:lineRule="auto"/>
              <w:jc w:val="center"/>
              <w:rPr>
                <w:sz w:val="28"/>
                <w:szCs w:val="28"/>
              </w:rPr>
            </w:pPr>
            <w:r>
              <w:rPr>
                <w:noProof/>
                <w:sz w:val="28"/>
                <w:szCs w:val="28"/>
              </w:rPr>
              <w:drawing>
                <wp:inline distT="0" distB="0" distL="0" distR="0" wp14:anchorId="4831903D" wp14:editId="3F4E0549">
                  <wp:extent cx="2995295" cy="200104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3016507" cy="2015218"/>
                          </a:xfrm>
                          <a:prstGeom prst="rect">
                            <a:avLst/>
                          </a:prstGeom>
                          <a:noFill/>
                        </pic:spPr>
                      </pic:pic>
                    </a:graphicData>
                  </a:graphic>
                </wp:inline>
              </w:drawing>
            </w:r>
          </w:p>
        </w:tc>
      </w:tr>
    </w:tbl>
    <w:p w14:paraId="2696E5ED" w14:textId="6B460206" w:rsidR="003E7C16" w:rsidRDefault="003E7C16" w:rsidP="00DE2929">
      <w:pPr>
        <w:spacing w:line="276" w:lineRule="auto"/>
        <w:ind w:firstLine="709"/>
        <w:jc w:val="both"/>
        <w:rPr>
          <w:rFonts w:eastAsia="DejaVu Sans"/>
          <w:sz w:val="28"/>
          <w:szCs w:val="28"/>
          <w:lang w:eastAsia="ar-SA"/>
        </w:rPr>
      </w:pPr>
      <w:r>
        <w:rPr>
          <w:rFonts w:eastAsia="DejaVu Sans"/>
          <w:sz w:val="28"/>
          <w:szCs w:val="28"/>
          <w:lang w:eastAsia="ar-SA"/>
        </w:rPr>
        <w:t>В 2023 году осуществлены мероприятия по организации туристического маршрута. За период открытия маршрута и до конца 2023 года завод посетило 443 человека.</w:t>
      </w:r>
    </w:p>
    <w:p w14:paraId="420A77E9" w14:textId="05FF831A" w:rsidR="00DE2929" w:rsidRPr="00DE2929" w:rsidRDefault="00DE2929" w:rsidP="00DE2929">
      <w:pPr>
        <w:spacing w:line="276" w:lineRule="auto"/>
        <w:ind w:firstLine="709"/>
        <w:jc w:val="both"/>
        <w:rPr>
          <w:rFonts w:eastAsia="DejaVu Sans"/>
          <w:sz w:val="28"/>
          <w:szCs w:val="28"/>
          <w:lang w:eastAsia="ar-SA"/>
        </w:rPr>
      </w:pPr>
      <w:r w:rsidRPr="00DE2929">
        <w:rPr>
          <w:rFonts w:eastAsia="DejaVu Sans"/>
          <w:sz w:val="28"/>
          <w:szCs w:val="28"/>
          <w:lang w:eastAsia="ar-SA"/>
        </w:rPr>
        <w:t xml:space="preserve">Система образования Ичалковского муниципального района представлена 22 образовательными учреждениями.  В целях оптимизации образовательной системы,  две школы ( </w:t>
      </w:r>
      <w:proofErr w:type="spellStart"/>
      <w:r w:rsidRPr="00DE2929">
        <w:rPr>
          <w:rFonts w:eastAsia="DejaVu Sans"/>
          <w:sz w:val="28"/>
          <w:szCs w:val="28"/>
          <w:lang w:eastAsia="ar-SA"/>
        </w:rPr>
        <w:t>Ладская</w:t>
      </w:r>
      <w:proofErr w:type="spellEnd"/>
      <w:r w:rsidRPr="00DE2929">
        <w:rPr>
          <w:rFonts w:eastAsia="DejaVu Sans"/>
          <w:sz w:val="28"/>
          <w:szCs w:val="28"/>
          <w:lang w:eastAsia="ar-SA"/>
        </w:rPr>
        <w:t xml:space="preserve"> СОШ, Октябрьская ООШ) из статуса юридических лиц переведены в   обособленные структурные подразделения </w:t>
      </w:r>
      <w:proofErr w:type="spellStart"/>
      <w:r w:rsidRPr="00DE2929">
        <w:rPr>
          <w:rFonts w:eastAsia="DejaVu Sans"/>
          <w:sz w:val="28"/>
          <w:szCs w:val="28"/>
          <w:lang w:eastAsia="ar-SA"/>
        </w:rPr>
        <w:t>Оброченской</w:t>
      </w:r>
      <w:proofErr w:type="spellEnd"/>
      <w:r w:rsidRPr="00DE2929">
        <w:rPr>
          <w:rFonts w:eastAsia="DejaVu Sans"/>
          <w:sz w:val="28"/>
          <w:szCs w:val="28"/>
          <w:lang w:eastAsia="ar-SA"/>
        </w:rPr>
        <w:t xml:space="preserve"> средней школы.</w:t>
      </w:r>
    </w:p>
    <w:p w14:paraId="26A70747" w14:textId="23E2ED33" w:rsidR="00DE2929" w:rsidRPr="00DE2929" w:rsidRDefault="00DE2929" w:rsidP="00DE2929">
      <w:pPr>
        <w:spacing w:line="276" w:lineRule="auto"/>
        <w:ind w:firstLine="709"/>
        <w:jc w:val="both"/>
        <w:rPr>
          <w:rFonts w:eastAsia="DejaVu Sans"/>
          <w:sz w:val="28"/>
          <w:szCs w:val="28"/>
          <w:lang w:eastAsia="ar-SA"/>
        </w:rPr>
      </w:pPr>
      <w:r w:rsidRPr="00DE2929">
        <w:rPr>
          <w:rFonts w:eastAsia="DejaVu Sans"/>
          <w:sz w:val="28"/>
          <w:szCs w:val="28"/>
          <w:lang w:eastAsia="ar-SA"/>
        </w:rPr>
        <w:lastRenderedPageBreak/>
        <w:t>Контингент воспитанников в дошкольных учреждениях 356</w:t>
      </w:r>
      <w:r w:rsidR="00850CC6" w:rsidRPr="00850CC6">
        <w:rPr>
          <w:rFonts w:eastAsia="DejaVu Sans"/>
          <w:sz w:val="28"/>
          <w:szCs w:val="28"/>
          <w:lang w:eastAsia="ar-SA"/>
        </w:rPr>
        <w:t xml:space="preserve"> </w:t>
      </w:r>
      <w:r w:rsidR="00850CC6" w:rsidRPr="00850CC6">
        <w:rPr>
          <w:rFonts w:eastAsia="Calibri"/>
          <w:sz w:val="28"/>
          <w:szCs w:val="28"/>
          <w:lang w:eastAsia="en-US"/>
        </w:rPr>
        <w:t>учащихся</w:t>
      </w:r>
      <w:r w:rsidRPr="00DE2929">
        <w:rPr>
          <w:rFonts w:eastAsia="DejaVu Sans"/>
          <w:sz w:val="28"/>
          <w:szCs w:val="28"/>
          <w:lang w:eastAsia="ar-SA"/>
        </w:rPr>
        <w:t>. Это на 44 ребенка меньше, чем в прошлом году. А всего вместе с детьми, посещающими группы кратковременного пребывания и адаптационные группы, дошкольным образованием охвачено 460 детей.</w:t>
      </w:r>
    </w:p>
    <w:p w14:paraId="4FB0B5DD" w14:textId="77777777" w:rsidR="00DE2929" w:rsidRDefault="00DE2929" w:rsidP="00DE2929">
      <w:pPr>
        <w:spacing w:line="276" w:lineRule="auto"/>
        <w:ind w:firstLine="709"/>
        <w:jc w:val="both"/>
        <w:rPr>
          <w:rFonts w:eastAsia="DejaVu Sans"/>
          <w:sz w:val="28"/>
          <w:szCs w:val="28"/>
          <w:lang w:eastAsia="ar-SA"/>
        </w:rPr>
      </w:pPr>
      <w:r w:rsidRPr="00DE2929">
        <w:rPr>
          <w:rFonts w:eastAsia="DejaVu Sans"/>
          <w:sz w:val="28"/>
          <w:szCs w:val="28"/>
          <w:lang w:eastAsia="ar-SA"/>
        </w:rPr>
        <w:t xml:space="preserve">В  школах обучаются 1440 учащихся, что на 35  меньше, чем на начало прошлого учебного года. Первоклассников-140. </w:t>
      </w:r>
    </w:p>
    <w:p w14:paraId="3B44C707" w14:textId="493DAE2F" w:rsidR="00710969" w:rsidRPr="00DB4F7F" w:rsidRDefault="00710969" w:rsidP="00DE2929">
      <w:pPr>
        <w:spacing w:line="276" w:lineRule="auto"/>
        <w:ind w:firstLine="709"/>
        <w:jc w:val="both"/>
        <w:rPr>
          <w:sz w:val="28"/>
        </w:rPr>
      </w:pPr>
      <w:r w:rsidRPr="00BB1947">
        <w:rPr>
          <w:sz w:val="28"/>
          <w:szCs w:val="28"/>
        </w:rPr>
        <w:t>На территории Ичалковского муниципального района функционирует одно учреждение здравоохранения - ГБУЗ Республики Мордовия «Ичалковская ЦРБ</w:t>
      </w:r>
      <w:r w:rsidR="003A0EC7">
        <w:rPr>
          <w:sz w:val="28"/>
          <w:szCs w:val="28"/>
        </w:rPr>
        <w:t xml:space="preserve"> им. </w:t>
      </w:r>
      <w:proofErr w:type="spellStart"/>
      <w:r w:rsidR="00DB4F7F">
        <w:rPr>
          <w:sz w:val="28"/>
          <w:szCs w:val="28"/>
        </w:rPr>
        <w:t>А.В.</w:t>
      </w:r>
      <w:r w:rsidR="003A0EC7">
        <w:rPr>
          <w:sz w:val="28"/>
          <w:szCs w:val="28"/>
        </w:rPr>
        <w:t>Парамоновой</w:t>
      </w:r>
      <w:proofErr w:type="spellEnd"/>
      <w:r w:rsidR="003A0EC7">
        <w:rPr>
          <w:sz w:val="28"/>
          <w:szCs w:val="28"/>
        </w:rPr>
        <w:t xml:space="preserve"> </w:t>
      </w:r>
      <w:r w:rsidRPr="00BB1947">
        <w:rPr>
          <w:sz w:val="28"/>
          <w:szCs w:val="28"/>
        </w:rPr>
        <w:t xml:space="preserve">» </w:t>
      </w:r>
      <w:r w:rsidR="00DB4F7F" w:rsidRPr="00B071F9">
        <w:rPr>
          <w:sz w:val="28"/>
        </w:rPr>
        <w:t xml:space="preserve">на </w:t>
      </w:r>
      <w:r w:rsidR="00DB4F7F">
        <w:rPr>
          <w:sz w:val="28"/>
        </w:rPr>
        <w:t xml:space="preserve">58 </w:t>
      </w:r>
      <w:r w:rsidR="00DB4F7F" w:rsidRPr="00B071F9">
        <w:rPr>
          <w:sz w:val="28"/>
        </w:rPr>
        <w:t xml:space="preserve">стационарных коек (круглосуточных) и 38 дневного содержания. </w:t>
      </w:r>
    </w:p>
    <w:p w14:paraId="244DE4FD" w14:textId="75D7F71F" w:rsidR="003C7BC0" w:rsidRPr="00BB1947" w:rsidRDefault="00E05267" w:rsidP="003C7BC0">
      <w:pPr>
        <w:spacing w:line="276" w:lineRule="auto"/>
        <w:ind w:firstLine="709"/>
        <w:jc w:val="center"/>
        <w:rPr>
          <w:sz w:val="28"/>
          <w:szCs w:val="28"/>
        </w:rPr>
      </w:pPr>
      <w:r>
        <w:rPr>
          <w:noProof/>
          <w:sz w:val="28"/>
          <w:szCs w:val="28"/>
        </w:rPr>
        <w:drawing>
          <wp:inline distT="0" distB="0" distL="0" distR="0" wp14:anchorId="6C5407AB" wp14:editId="262CD566">
            <wp:extent cx="2786380" cy="2338271"/>
            <wp:effectExtent l="0" t="0" r="0"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2790170" cy="2341451"/>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8"/>
          <w:szCs w:val="28"/>
        </w:rPr>
        <w:drawing>
          <wp:inline distT="0" distB="0" distL="0" distR="0" wp14:anchorId="40F94928" wp14:editId="2C96905C">
            <wp:extent cx="2019300" cy="2236536"/>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2026859" cy="2244908"/>
                    </a:xfrm>
                    <a:prstGeom prst="rect">
                      <a:avLst/>
                    </a:prstGeom>
                    <a:noFill/>
                    <a:ln>
                      <a:noFill/>
                    </a:ln>
                    <a:extLst>
                      <a:ext uri="{53640926-AAD7-44D8-BBD7-CCE9431645EC}">
                        <a14:shadowObscured xmlns:a14="http://schemas.microsoft.com/office/drawing/2010/main"/>
                      </a:ext>
                    </a:extLst>
                  </pic:spPr>
                </pic:pic>
              </a:graphicData>
            </a:graphic>
          </wp:inline>
        </w:drawing>
      </w:r>
    </w:p>
    <w:p w14:paraId="2CB09014" w14:textId="3D360D63" w:rsidR="00DB4F7F" w:rsidRPr="00B071F9" w:rsidRDefault="00DB4F7F" w:rsidP="00DB4F7F">
      <w:pPr>
        <w:spacing w:line="276" w:lineRule="auto"/>
        <w:ind w:firstLine="709"/>
        <w:jc w:val="both"/>
        <w:rPr>
          <w:sz w:val="28"/>
        </w:rPr>
      </w:pPr>
      <w:r w:rsidRPr="00B071F9">
        <w:rPr>
          <w:sz w:val="28"/>
        </w:rPr>
        <w:t>В состав ЦРБ входят: поликлиника на 300 посещений в смену (в том числе: детская поликлиника на 100 посещений в смену, взрослая на 200 посещений в смену), отделение скорой медицинской помощи (</w:t>
      </w:r>
      <w:r w:rsidRPr="00DD7B3A">
        <w:rPr>
          <w:sz w:val="28"/>
        </w:rPr>
        <w:t xml:space="preserve">4 </w:t>
      </w:r>
      <w:r>
        <w:rPr>
          <w:sz w:val="28"/>
        </w:rPr>
        <w:t>094</w:t>
      </w:r>
      <w:r w:rsidRPr="00B071F9">
        <w:rPr>
          <w:sz w:val="28"/>
        </w:rPr>
        <w:t xml:space="preserve"> тыс. вызовов в год</w:t>
      </w:r>
      <w:r>
        <w:rPr>
          <w:sz w:val="28"/>
        </w:rPr>
        <w:t>), 2 поликлинических отделения,</w:t>
      </w:r>
      <w:r w:rsidRPr="00B071F9">
        <w:rPr>
          <w:sz w:val="28"/>
        </w:rPr>
        <w:t xml:space="preserve"> </w:t>
      </w:r>
      <w:r w:rsidRPr="00DB4F7F">
        <w:rPr>
          <w:sz w:val="28"/>
        </w:rPr>
        <w:t>врачебную амбулаторию 22 ФАП, из них 10 с обслуживаемым населением до 300 человек.</w:t>
      </w:r>
    </w:p>
    <w:p w14:paraId="604D4648" w14:textId="5DAC764A" w:rsidR="00DB4F7F" w:rsidRPr="00DB4F7F" w:rsidRDefault="00DB4F7F" w:rsidP="00DB4F7F">
      <w:pPr>
        <w:spacing w:line="276" w:lineRule="auto"/>
        <w:jc w:val="both"/>
        <w:rPr>
          <w:color w:val="000000"/>
          <w:sz w:val="28"/>
          <w:szCs w:val="28"/>
        </w:rPr>
      </w:pPr>
      <w:r w:rsidRPr="00DB4F7F">
        <w:rPr>
          <w:color w:val="000000"/>
          <w:sz w:val="28"/>
          <w:szCs w:val="28"/>
        </w:rPr>
        <w:t xml:space="preserve">       В медицинской организации по обслуживанию населения Ичалковского района на сегодня работают 40 врачей, из них 1 клинический лаборант,  обеспеченность на 10 тыс. прикрепленного населения – 24 Средних медицинских работников – 93 чел. или 55,9 чел. на 10 тыс. населения. </w:t>
      </w:r>
      <w:r>
        <w:rPr>
          <w:color w:val="000000"/>
          <w:sz w:val="28"/>
          <w:szCs w:val="28"/>
        </w:rPr>
        <w:t xml:space="preserve"> </w:t>
      </w:r>
    </w:p>
    <w:p w14:paraId="0F8E319E" w14:textId="77777777" w:rsidR="00DB4F7F" w:rsidRPr="00DB4F7F" w:rsidRDefault="00DB4F7F" w:rsidP="00DB4F7F">
      <w:pPr>
        <w:spacing w:line="276" w:lineRule="auto"/>
        <w:jc w:val="both"/>
        <w:rPr>
          <w:color w:val="000000"/>
          <w:sz w:val="28"/>
          <w:szCs w:val="28"/>
        </w:rPr>
      </w:pPr>
      <w:r w:rsidRPr="00DB4F7F">
        <w:rPr>
          <w:color w:val="000000"/>
          <w:sz w:val="28"/>
          <w:szCs w:val="28"/>
        </w:rPr>
        <w:t xml:space="preserve"> С целью оказания медико-психологической помощи принят психолог.</w:t>
      </w:r>
    </w:p>
    <w:p w14:paraId="5AFC0326" w14:textId="6076A55A" w:rsidR="00DB4F7F" w:rsidRPr="00DB4F7F" w:rsidRDefault="00DB4F7F" w:rsidP="00DB4F7F">
      <w:pPr>
        <w:spacing w:line="276" w:lineRule="auto"/>
        <w:jc w:val="both"/>
        <w:rPr>
          <w:color w:val="000000"/>
          <w:sz w:val="28"/>
          <w:szCs w:val="28"/>
        </w:rPr>
      </w:pPr>
      <w:r w:rsidRPr="00DB4F7F">
        <w:rPr>
          <w:color w:val="000000"/>
          <w:sz w:val="28"/>
          <w:szCs w:val="28"/>
        </w:rPr>
        <w:t xml:space="preserve">        За 12 месяцев 2023 года с учетом всех источников финансирования, затраты на одного жителя составили 7,5 тыс. руб.,  в том числе на медикаменты –292руб .</w:t>
      </w:r>
    </w:p>
    <w:p w14:paraId="6BFE2C98" w14:textId="77777777" w:rsidR="00DB4F7F" w:rsidRPr="00DB4F7F" w:rsidRDefault="00DB4F7F" w:rsidP="00DB4F7F">
      <w:pPr>
        <w:spacing w:line="276" w:lineRule="auto"/>
        <w:jc w:val="both"/>
        <w:rPr>
          <w:color w:val="000000"/>
          <w:sz w:val="28"/>
          <w:szCs w:val="28"/>
        </w:rPr>
      </w:pPr>
      <w:r w:rsidRPr="00DB4F7F">
        <w:rPr>
          <w:color w:val="000000"/>
          <w:sz w:val="28"/>
          <w:szCs w:val="28"/>
        </w:rPr>
        <w:t>Затраты на 1 койко-день - в круглосуточном стационаре составили – 6510,88руб.</w:t>
      </w:r>
    </w:p>
    <w:p w14:paraId="1101BB55" w14:textId="77777777" w:rsidR="00DB4F7F" w:rsidRPr="00DB4F7F" w:rsidRDefault="00DB4F7F" w:rsidP="00DB4F7F">
      <w:pPr>
        <w:spacing w:line="276" w:lineRule="auto"/>
        <w:jc w:val="both"/>
        <w:rPr>
          <w:color w:val="000000"/>
          <w:sz w:val="28"/>
          <w:szCs w:val="28"/>
        </w:rPr>
      </w:pPr>
      <w:r w:rsidRPr="00DB4F7F">
        <w:rPr>
          <w:color w:val="000000"/>
          <w:sz w:val="28"/>
          <w:szCs w:val="28"/>
        </w:rPr>
        <w:tab/>
        <w:t xml:space="preserve">Стоимость 1 </w:t>
      </w:r>
      <w:proofErr w:type="spellStart"/>
      <w:r w:rsidRPr="00DB4F7F">
        <w:rPr>
          <w:color w:val="000000"/>
          <w:sz w:val="28"/>
          <w:szCs w:val="28"/>
        </w:rPr>
        <w:t>пациенто</w:t>
      </w:r>
      <w:proofErr w:type="spellEnd"/>
      <w:r w:rsidRPr="00DB4F7F">
        <w:rPr>
          <w:color w:val="000000"/>
          <w:sz w:val="28"/>
          <w:szCs w:val="28"/>
        </w:rPr>
        <w:t>-дня в стационаре дневного пребывания составляет – 568,06 руб.</w:t>
      </w:r>
    </w:p>
    <w:p w14:paraId="615FEC59" w14:textId="7DF8B314" w:rsidR="00DB4F7F" w:rsidRPr="00DB4F7F" w:rsidRDefault="00DB4F7F" w:rsidP="00DB4F7F">
      <w:pPr>
        <w:spacing w:line="276" w:lineRule="auto"/>
        <w:jc w:val="both"/>
        <w:rPr>
          <w:color w:val="000000"/>
          <w:sz w:val="28"/>
          <w:szCs w:val="28"/>
        </w:rPr>
      </w:pPr>
      <w:r w:rsidRPr="00DB4F7F">
        <w:rPr>
          <w:color w:val="000000"/>
          <w:sz w:val="28"/>
          <w:szCs w:val="28"/>
        </w:rPr>
        <w:tab/>
        <w:t xml:space="preserve">Стоимость одного вызова скорой </w:t>
      </w:r>
      <w:proofErr w:type="spellStart"/>
      <w:r w:rsidRPr="00DB4F7F">
        <w:rPr>
          <w:color w:val="000000"/>
          <w:sz w:val="28"/>
          <w:szCs w:val="28"/>
        </w:rPr>
        <w:t>мед.помощи</w:t>
      </w:r>
      <w:proofErr w:type="spellEnd"/>
      <w:r w:rsidRPr="00DB4F7F">
        <w:rPr>
          <w:color w:val="000000"/>
          <w:sz w:val="28"/>
          <w:szCs w:val="28"/>
        </w:rPr>
        <w:t xml:space="preserve"> – 2759,25 руб.</w:t>
      </w:r>
    </w:p>
    <w:p w14:paraId="37FB00B4" w14:textId="77777777" w:rsidR="00DB4F7F" w:rsidRPr="00DB4F7F" w:rsidRDefault="00DB4F7F" w:rsidP="00DB4F7F">
      <w:pPr>
        <w:spacing w:line="276" w:lineRule="auto"/>
        <w:jc w:val="both"/>
        <w:rPr>
          <w:color w:val="000000"/>
          <w:sz w:val="28"/>
          <w:szCs w:val="28"/>
        </w:rPr>
      </w:pPr>
      <w:r w:rsidRPr="00DB4F7F">
        <w:rPr>
          <w:color w:val="000000"/>
          <w:sz w:val="28"/>
          <w:szCs w:val="28"/>
        </w:rPr>
        <w:t xml:space="preserve">         Стоимость содержания одного фельдшерско-акушерского пункта за 12 месяцев 2023 года составила –520,0 тыс. руб.</w:t>
      </w:r>
    </w:p>
    <w:p w14:paraId="2A6B507E" w14:textId="6275ECDB" w:rsidR="00DB4F7F" w:rsidRPr="00DB4F7F" w:rsidRDefault="00DB4F7F" w:rsidP="00DB4F7F">
      <w:pPr>
        <w:spacing w:line="276" w:lineRule="auto"/>
        <w:jc w:val="both"/>
        <w:rPr>
          <w:color w:val="000000"/>
          <w:sz w:val="28"/>
          <w:szCs w:val="28"/>
        </w:rPr>
      </w:pPr>
      <w:r w:rsidRPr="00DB4F7F">
        <w:rPr>
          <w:color w:val="000000"/>
          <w:sz w:val="28"/>
          <w:szCs w:val="28"/>
        </w:rPr>
        <w:lastRenderedPageBreak/>
        <w:t xml:space="preserve">       Приобретено и безвозмездно получено оборудование на сумму 5</w:t>
      </w:r>
      <w:r w:rsidR="00E059EA" w:rsidRPr="00E059EA">
        <w:rPr>
          <w:color w:val="000000"/>
          <w:sz w:val="28"/>
          <w:szCs w:val="28"/>
        </w:rPr>
        <w:t xml:space="preserve"> </w:t>
      </w:r>
      <w:r w:rsidRPr="00DB4F7F">
        <w:rPr>
          <w:color w:val="000000"/>
          <w:sz w:val="28"/>
          <w:szCs w:val="28"/>
        </w:rPr>
        <w:t>434</w:t>
      </w:r>
      <w:r w:rsidR="00E059EA" w:rsidRPr="00E059EA">
        <w:rPr>
          <w:color w:val="000000"/>
          <w:sz w:val="28"/>
          <w:szCs w:val="28"/>
        </w:rPr>
        <w:t xml:space="preserve"> </w:t>
      </w:r>
      <w:r w:rsidRPr="00DB4F7F">
        <w:rPr>
          <w:color w:val="000000"/>
          <w:sz w:val="28"/>
          <w:szCs w:val="28"/>
        </w:rPr>
        <w:t xml:space="preserve">792,00  руб., это аппарат ультразвуковой диагностический </w:t>
      </w:r>
      <w:proofErr w:type="spellStart"/>
      <w:r w:rsidRPr="00DB4F7F">
        <w:rPr>
          <w:color w:val="000000"/>
          <w:sz w:val="28"/>
          <w:szCs w:val="28"/>
        </w:rPr>
        <w:t>Resona</w:t>
      </w:r>
      <w:proofErr w:type="spellEnd"/>
      <w:r w:rsidRPr="00DB4F7F">
        <w:rPr>
          <w:color w:val="000000"/>
          <w:sz w:val="28"/>
          <w:szCs w:val="28"/>
        </w:rPr>
        <w:t xml:space="preserve"> с </w:t>
      </w:r>
      <w:proofErr w:type="spellStart"/>
      <w:r w:rsidRPr="00DB4F7F">
        <w:rPr>
          <w:color w:val="000000"/>
          <w:sz w:val="28"/>
          <w:szCs w:val="28"/>
        </w:rPr>
        <w:t>с</w:t>
      </w:r>
      <w:proofErr w:type="spellEnd"/>
      <w:r w:rsidRPr="00DB4F7F">
        <w:rPr>
          <w:color w:val="000000"/>
          <w:sz w:val="28"/>
          <w:szCs w:val="28"/>
        </w:rPr>
        <w:t xml:space="preserve"> принадлежностями, стерилизаторы воздушные, анализатор </w:t>
      </w:r>
      <w:proofErr w:type="spellStart"/>
      <w:r w:rsidRPr="00DB4F7F">
        <w:rPr>
          <w:color w:val="000000"/>
          <w:sz w:val="28"/>
          <w:szCs w:val="28"/>
        </w:rPr>
        <w:t>иммунохемилюминесцентный</w:t>
      </w:r>
      <w:proofErr w:type="spellEnd"/>
      <w:r w:rsidRPr="00DB4F7F">
        <w:rPr>
          <w:color w:val="000000"/>
          <w:sz w:val="28"/>
          <w:szCs w:val="28"/>
        </w:rPr>
        <w:t xml:space="preserve"> автоматический и др.</w:t>
      </w:r>
      <w:r w:rsidRPr="00DB4F7F">
        <w:t xml:space="preserve"> </w:t>
      </w:r>
      <w:r w:rsidRPr="00DB4F7F">
        <w:rPr>
          <w:color w:val="000000"/>
          <w:sz w:val="28"/>
          <w:szCs w:val="28"/>
        </w:rPr>
        <w:t xml:space="preserve">Коечная сеть круглосуточного стационара уменьшилась по сравнению с 2022 годом из-за маршрутизации пациентов в Республиканские сосудистые и травматологический центры, инфекционную и республиканскую клиническую больницы для современных методов обследования и лечения, и составляет 58 коек в Ичалковском районе и 10 коек паллиативного отделения в </w:t>
      </w:r>
      <w:proofErr w:type="spellStart"/>
      <w:r w:rsidRPr="00DB4F7F">
        <w:rPr>
          <w:color w:val="000000"/>
          <w:sz w:val="28"/>
          <w:szCs w:val="28"/>
        </w:rPr>
        <w:t>Б.Игнатовском</w:t>
      </w:r>
      <w:proofErr w:type="spellEnd"/>
      <w:r w:rsidRPr="00DB4F7F">
        <w:rPr>
          <w:color w:val="000000"/>
          <w:sz w:val="28"/>
          <w:szCs w:val="28"/>
        </w:rPr>
        <w:t xml:space="preserve"> районе. Стационарная медицинская помощь оказывается в основном пациентам терапевтического, неврологического и хирургического профилей. Обеспеченность населения койками составляет 28,5 на 10 тыс. населения. </w:t>
      </w:r>
    </w:p>
    <w:p w14:paraId="3B000188" w14:textId="34B39C8C" w:rsidR="00AB306F" w:rsidRPr="00BB1947" w:rsidRDefault="00DB4F7F" w:rsidP="00DB4F7F">
      <w:pPr>
        <w:spacing w:line="276" w:lineRule="auto"/>
        <w:jc w:val="both"/>
        <w:rPr>
          <w:sz w:val="28"/>
          <w:szCs w:val="28"/>
        </w:rPr>
      </w:pPr>
      <w:r w:rsidRPr="00DB4F7F">
        <w:rPr>
          <w:color w:val="000000"/>
          <w:sz w:val="28"/>
          <w:szCs w:val="28"/>
        </w:rPr>
        <w:t xml:space="preserve">       </w:t>
      </w:r>
      <w:r>
        <w:rPr>
          <w:sz w:val="28"/>
          <w:szCs w:val="28"/>
        </w:rPr>
        <w:tab/>
      </w:r>
      <w:r w:rsidR="00AB306F" w:rsidRPr="00BB1947">
        <w:rPr>
          <w:sz w:val="28"/>
          <w:szCs w:val="28"/>
        </w:rPr>
        <w:t>В Ичалковском муниципальном районе сфера культура на 1 января 202</w:t>
      </w:r>
      <w:r w:rsidR="00F1747B">
        <w:rPr>
          <w:sz w:val="28"/>
          <w:szCs w:val="28"/>
        </w:rPr>
        <w:t>3</w:t>
      </w:r>
      <w:r w:rsidR="00AB306F" w:rsidRPr="00BB1947">
        <w:rPr>
          <w:sz w:val="28"/>
          <w:szCs w:val="28"/>
        </w:rPr>
        <w:t xml:space="preserve">г. представлена двумя юридическими лицами: </w:t>
      </w:r>
    </w:p>
    <w:p w14:paraId="0A4781B2" w14:textId="77777777" w:rsidR="00AB306F" w:rsidRPr="00BB1947" w:rsidRDefault="00AB306F" w:rsidP="00BB1947">
      <w:pPr>
        <w:shd w:val="clear" w:color="auto" w:fill="FFFFFF"/>
        <w:spacing w:line="276" w:lineRule="auto"/>
        <w:ind w:firstLine="709"/>
        <w:jc w:val="both"/>
        <w:rPr>
          <w:sz w:val="28"/>
          <w:szCs w:val="28"/>
        </w:rPr>
      </w:pPr>
      <w:r w:rsidRPr="00BB1947">
        <w:rPr>
          <w:sz w:val="28"/>
          <w:szCs w:val="28"/>
        </w:rPr>
        <w:t>- МБУДО «Ичалковская ДШИ»;</w:t>
      </w:r>
    </w:p>
    <w:p w14:paraId="6CA8183F" w14:textId="14D464CC" w:rsidR="00AB306F" w:rsidRPr="00BB1947" w:rsidRDefault="00AB306F" w:rsidP="00BB1947">
      <w:pPr>
        <w:shd w:val="clear" w:color="auto" w:fill="FFFFFF"/>
        <w:spacing w:line="276" w:lineRule="auto"/>
        <w:ind w:firstLine="709"/>
        <w:jc w:val="both"/>
        <w:rPr>
          <w:sz w:val="28"/>
          <w:szCs w:val="28"/>
          <w:shd w:val="clear" w:color="auto" w:fill="FFFFFF"/>
        </w:rPr>
      </w:pPr>
      <w:r w:rsidRPr="00BB1947">
        <w:rPr>
          <w:sz w:val="28"/>
          <w:szCs w:val="28"/>
        </w:rPr>
        <w:t>-  МБУ «Центр культуры» Ичалковского муниципального района.</w:t>
      </w:r>
      <w:r w:rsidR="00E05267">
        <w:rPr>
          <w:sz w:val="28"/>
          <w:szCs w:val="28"/>
        </w:rPr>
        <w:t xml:space="preserve"> </w:t>
      </w:r>
      <w:r w:rsidRPr="00BB1947">
        <w:rPr>
          <w:sz w:val="28"/>
          <w:szCs w:val="28"/>
          <w:shd w:val="clear" w:color="auto" w:fill="FFFFFF"/>
        </w:rPr>
        <w:t xml:space="preserve">Учреждение имеет структурные подразделения без прав юридического лица. </w:t>
      </w:r>
    </w:p>
    <w:p w14:paraId="07B71FCD" w14:textId="77777777" w:rsidR="00AC7191" w:rsidRPr="00BB1947" w:rsidRDefault="00AC7191" w:rsidP="00BB1947">
      <w:pPr>
        <w:spacing w:line="276" w:lineRule="auto"/>
        <w:ind w:firstLine="709"/>
        <w:jc w:val="both"/>
        <w:rPr>
          <w:sz w:val="28"/>
          <w:szCs w:val="28"/>
        </w:rPr>
      </w:pPr>
      <w:r w:rsidRPr="00BB1947">
        <w:rPr>
          <w:sz w:val="28"/>
          <w:szCs w:val="28"/>
        </w:rPr>
        <w:t xml:space="preserve">В последние годы в районе сложилась благоприятная тенденция к развитию массовых занятий физкультурой и спортом. </w:t>
      </w:r>
    </w:p>
    <w:p w14:paraId="174BB924" w14:textId="77777777" w:rsidR="00B356CB" w:rsidRPr="00BB1947" w:rsidRDefault="00AC7191" w:rsidP="00BB1947">
      <w:pPr>
        <w:tabs>
          <w:tab w:val="left" w:pos="567"/>
        </w:tabs>
        <w:spacing w:line="276" w:lineRule="auto"/>
        <w:ind w:firstLine="720"/>
        <w:jc w:val="both"/>
        <w:rPr>
          <w:sz w:val="28"/>
          <w:szCs w:val="28"/>
        </w:rPr>
      </w:pPr>
      <w:r w:rsidRPr="00BB1947">
        <w:rPr>
          <w:sz w:val="28"/>
          <w:szCs w:val="28"/>
        </w:rPr>
        <w:t>В районе уделяется большое внимание развитию любительских видов спорта. Уже 10 лет успешно стартует районная спартакиада, включающая в себя все возрастные группы и охватывающая всю территорию района. С большим успехом функционируют группы здоровья в вечернее время. Так же, уделяется большое внимание развитию семейного спорта (спартакиады, подготовка к сельским зимним и летним сельским играм). В районе традиционно развивались и развиваются интеллектуальные виды спорта (шахматы, русские шашки).</w:t>
      </w:r>
    </w:p>
    <w:p w14:paraId="4F0A605C" w14:textId="4382A6C8" w:rsidR="00B356CB" w:rsidRPr="00BB1947" w:rsidRDefault="00CF6894" w:rsidP="00BB1947">
      <w:pPr>
        <w:widowControl w:val="0"/>
        <w:autoSpaceDE w:val="0"/>
        <w:autoSpaceDN w:val="0"/>
        <w:adjustRightInd w:val="0"/>
        <w:spacing w:line="276" w:lineRule="auto"/>
        <w:ind w:firstLine="284"/>
        <w:jc w:val="both"/>
        <w:rPr>
          <w:sz w:val="28"/>
          <w:szCs w:val="28"/>
        </w:rPr>
      </w:pPr>
      <w:r w:rsidRPr="00623676">
        <w:rPr>
          <w:sz w:val="28"/>
          <w:szCs w:val="28"/>
        </w:rPr>
        <w:tab/>
      </w:r>
      <w:r w:rsidR="007F574B" w:rsidRPr="00BB1947">
        <w:rPr>
          <w:sz w:val="28"/>
          <w:szCs w:val="28"/>
        </w:rPr>
        <w:t xml:space="preserve">Постановлением администрации Ичалковского муниципального района № </w:t>
      </w:r>
      <w:r w:rsidR="007940BD" w:rsidRPr="00BB1947">
        <w:rPr>
          <w:sz w:val="28"/>
          <w:szCs w:val="28"/>
        </w:rPr>
        <w:t xml:space="preserve">487 </w:t>
      </w:r>
      <w:r w:rsidR="007F574B" w:rsidRPr="00BB1947">
        <w:rPr>
          <w:sz w:val="28"/>
          <w:szCs w:val="28"/>
        </w:rPr>
        <w:t xml:space="preserve">от </w:t>
      </w:r>
      <w:r w:rsidR="007940BD" w:rsidRPr="00BB1947">
        <w:rPr>
          <w:sz w:val="28"/>
          <w:szCs w:val="28"/>
        </w:rPr>
        <w:t>27</w:t>
      </w:r>
      <w:r w:rsidR="007F574B" w:rsidRPr="00BB1947">
        <w:rPr>
          <w:sz w:val="28"/>
          <w:szCs w:val="28"/>
        </w:rPr>
        <w:t xml:space="preserve"> июля 202</w:t>
      </w:r>
      <w:r w:rsidR="007940BD" w:rsidRPr="00BB1947">
        <w:rPr>
          <w:sz w:val="28"/>
          <w:szCs w:val="28"/>
        </w:rPr>
        <w:t>2 г.</w:t>
      </w:r>
      <w:r w:rsidR="007F574B" w:rsidRPr="00BB1947">
        <w:rPr>
          <w:sz w:val="28"/>
          <w:szCs w:val="28"/>
        </w:rPr>
        <w:t xml:space="preserve"> утвержден перечень муниципальных программ, </w:t>
      </w:r>
      <w:r w:rsidR="0075459A" w:rsidRPr="00BB1947">
        <w:rPr>
          <w:sz w:val="28"/>
          <w:szCs w:val="28"/>
        </w:rPr>
        <w:t xml:space="preserve">планируемых </w:t>
      </w:r>
      <w:r w:rsidR="007F574B" w:rsidRPr="00BB1947">
        <w:rPr>
          <w:sz w:val="28"/>
          <w:szCs w:val="28"/>
        </w:rPr>
        <w:t>к разработке и реализации в 202</w:t>
      </w:r>
      <w:r w:rsidR="00F71E53" w:rsidRPr="00BB1947">
        <w:rPr>
          <w:sz w:val="28"/>
          <w:szCs w:val="28"/>
        </w:rPr>
        <w:t>3</w:t>
      </w:r>
      <w:r w:rsidR="007F574B" w:rsidRPr="00BB1947">
        <w:rPr>
          <w:sz w:val="28"/>
          <w:szCs w:val="28"/>
        </w:rPr>
        <w:t xml:space="preserve"> году на территории района. </w:t>
      </w:r>
    </w:p>
    <w:p w14:paraId="422919EC" w14:textId="332B9E15" w:rsidR="00F71E53" w:rsidRDefault="00F71E53" w:rsidP="00E05267">
      <w:pPr>
        <w:widowControl w:val="0"/>
        <w:autoSpaceDE w:val="0"/>
        <w:autoSpaceDN w:val="0"/>
        <w:adjustRightInd w:val="0"/>
        <w:spacing w:line="276" w:lineRule="auto"/>
        <w:ind w:firstLine="708"/>
        <w:jc w:val="both"/>
        <w:rPr>
          <w:sz w:val="28"/>
          <w:szCs w:val="28"/>
          <w:highlight w:val="yellow"/>
        </w:rPr>
      </w:pPr>
      <w:r w:rsidRPr="00BB1947">
        <w:rPr>
          <w:bCs/>
          <w:sz w:val="28"/>
          <w:szCs w:val="28"/>
          <w:lang w:eastAsia="ar-SA"/>
        </w:rPr>
        <w:t xml:space="preserve">Основной целью программ является повышение благосостояния жителей Ичалковского муниципального района, обеспечение комплексности решения проблем экономического и социального развития, проведение активной инновационной и инвестиционной политики, увеличение доходов бюджета и рациональное их расходование. </w:t>
      </w:r>
    </w:p>
    <w:p w14:paraId="3DD45245" w14:textId="77777777" w:rsidR="00F71E53" w:rsidRDefault="00F71E53" w:rsidP="00F52BA1">
      <w:pPr>
        <w:widowControl w:val="0"/>
        <w:autoSpaceDE w:val="0"/>
        <w:autoSpaceDN w:val="0"/>
        <w:adjustRightInd w:val="0"/>
        <w:ind w:firstLine="284"/>
        <w:jc w:val="both"/>
        <w:rPr>
          <w:sz w:val="28"/>
          <w:szCs w:val="28"/>
        </w:rPr>
        <w:sectPr w:rsidR="00F71E53" w:rsidSect="00806DAF">
          <w:footerReference w:type="default" r:id="rId24"/>
          <w:pgSz w:w="11906" w:h="16838"/>
          <w:pgMar w:top="851" w:right="851" w:bottom="709" w:left="1134" w:header="709" w:footer="709" w:gutter="0"/>
          <w:pgNumType w:start="1"/>
          <w:cols w:space="708"/>
          <w:docGrid w:linePitch="360"/>
        </w:sectPr>
      </w:pPr>
    </w:p>
    <w:p w14:paraId="1564EB40" w14:textId="77777777" w:rsidR="00F71E53" w:rsidRPr="00E56071" w:rsidRDefault="00F71E53" w:rsidP="00F71E53">
      <w:pPr>
        <w:tabs>
          <w:tab w:val="left" w:pos="708"/>
          <w:tab w:val="center" w:pos="4677"/>
          <w:tab w:val="right" w:pos="9355"/>
        </w:tabs>
        <w:spacing w:line="276" w:lineRule="auto"/>
        <w:ind w:left="-567"/>
        <w:jc w:val="right"/>
        <w:rPr>
          <w:b/>
        </w:rPr>
      </w:pPr>
      <w:r w:rsidRPr="00E56071">
        <w:rPr>
          <w:b/>
        </w:rPr>
        <w:lastRenderedPageBreak/>
        <w:t>Утвержден</w:t>
      </w:r>
    </w:p>
    <w:p w14:paraId="5BA1A2FB" w14:textId="77777777" w:rsidR="00F71E53" w:rsidRPr="00E56071" w:rsidRDefault="00F71E53" w:rsidP="00F71E53">
      <w:pPr>
        <w:tabs>
          <w:tab w:val="left" w:pos="708"/>
          <w:tab w:val="center" w:pos="4677"/>
          <w:tab w:val="right" w:pos="9355"/>
        </w:tabs>
        <w:spacing w:line="276" w:lineRule="auto"/>
        <w:ind w:left="-567"/>
        <w:jc w:val="right"/>
      </w:pPr>
      <w:r w:rsidRPr="00E56071">
        <w:t>Постановлением администрации</w:t>
      </w:r>
    </w:p>
    <w:p w14:paraId="62F661E1" w14:textId="77777777" w:rsidR="00F71E53" w:rsidRPr="00E56071" w:rsidRDefault="00F71E53" w:rsidP="00F71E53">
      <w:pPr>
        <w:tabs>
          <w:tab w:val="left" w:pos="708"/>
          <w:tab w:val="center" w:pos="4677"/>
          <w:tab w:val="right" w:pos="9355"/>
        </w:tabs>
        <w:spacing w:line="276" w:lineRule="auto"/>
        <w:ind w:left="-567"/>
        <w:jc w:val="right"/>
      </w:pPr>
      <w:r w:rsidRPr="00E56071">
        <w:t>Ичалковского муниципального района</w:t>
      </w:r>
    </w:p>
    <w:p w14:paraId="2115E7C1" w14:textId="77777777" w:rsidR="00F71E53" w:rsidRPr="00E56071" w:rsidRDefault="00F71E53" w:rsidP="00F71E53">
      <w:pPr>
        <w:widowControl w:val="0"/>
        <w:autoSpaceDE w:val="0"/>
        <w:autoSpaceDN w:val="0"/>
        <w:adjustRightInd w:val="0"/>
        <w:spacing w:line="276" w:lineRule="auto"/>
        <w:jc w:val="center"/>
        <w:rPr>
          <w:rFonts w:eastAsia="Calibri"/>
        </w:rPr>
      </w:pPr>
    </w:p>
    <w:p w14:paraId="6068A9FB" w14:textId="77777777" w:rsidR="00F71E53" w:rsidRPr="00E56071" w:rsidRDefault="00F71E53" w:rsidP="00F71E53">
      <w:pPr>
        <w:widowControl w:val="0"/>
        <w:autoSpaceDE w:val="0"/>
        <w:autoSpaceDN w:val="0"/>
        <w:adjustRightInd w:val="0"/>
        <w:jc w:val="center"/>
        <w:rPr>
          <w:rFonts w:eastAsia="Calibri"/>
        </w:rPr>
      </w:pPr>
      <w:r w:rsidRPr="00E56071">
        <w:rPr>
          <w:rFonts w:eastAsia="Calibri"/>
        </w:rPr>
        <w:t>ПЕРЕЧЕНЬ</w:t>
      </w:r>
    </w:p>
    <w:p w14:paraId="0D2328A0" w14:textId="679B965C" w:rsidR="00F71E53" w:rsidRPr="003C6255" w:rsidRDefault="00F71E53" w:rsidP="003C6255">
      <w:pPr>
        <w:widowControl w:val="0"/>
        <w:autoSpaceDE w:val="0"/>
        <w:autoSpaceDN w:val="0"/>
        <w:adjustRightInd w:val="0"/>
        <w:jc w:val="center"/>
        <w:rPr>
          <w:rFonts w:eastAsia="Calibri"/>
        </w:rPr>
      </w:pPr>
      <w:r>
        <w:rPr>
          <w:rFonts w:eastAsia="Calibri"/>
        </w:rPr>
        <w:t xml:space="preserve">муниципальных </w:t>
      </w:r>
      <w:r w:rsidRPr="00E56071">
        <w:rPr>
          <w:rFonts w:eastAsia="Calibri"/>
        </w:rPr>
        <w:t xml:space="preserve">программ Ичалковского муниципального района, </w:t>
      </w:r>
      <w:r w:rsidRPr="00E56071">
        <w:t xml:space="preserve">планируемых к реализации </w:t>
      </w:r>
      <w:r>
        <w:t>в</w:t>
      </w:r>
      <w:r w:rsidRPr="00E56071">
        <w:t xml:space="preserve"> 20</w:t>
      </w:r>
      <w:r>
        <w:t>2</w:t>
      </w:r>
      <w:r w:rsidR="003C6255" w:rsidRPr="003C6255">
        <w:t>4</w:t>
      </w:r>
      <w:r>
        <w:t xml:space="preserve"> </w:t>
      </w:r>
      <w:r w:rsidRPr="00E56071">
        <w:t>год</w:t>
      </w:r>
      <w:r>
        <w:t>у</w:t>
      </w:r>
    </w:p>
    <w:tbl>
      <w:tblPr>
        <w:tblpPr w:leftFromText="180" w:rightFromText="180" w:vertAnchor="text" w:horzAnchor="margin" w:tblpXSpec="center" w:tblpY="222"/>
        <w:tblOverlap w:val="never"/>
        <w:tblW w:w="14925"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left w:w="40" w:type="dxa"/>
          <w:bottom w:w="75" w:type="dxa"/>
          <w:right w:w="40" w:type="dxa"/>
        </w:tblCellMar>
        <w:tblLook w:val="0000" w:firstRow="0" w:lastRow="0" w:firstColumn="0" w:lastColumn="0" w:noHBand="0" w:noVBand="0"/>
      </w:tblPr>
      <w:tblGrid>
        <w:gridCol w:w="670"/>
        <w:gridCol w:w="646"/>
        <w:gridCol w:w="2835"/>
        <w:gridCol w:w="2410"/>
        <w:gridCol w:w="1701"/>
        <w:gridCol w:w="3827"/>
        <w:gridCol w:w="1418"/>
        <w:gridCol w:w="1418"/>
      </w:tblGrid>
      <w:tr w:rsidR="00F71E53" w:rsidRPr="00A80DE3" w14:paraId="4C7830E6" w14:textId="77777777">
        <w:trPr>
          <w:trHeight w:hRule="exact" w:val="1049"/>
          <w:tblHeader/>
          <w:tblCellSpacing w:w="5" w:type="nil"/>
        </w:trPr>
        <w:tc>
          <w:tcPr>
            <w:tcW w:w="670" w:type="dxa"/>
            <w:vAlign w:val="center"/>
          </w:tcPr>
          <w:p w14:paraId="18DA2D83" w14:textId="77777777" w:rsidR="00F71E53" w:rsidRPr="00A80DE3" w:rsidRDefault="00F71E53">
            <w:pPr>
              <w:widowControl w:val="0"/>
              <w:autoSpaceDE w:val="0"/>
              <w:autoSpaceDN w:val="0"/>
              <w:adjustRightInd w:val="0"/>
              <w:jc w:val="center"/>
              <w:rPr>
                <w:rFonts w:eastAsia="Calibri"/>
              </w:rPr>
            </w:pPr>
            <w:r w:rsidRPr="00A80DE3">
              <w:rPr>
                <w:rFonts w:eastAsia="Calibri"/>
              </w:rPr>
              <w:t>№</w:t>
            </w:r>
          </w:p>
          <w:p w14:paraId="0510B497" w14:textId="77777777" w:rsidR="00F71E53" w:rsidRPr="00A80DE3" w:rsidRDefault="00F71E53">
            <w:pPr>
              <w:widowControl w:val="0"/>
              <w:autoSpaceDE w:val="0"/>
              <w:autoSpaceDN w:val="0"/>
              <w:adjustRightInd w:val="0"/>
              <w:jc w:val="center"/>
              <w:rPr>
                <w:rFonts w:eastAsia="Calibri"/>
              </w:rPr>
            </w:pPr>
            <w:r w:rsidRPr="00A80DE3">
              <w:rPr>
                <w:rFonts w:eastAsia="Calibri"/>
              </w:rPr>
              <w:t>п/п</w:t>
            </w:r>
          </w:p>
        </w:tc>
        <w:tc>
          <w:tcPr>
            <w:tcW w:w="646" w:type="dxa"/>
          </w:tcPr>
          <w:p w14:paraId="6CECA898" w14:textId="77777777" w:rsidR="00F71E53" w:rsidRPr="00A80DE3" w:rsidRDefault="00F71E53">
            <w:pPr>
              <w:widowControl w:val="0"/>
              <w:autoSpaceDE w:val="0"/>
              <w:autoSpaceDN w:val="0"/>
              <w:adjustRightInd w:val="0"/>
              <w:jc w:val="center"/>
              <w:rPr>
                <w:rFonts w:eastAsia="Calibri"/>
              </w:rPr>
            </w:pPr>
            <w:r w:rsidRPr="00A80DE3">
              <w:rPr>
                <w:rFonts w:eastAsia="Calibri"/>
              </w:rPr>
              <w:t>Код</w:t>
            </w:r>
          </w:p>
          <w:p w14:paraId="4E0CC1B5" w14:textId="77777777" w:rsidR="00F71E53" w:rsidRPr="00A80DE3" w:rsidRDefault="00F71E53">
            <w:pPr>
              <w:widowControl w:val="0"/>
              <w:autoSpaceDE w:val="0"/>
              <w:autoSpaceDN w:val="0"/>
              <w:adjustRightInd w:val="0"/>
              <w:jc w:val="center"/>
              <w:rPr>
                <w:rFonts w:eastAsia="Calibri"/>
              </w:rPr>
            </w:pPr>
            <w:r w:rsidRPr="00A80DE3">
              <w:rPr>
                <w:rFonts w:eastAsia="Calibri"/>
              </w:rPr>
              <w:t>ЦСР</w:t>
            </w:r>
          </w:p>
        </w:tc>
        <w:tc>
          <w:tcPr>
            <w:tcW w:w="2835" w:type="dxa"/>
            <w:shd w:val="clear" w:color="auto" w:fill="auto"/>
            <w:vAlign w:val="center"/>
          </w:tcPr>
          <w:p w14:paraId="5A702B92" w14:textId="77777777" w:rsidR="00F71E53" w:rsidRPr="00A80DE3" w:rsidRDefault="00F71E53">
            <w:pPr>
              <w:widowControl w:val="0"/>
              <w:autoSpaceDE w:val="0"/>
              <w:autoSpaceDN w:val="0"/>
              <w:adjustRightInd w:val="0"/>
              <w:jc w:val="center"/>
              <w:rPr>
                <w:rFonts w:eastAsia="Calibri"/>
              </w:rPr>
            </w:pPr>
            <w:r w:rsidRPr="00A80DE3">
              <w:rPr>
                <w:rFonts w:eastAsia="Calibri"/>
              </w:rPr>
              <w:t>Наименование</w:t>
            </w:r>
          </w:p>
          <w:p w14:paraId="1C4472AF" w14:textId="77777777" w:rsidR="00F71E53" w:rsidRPr="00A80DE3" w:rsidRDefault="00F71E53">
            <w:pPr>
              <w:widowControl w:val="0"/>
              <w:autoSpaceDE w:val="0"/>
              <w:autoSpaceDN w:val="0"/>
              <w:adjustRightInd w:val="0"/>
              <w:jc w:val="center"/>
              <w:rPr>
                <w:rFonts w:eastAsia="Calibri"/>
              </w:rPr>
            </w:pPr>
            <w:r w:rsidRPr="00A80DE3">
              <w:rPr>
                <w:rFonts w:eastAsia="Calibri"/>
              </w:rPr>
              <w:t>муниципальной программы</w:t>
            </w:r>
          </w:p>
        </w:tc>
        <w:tc>
          <w:tcPr>
            <w:tcW w:w="2410" w:type="dxa"/>
            <w:vAlign w:val="center"/>
          </w:tcPr>
          <w:p w14:paraId="08F0539B" w14:textId="77777777" w:rsidR="00F71E53" w:rsidRPr="00A80DE3" w:rsidRDefault="00F71E53">
            <w:pPr>
              <w:widowControl w:val="0"/>
              <w:autoSpaceDE w:val="0"/>
              <w:autoSpaceDN w:val="0"/>
              <w:adjustRightInd w:val="0"/>
              <w:jc w:val="center"/>
              <w:rPr>
                <w:rFonts w:eastAsia="Calibri"/>
              </w:rPr>
            </w:pPr>
            <w:r w:rsidRPr="00A80DE3">
              <w:rPr>
                <w:rFonts w:eastAsia="Calibri"/>
              </w:rPr>
              <w:t>Ответственный</w:t>
            </w:r>
          </w:p>
          <w:p w14:paraId="06C42559" w14:textId="77777777" w:rsidR="00F71E53" w:rsidRPr="00A80DE3" w:rsidRDefault="00F71E53">
            <w:pPr>
              <w:widowControl w:val="0"/>
              <w:autoSpaceDE w:val="0"/>
              <w:autoSpaceDN w:val="0"/>
              <w:adjustRightInd w:val="0"/>
              <w:jc w:val="center"/>
              <w:rPr>
                <w:rFonts w:eastAsia="Calibri"/>
              </w:rPr>
            </w:pPr>
            <w:r w:rsidRPr="00A80DE3">
              <w:rPr>
                <w:rFonts w:eastAsia="Calibri"/>
              </w:rPr>
              <w:t>исполнитель</w:t>
            </w:r>
          </w:p>
        </w:tc>
        <w:tc>
          <w:tcPr>
            <w:tcW w:w="1701" w:type="dxa"/>
            <w:vAlign w:val="center"/>
          </w:tcPr>
          <w:p w14:paraId="2DD9781D" w14:textId="77777777" w:rsidR="00F71E53" w:rsidRPr="00A80DE3" w:rsidRDefault="00F71E53">
            <w:pPr>
              <w:widowControl w:val="0"/>
              <w:autoSpaceDE w:val="0"/>
              <w:autoSpaceDN w:val="0"/>
              <w:adjustRightInd w:val="0"/>
              <w:jc w:val="center"/>
              <w:rPr>
                <w:rFonts w:eastAsia="Calibri"/>
              </w:rPr>
            </w:pPr>
            <w:r w:rsidRPr="00A80DE3">
              <w:rPr>
                <w:rFonts w:eastAsia="Calibri"/>
              </w:rPr>
              <w:t>Соисполнители</w:t>
            </w:r>
          </w:p>
        </w:tc>
        <w:tc>
          <w:tcPr>
            <w:tcW w:w="3827" w:type="dxa"/>
            <w:vAlign w:val="center"/>
          </w:tcPr>
          <w:p w14:paraId="0AE1AD88" w14:textId="77777777" w:rsidR="00F71E53" w:rsidRPr="00A80DE3" w:rsidRDefault="00F71E53">
            <w:pPr>
              <w:widowControl w:val="0"/>
              <w:autoSpaceDE w:val="0"/>
              <w:autoSpaceDN w:val="0"/>
              <w:adjustRightInd w:val="0"/>
              <w:jc w:val="center"/>
              <w:rPr>
                <w:rFonts w:eastAsia="Calibri"/>
              </w:rPr>
            </w:pPr>
            <w:r w:rsidRPr="00A80DE3">
              <w:rPr>
                <w:rFonts w:eastAsia="Calibri"/>
              </w:rPr>
              <w:t>Основные направления</w:t>
            </w:r>
          </w:p>
          <w:p w14:paraId="0ECAE857" w14:textId="77777777" w:rsidR="00F71E53" w:rsidRPr="00A80DE3" w:rsidRDefault="00F71E53">
            <w:pPr>
              <w:widowControl w:val="0"/>
              <w:autoSpaceDE w:val="0"/>
              <w:autoSpaceDN w:val="0"/>
              <w:adjustRightInd w:val="0"/>
              <w:jc w:val="center"/>
              <w:rPr>
                <w:rFonts w:eastAsia="Calibri"/>
              </w:rPr>
            </w:pPr>
            <w:r w:rsidRPr="00A80DE3">
              <w:rPr>
                <w:rFonts w:eastAsia="Calibri"/>
              </w:rPr>
              <w:t>реализации</w:t>
            </w:r>
          </w:p>
        </w:tc>
        <w:tc>
          <w:tcPr>
            <w:tcW w:w="1418" w:type="dxa"/>
          </w:tcPr>
          <w:p w14:paraId="19401259" w14:textId="77777777" w:rsidR="00F71E53" w:rsidRDefault="00F71E53">
            <w:pPr>
              <w:widowControl w:val="0"/>
              <w:autoSpaceDE w:val="0"/>
              <w:autoSpaceDN w:val="0"/>
              <w:adjustRightInd w:val="0"/>
              <w:ind w:hanging="182"/>
              <w:jc w:val="center"/>
              <w:rPr>
                <w:rFonts w:eastAsia="Calibri"/>
              </w:rPr>
            </w:pPr>
            <w:r w:rsidRPr="00A80DE3">
              <w:rPr>
                <w:rFonts w:eastAsia="Calibri"/>
              </w:rPr>
              <w:t>Планируемый</w:t>
            </w:r>
          </w:p>
          <w:p w14:paraId="4A0C9169" w14:textId="77777777" w:rsidR="00F71E53" w:rsidRPr="00A80DE3" w:rsidRDefault="00F71E53">
            <w:pPr>
              <w:widowControl w:val="0"/>
              <w:autoSpaceDE w:val="0"/>
              <w:autoSpaceDN w:val="0"/>
              <w:adjustRightInd w:val="0"/>
              <w:jc w:val="center"/>
              <w:rPr>
                <w:rFonts w:eastAsia="Calibri"/>
              </w:rPr>
            </w:pPr>
            <w:r w:rsidRPr="00A80DE3">
              <w:rPr>
                <w:rFonts w:eastAsia="Calibri"/>
              </w:rPr>
              <w:t>срок внесения изменений</w:t>
            </w:r>
          </w:p>
        </w:tc>
        <w:tc>
          <w:tcPr>
            <w:tcW w:w="1418" w:type="dxa"/>
          </w:tcPr>
          <w:p w14:paraId="5F334202" w14:textId="77777777" w:rsidR="00F71E53" w:rsidRPr="00A80DE3" w:rsidRDefault="00F71E53">
            <w:pPr>
              <w:widowControl w:val="0"/>
              <w:autoSpaceDE w:val="0"/>
              <w:autoSpaceDN w:val="0"/>
              <w:adjustRightInd w:val="0"/>
              <w:ind w:hanging="182"/>
              <w:jc w:val="center"/>
              <w:rPr>
                <w:rFonts w:eastAsia="Calibri"/>
              </w:rPr>
            </w:pPr>
            <w:r>
              <w:rPr>
                <w:rFonts w:eastAsia="Calibri"/>
              </w:rPr>
              <w:t>Срок реализации программы</w:t>
            </w:r>
          </w:p>
        </w:tc>
      </w:tr>
      <w:tr w:rsidR="00F71E53" w:rsidRPr="00A80DE3" w14:paraId="6B89DD01" w14:textId="77777777">
        <w:trPr>
          <w:cantSplit/>
          <w:trHeight w:val="236"/>
          <w:tblHeader/>
          <w:tblCellSpacing w:w="5" w:type="nil"/>
        </w:trPr>
        <w:tc>
          <w:tcPr>
            <w:tcW w:w="670" w:type="dxa"/>
          </w:tcPr>
          <w:p w14:paraId="39F8D028" w14:textId="77777777" w:rsidR="00F71E53" w:rsidRPr="00A80DE3" w:rsidRDefault="00F71E53">
            <w:pPr>
              <w:widowControl w:val="0"/>
              <w:autoSpaceDE w:val="0"/>
              <w:autoSpaceDN w:val="0"/>
              <w:adjustRightInd w:val="0"/>
              <w:jc w:val="center"/>
              <w:rPr>
                <w:rFonts w:eastAsia="Calibri"/>
              </w:rPr>
            </w:pPr>
            <w:r w:rsidRPr="00A80DE3">
              <w:rPr>
                <w:rFonts w:eastAsia="Calibri"/>
              </w:rPr>
              <w:t>1</w:t>
            </w:r>
          </w:p>
        </w:tc>
        <w:tc>
          <w:tcPr>
            <w:tcW w:w="646" w:type="dxa"/>
          </w:tcPr>
          <w:p w14:paraId="195657E4" w14:textId="77777777" w:rsidR="00F71E53" w:rsidRPr="00A80DE3" w:rsidRDefault="00F71E53">
            <w:pPr>
              <w:widowControl w:val="0"/>
              <w:autoSpaceDE w:val="0"/>
              <w:autoSpaceDN w:val="0"/>
              <w:adjustRightInd w:val="0"/>
              <w:jc w:val="center"/>
              <w:rPr>
                <w:rFonts w:eastAsia="Calibri"/>
              </w:rPr>
            </w:pPr>
            <w:r w:rsidRPr="00A80DE3">
              <w:rPr>
                <w:rFonts w:eastAsia="Calibri"/>
              </w:rPr>
              <w:t>2</w:t>
            </w:r>
          </w:p>
        </w:tc>
        <w:tc>
          <w:tcPr>
            <w:tcW w:w="2835" w:type="dxa"/>
            <w:shd w:val="clear" w:color="auto" w:fill="auto"/>
          </w:tcPr>
          <w:p w14:paraId="207672A3" w14:textId="77777777" w:rsidR="00F71E53" w:rsidRPr="00A80DE3" w:rsidRDefault="00F71E53">
            <w:pPr>
              <w:widowControl w:val="0"/>
              <w:autoSpaceDE w:val="0"/>
              <w:autoSpaceDN w:val="0"/>
              <w:adjustRightInd w:val="0"/>
              <w:jc w:val="center"/>
              <w:rPr>
                <w:rFonts w:eastAsia="Calibri"/>
              </w:rPr>
            </w:pPr>
            <w:r w:rsidRPr="00A80DE3">
              <w:rPr>
                <w:rFonts w:eastAsia="Calibri"/>
              </w:rPr>
              <w:t>3</w:t>
            </w:r>
          </w:p>
        </w:tc>
        <w:tc>
          <w:tcPr>
            <w:tcW w:w="2410" w:type="dxa"/>
          </w:tcPr>
          <w:p w14:paraId="7B18A284" w14:textId="77777777" w:rsidR="00F71E53" w:rsidRPr="00A80DE3" w:rsidRDefault="00F71E53">
            <w:pPr>
              <w:widowControl w:val="0"/>
              <w:autoSpaceDE w:val="0"/>
              <w:autoSpaceDN w:val="0"/>
              <w:adjustRightInd w:val="0"/>
              <w:jc w:val="center"/>
              <w:rPr>
                <w:rFonts w:eastAsia="Calibri"/>
              </w:rPr>
            </w:pPr>
            <w:r w:rsidRPr="00A80DE3">
              <w:rPr>
                <w:rFonts w:eastAsia="Calibri"/>
              </w:rPr>
              <w:t>4</w:t>
            </w:r>
          </w:p>
        </w:tc>
        <w:tc>
          <w:tcPr>
            <w:tcW w:w="1701" w:type="dxa"/>
          </w:tcPr>
          <w:p w14:paraId="7B1F90D8" w14:textId="77777777" w:rsidR="00F71E53" w:rsidRPr="00A80DE3" w:rsidRDefault="00F71E53">
            <w:pPr>
              <w:widowControl w:val="0"/>
              <w:autoSpaceDE w:val="0"/>
              <w:autoSpaceDN w:val="0"/>
              <w:adjustRightInd w:val="0"/>
              <w:jc w:val="center"/>
              <w:rPr>
                <w:rFonts w:eastAsia="Calibri"/>
              </w:rPr>
            </w:pPr>
            <w:r w:rsidRPr="00A80DE3">
              <w:rPr>
                <w:rFonts w:eastAsia="Calibri"/>
              </w:rPr>
              <w:t>5</w:t>
            </w:r>
          </w:p>
        </w:tc>
        <w:tc>
          <w:tcPr>
            <w:tcW w:w="3827" w:type="dxa"/>
          </w:tcPr>
          <w:p w14:paraId="0504A815" w14:textId="77777777" w:rsidR="00F71E53" w:rsidRPr="00A80DE3" w:rsidRDefault="00F71E53">
            <w:pPr>
              <w:widowControl w:val="0"/>
              <w:autoSpaceDE w:val="0"/>
              <w:autoSpaceDN w:val="0"/>
              <w:adjustRightInd w:val="0"/>
              <w:jc w:val="center"/>
              <w:rPr>
                <w:rFonts w:eastAsia="Calibri"/>
              </w:rPr>
            </w:pPr>
            <w:r w:rsidRPr="00A80DE3">
              <w:rPr>
                <w:rFonts w:eastAsia="Calibri"/>
              </w:rPr>
              <w:t>6</w:t>
            </w:r>
          </w:p>
        </w:tc>
        <w:tc>
          <w:tcPr>
            <w:tcW w:w="1418" w:type="dxa"/>
          </w:tcPr>
          <w:p w14:paraId="1EB0D99D" w14:textId="77777777" w:rsidR="00F71E53" w:rsidRPr="00A80DE3" w:rsidRDefault="00F71E53">
            <w:pPr>
              <w:widowControl w:val="0"/>
              <w:autoSpaceDE w:val="0"/>
              <w:autoSpaceDN w:val="0"/>
              <w:adjustRightInd w:val="0"/>
              <w:jc w:val="center"/>
              <w:rPr>
                <w:rFonts w:eastAsia="Calibri"/>
              </w:rPr>
            </w:pPr>
            <w:r>
              <w:rPr>
                <w:rFonts w:eastAsia="Calibri"/>
              </w:rPr>
              <w:t>7</w:t>
            </w:r>
          </w:p>
        </w:tc>
        <w:tc>
          <w:tcPr>
            <w:tcW w:w="1418" w:type="dxa"/>
          </w:tcPr>
          <w:p w14:paraId="0199276B" w14:textId="77777777" w:rsidR="00F71E53" w:rsidRPr="00A80DE3" w:rsidRDefault="00F71E53">
            <w:pPr>
              <w:widowControl w:val="0"/>
              <w:autoSpaceDE w:val="0"/>
              <w:autoSpaceDN w:val="0"/>
              <w:adjustRightInd w:val="0"/>
              <w:jc w:val="center"/>
              <w:rPr>
                <w:rFonts w:eastAsia="Calibri"/>
              </w:rPr>
            </w:pPr>
            <w:r>
              <w:rPr>
                <w:rFonts w:eastAsia="Calibri"/>
              </w:rPr>
              <w:t>8</w:t>
            </w:r>
          </w:p>
        </w:tc>
      </w:tr>
      <w:tr w:rsidR="000A719F" w:rsidRPr="00A80DE3" w14:paraId="179F3973" w14:textId="77777777">
        <w:trPr>
          <w:trHeight w:val="1574"/>
          <w:tblCellSpacing w:w="5" w:type="nil"/>
        </w:trPr>
        <w:tc>
          <w:tcPr>
            <w:tcW w:w="670" w:type="dxa"/>
          </w:tcPr>
          <w:p w14:paraId="22F064DB" w14:textId="2FF11ACC" w:rsidR="000A719F" w:rsidRPr="00CD64B7" w:rsidRDefault="000A719F" w:rsidP="000A719F">
            <w:pPr>
              <w:widowControl w:val="0"/>
              <w:autoSpaceDE w:val="0"/>
              <w:autoSpaceDN w:val="0"/>
              <w:adjustRightInd w:val="0"/>
              <w:rPr>
                <w:rFonts w:eastAsia="Calibri"/>
              </w:rPr>
            </w:pPr>
            <w:r w:rsidRPr="00CD64B7">
              <w:rPr>
                <w:rFonts w:eastAsia="Calibri"/>
              </w:rPr>
              <w:t>1.</w:t>
            </w:r>
          </w:p>
        </w:tc>
        <w:tc>
          <w:tcPr>
            <w:tcW w:w="646" w:type="dxa"/>
            <w:shd w:val="clear" w:color="auto" w:fill="FFFFFF"/>
          </w:tcPr>
          <w:p w14:paraId="7B59DD60" w14:textId="7361A717" w:rsidR="000A719F" w:rsidRPr="00CD64B7" w:rsidRDefault="000A719F" w:rsidP="000A719F">
            <w:pPr>
              <w:widowControl w:val="0"/>
              <w:autoSpaceDE w:val="0"/>
              <w:autoSpaceDN w:val="0"/>
            </w:pPr>
            <w:r w:rsidRPr="00CD64B7">
              <w:t>01</w:t>
            </w:r>
          </w:p>
        </w:tc>
        <w:tc>
          <w:tcPr>
            <w:tcW w:w="2835" w:type="dxa"/>
            <w:shd w:val="clear" w:color="auto" w:fill="FFFFFF"/>
          </w:tcPr>
          <w:p w14:paraId="418EB871" w14:textId="65CFCBB0" w:rsidR="000A719F" w:rsidRPr="003871CC" w:rsidRDefault="000A719F" w:rsidP="000A719F">
            <w:pPr>
              <w:widowControl w:val="0"/>
              <w:autoSpaceDE w:val="0"/>
              <w:autoSpaceDN w:val="0"/>
            </w:pPr>
            <w:r w:rsidRPr="003871CC">
              <w:t>Муниципальная программа «Развитие муниципальной службы в Ичалковском муниципальном районе »</w:t>
            </w:r>
          </w:p>
        </w:tc>
        <w:tc>
          <w:tcPr>
            <w:tcW w:w="2410" w:type="dxa"/>
            <w:shd w:val="clear" w:color="auto" w:fill="FFFFFF"/>
          </w:tcPr>
          <w:p w14:paraId="1B46979A" w14:textId="1E01A120" w:rsidR="000A719F" w:rsidRPr="00CD64B7" w:rsidRDefault="000A719F" w:rsidP="000A719F">
            <w:pPr>
              <w:widowControl w:val="0"/>
              <w:autoSpaceDE w:val="0"/>
              <w:autoSpaceDN w:val="0"/>
              <w:adjustRightInd w:val="0"/>
              <w:rPr>
                <w:rFonts w:eastAsia="Calibri"/>
              </w:rPr>
            </w:pPr>
            <w:r w:rsidRPr="00CD64B7">
              <w:rPr>
                <w:rFonts w:eastAsia="Calibri"/>
              </w:rPr>
              <w:t>Юридическое управление администрации Ичалковского муниципального района</w:t>
            </w:r>
          </w:p>
        </w:tc>
        <w:tc>
          <w:tcPr>
            <w:tcW w:w="1701" w:type="dxa"/>
            <w:shd w:val="clear" w:color="auto" w:fill="FFFFFF"/>
          </w:tcPr>
          <w:p w14:paraId="7E32AC88"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vAlign w:val="center"/>
          </w:tcPr>
          <w:p w14:paraId="7911E972" w14:textId="6C10FB9D" w:rsidR="000A719F" w:rsidRPr="00CD64B7" w:rsidRDefault="000A719F" w:rsidP="000A719F">
            <w:pPr>
              <w:jc w:val="both"/>
            </w:pPr>
            <w:r w:rsidRPr="00CD64B7">
              <w:t>Развитие и совершенствование  муниципальной службы в Ичалковском муниципальном районе посредством внедрения эффективных кадровых технологий, формирования высококвалифицированного кадрового состава, совершенствования системы управления муниципальной службой и системы непрерывного обучения муниципальных служащих.</w:t>
            </w:r>
          </w:p>
        </w:tc>
        <w:tc>
          <w:tcPr>
            <w:tcW w:w="1418" w:type="dxa"/>
            <w:shd w:val="clear" w:color="auto" w:fill="FFFFFF"/>
          </w:tcPr>
          <w:p w14:paraId="3F35A6FC" w14:textId="09A4A3F2" w:rsidR="000A719F" w:rsidRPr="00A80DE3" w:rsidRDefault="000A719F" w:rsidP="000A719F">
            <w:pPr>
              <w:jc w:val="center"/>
            </w:pPr>
            <w:r>
              <w:t>До 1 сентября 2023 года</w:t>
            </w:r>
          </w:p>
        </w:tc>
        <w:tc>
          <w:tcPr>
            <w:tcW w:w="1418" w:type="dxa"/>
            <w:shd w:val="clear" w:color="auto" w:fill="FFFFFF"/>
          </w:tcPr>
          <w:p w14:paraId="0853F308" w14:textId="7EFC0389" w:rsidR="000A719F" w:rsidRDefault="000A719F" w:rsidP="000A719F">
            <w:pPr>
              <w:jc w:val="center"/>
            </w:pPr>
            <w:r w:rsidRPr="00D06339">
              <w:t>2022-2026 годы</w:t>
            </w:r>
          </w:p>
        </w:tc>
      </w:tr>
      <w:tr w:rsidR="000A719F" w:rsidRPr="00A80DE3" w14:paraId="4C7BF386" w14:textId="77777777">
        <w:trPr>
          <w:trHeight w:val="1357"/>
          <w:tblCellSpacing w:w="5" w:type="nil"/>
        </w:trPr>
        <w:tc>
          <w:tcPr>
            <w:tcW w:w="670" w:type="dxa"/>
          </w:tcPr>
          <w:p w14:paraId="526BA573" w14:textId="263EB3E5" w:rsidR="000A719F" w:rsidRPr="00CD64B7" w:rsidRDefault="000A719F" w:rsidP="000A719F">
            <w:pPr>
              <w:widowControl w:val="0"/>
              <w:autoSpaceDE w:val="0"/>
              <w:autoSpaceDN w:val="0"/>
              <w:adjustRightInd w:val="0"/>
              <w:rPr>
                <w:rFonts w:eastAsia="Calibri"/>
              </w:rPr>
            </w:pPr>
            <w:r w:rsidRPr="00CD64B7">
              <w:rPr>
                <w:rFonts w:eastAsia="Calibri"/>
              </w:rPr>
              <w:t>2.</w:t>
            </w:r>
          </w:p>
        </w:tc>
        <w:tc>
          <w:tcPr>
            <w:tcW w:w="646" w:type="dxa"/>
            <w:shd w:val="clear" w:color="auto" w:fill="FFFFFF"/>
          </w:tcPr>
          <w:p w14:paraId="06B72138" w14:textId="547C4D8F" w:rsidR="000A719F" w:rsidRPr="00CD64B7" w:rsidRDefault="000A719F" w:rsidP="000A719F">
            <w:pPr>
              <w:widowControl w:val="0"/>
              <w:autoSpaceDE w:val="0"/>
              <w:autoSpaceDN w:val="0"/>
            </w:pPr>
            <w:r w:rsidRPr="00CD64B7">
              <w:t>02</w:t>
            </w:r>
          </w:p>
        </w:tc>
        <w:tc>
          <w:tcPr>
            <w:tcW w:w="2835" w:type="dxa"/>
            <w:shd w:val="clear" w:color="auto" w:fill="FFFFFF"/>
          </w:tcPr>
          <w:p w14:paraId="25209FF3" w14:textId="77777777" w:rsidR="000A719F" w:rsidRPr="003871CC" w:rsidRDefault="000A719F" w:rsidP="000A719F">
            <w:pPr>
              <w:widowControl w:val="0"/>
              <w:autoSpaceDE w:val="0"/>
              <w:autoSpaceDN w:val="0"/>
            </w:pPr>
            <w:r w:rsidRPr="003871CC">
              <w:t>Муниципальная программа «Развитие образования в Ичалковском муниципальном районе»</w:t>
            </w:r>
          </w:p>
          <w:p w14:paraId="2CF23C1E" w14:textId="77777777" w:rsidR="000A719F" w:rsidRPr="003871CC" w:rsidRDefault="000A719F" w:rsidP="000A719F">
            <w:pPr>
              <w:widowControl w:val="0"/>
              <w:autoSpaceDE w:val="0"/>
              <w:autoSpaceDN w:val="0"/>
            </w:pPr>
          </w:p>
        </w:tc>
        <w:tc>
          <w:tcPr>
            <w:tcW w:w="2410" w:type="dxa"/>
            <w:shd w:val="clear" w:color="auto" w:fill="FFFFFF"/>
          </w:tcPr>
          <w:p w14:paraId="63F904AB" w14:textId="242993F5" w:rsidR="000A719F" w:rsidRPr="00CD64B7" w:rsidRDefault="000A719F" w:rsidP="000A719F">
            <w:pPr>
              <w:widowControl w:val="0"/>
              <w:autoSpaceDE w:val="0"/>
              <w:autoSpaceDN w:val="0"/>
              <w:adjustRightInd w:val="0"/>
              <w:rPr>
                <w:rFonts w:eastAsia="Calibri"/>
              </w:rPr>
            </w:pPr>
            <w:r w:rsidRPr="00CD64B7">
              <w:rPr>
                <w:rFonts w:eastAsia="Calibri"/>
              </w:rPr>
              <w:t>Управление образования администрации  Ичалковского муниципального района</w:t>
            </w:r>
          </w:p>
        </w:tc>
        <w:tc>
          <w:tcPr>
            <w:tcW w:w="1701" w:type="dxa"/>
            <w:shd w:val="clear" w:color="auto" w:fill="FFFFFF"/>
          </w:tcPr>
          <w:p w14:paraId="6334EFAF"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00DBE512" w14:textId="19B736C8" w:rsidR="000A719F" w:rsidRPr="00CD64B7" w:rsidRDefault="000A719F" w:rsidP="000A719F">
            <w:pPr>
              <w:autoSpaceDE w:val="0"/>
              <w:autoSpaceDN w:val="0"/>
              <w:adjustRightInd w:val="0"/>
              <w:jc w:val="both"/>
            </w:pPr>
            <w:r w:rsidRPr="00CD64B7">
              <w:rPr>
                <w:bCs/>
                <w:iCs/>
              </w:rPr>
              <w:t xml:space="preserve">Обеспечение высокого качества образования в Ичалковском муниципальном районе в соответствии с перспективными задачами социально ориентированного инновационного развития экономики Республики Мордовия; создание благоприятных </w:t>
            </w:r>
            <w:r w:rsidRPr="00CD64B7">
              <w:rPr>
                <w:bCs/>
                <w:iCs/>
              </w:rPr>
              <w:lastRenderedPageBreak/>
              <w:t>условий для реализации культурного, социального и экономического потенциала молодежи.</w:t>
            </w:r>
          </w:p>
        </w:tc>
        <w:tc>
          <w:tcPr>
            <w:tcW w:w="1418" w:type="dxa"/>
            <w:shd w:val="clear" w:color="auto" w:fill="FFFFFF"/>
          </w:tcPr>
          <w:p w14:paraId="0EEF8483" w14:textId="1097A093" w:rsidR="000A719F" w:rsidRDefault="000A719F" w:rsidP="000A719F">
            <w:r>
              <w:lastRenderedPageBreak/>
              <w:t>До 1 сентября 2023 года</w:t>
            </w:r>
          </w:p>
        </w:tc>
        <w:tc>
          <w:tcPr>
            <w:tcW w:w="1418" w:type="dxa"/>
            <w:shd w:val="clear" w:color="auto" w:fill="FFFFFF"/>
          </w:tcPr>
          <w:p w14:paraId="15BB4613" w14:textId="75F98264" w:rsidR="000A719F" w:rsidRPr="003E4BB7" w:rsidRDefault="000A719F" w:rsidP="000A719F">
            <w:pPr>
              <w:jc w:val="center"/>
            </w:pPr>
            <w:r w:rsidRPr="00D06339">
              <w:t>2019-2026 годы</w:t>
            </w:r>
          </w:p>
        </w:tc>
      </w:tr>
      <w:tr w:rsidR="000A719F" w:rsidRPr="00A80DE3" w14:paraId="1BB46F01" w14:textId="77777777">
        <w:trPr>
          <w:trHeight w:val="236"/>
          <w:tblCellSpacing w:w="5" w:type="nil"/>
        </w:trPr>
        <w:tc>
          <w:tcPr>
            <w:tcW w:w="670" w:type="dxa"/>
          </w:tcPr>
          <w:p w14:paraId="4A3A28BE" w14:textId="1C57E303" w:rsidR="000A719F" w:rsidRPr="00CD64B7" w:rsidRDefault="000A719F" w:rsidP="000A719F">
            <w:pPr>
              <w:widowControl w:val="0"/>
              <w:autoSpaceDE w:val="0"/>
              <w:autoSpaceDN w:val="0"/>
              <w:adjustRightInd w:val="0"/>
              <w:rPr>
                <w:rFonts w:eastAsia="Calibri"/>
              </w:rPr>
            </w:pPr>
            <w:r w:rsidRPr="00CD64B7">
              <w:rPr>
                <w:rFonts w:eastAsia="Calibri"/>
              </w:rPr>
              <w:lastRenderedPageBreak/>
              <w:t>3.</w:t>
            </w:r>
          </w:p>
        </w:tc>
        <w:tc>
          <w:tcPr>
            <w:tcW w:w="646" w:type="dxa"/>
            <w:shd w:val="clear" w:color="auto" w:fill="FFFFFF"/>
          </w:tcPr>
          <w:p w14:paraId="3439E714" w14:textId="6516DEF9" w:rsidR="000A719F" w:rsidRPr="00CD64B7" w:rsidRDefault="000A719F" w:rsidP="000A719F">
            <w:pPr>
              <w:widowControl w:val="0"/>
              <w:autoSpaceDE w:val="0"/>
              <w:autoSpaceDN w:val="0"/>
            </w:pPr>
            <w:r w:rsidRPr="00CD64B7">
              <w:t>05</w:t>
            </w:r>
          </w:p>
        </w:tc>
        <w:tc>
          <w:tcPr>
            <w:tcW w:w="2835" w:type="dxa"/>
            <w:shd w:val="clear" w:color="auto" w:fill="FFFFFF"/>
          </w:tcPr>
          <w:p w14:paraId="2C62ACE1" w14:textId="6E5E5F1E" w:rsidR="000A719F" w:rsidRPr="003871CC" w:rsidRDefault="000A719F" w:rsidP="000A719F">
            <w:pPr>
              <w:widowControl w:val="0"/>
              <w:autoSpaceDE w:val="0"/>
              <w:autoSpaceDN w:val="0"/>
            </w:pPr>
            <w:r w:rsidRPr="003871CC">
              <w:t>Муниципальная программа «Развитие культуры  в Ичалковском муниципальном районе Республики Мордовия»</w:t>
            </w:r>
          </w:p>
        </w:tc>
        <w:tc>
          <w:tcPr>
            <w:tcW w:w="2410" w:type="dxa"/>
            <w:shd w:val="clear" w:color="auto" w:fill="FFFFFF"/>
          </w:tcPr>
          <w:p w14:paraId="608EF992" w14:textId="3D312DE3" w:rsidR="000A719F" w:rsidRPr="00CD64B7" w:rsidRDefault="000A719F" w:rsidP="000A719F">
            <w:pPr>
              <w:widowControl w:val="0"/>
              <w:autoSpaceDE w:val="0"/>
              <w:autoSpaceDN w:val="0"/>
              <w:adjustRightInd w:val="0"/>
              <w:rPr>
                <w:rFonts w:eastAsia="Calibri"/>
              </w:rPr>
            </w:pPr>
            <w:r w:rsidRPr="00CD64B7">
              <w:rPr>
                <w:lang w:eastAsia="zh-CN"/>
              </w:rPr>
              <w:t xml:space="preserve">МБУ «Центр культуры </w:t>
            </w:r>
            <w:r w:rsidRPr="00CD64B7">
              <w:rPr>
                <w:rFonts w:eastAsia="Calibri"/>
              </w:rPr>
              <w:t>Ичалковского муниципального района»</w:t>
            </w:r>
          </w:p>
        </w:tc>
        <w:tc>
          <w:tcPr>
            <w:tcW w:w="1701" w:type="dxa"/>
            <w:shd w:val="clear" w:color="auto" w:fill="FFFFFF"/>
          </w:tcPr>
          <w:p w14:paraId="68093AF7"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45280945" w14:textId="5AB2367C" w:rsidR="000A719F" w:rsidRPr="00CD64B7" w:rsidRDefault="000A719F" w:rsidP="000A719F">
            <w:pPr>
              <w:autoSpaceDE w:val="0"/>
              <w:autoSpaceDN w:val="0"/>
              <w:adjustRightInd w:val="0"/>
              <w:jc w:val="both"/>
            </w:pPr>
            <w:r w:rsidRPr="00CD64B7">
              <w:rPr>
                <w:bCs/>
                <w:iCs/>
              </w:rPr>
              <w:t>Создание условий для формирования современного и конкурентоспособного туристского рынка, удовлетворяющего потребности населения в качественных туристских услугах, повышение качества и доступности туристских услуг; совершенствование туристской инфраструктуры; поддержка и развитие туристских и экскурсионных маршрутов.</w:t>
            </w:r>
          </w:p>
        </w:tc>
        <w:tc>
          <w:tcPr>
            <w:tcW w:w="1418" w:type="dxa"/>
            <w:shd w:val="clear" w:color="auto" w:fill="FFFFFF"/>
          </w:tcPr>
          <w:p w14:paraId="2BF8795B" w14:textId="3295882E" w:rsidR="000A719F" w:rsidRDefault="000A719F" w:rsidP="000A719F">
            <w:r>
              <w:t>До 1 сентября 2023 года</w:t>
            </w:r>
          </w:p>
        </w:tc>
        <w:tc>
          <w:tcPr>
            <w:tcW w:w="1418" w:type="dxa"/>
            <w:shd w:val="clear" w:color="auto" w:fill="FFFFFF"/>
          </w:tcPr>
          <w:p w14:paraId="76545100" w14:textId="72B10AA6" w:rsidR="000A719F" w:rsidRPr="003E4BB7" w:rsidRDefault="000A719F" w:rsidP="000A719F">
            <w:pPr>
              <w:jc w:val="center"/>
            </w:pPr>
            <w:r w:rsidRPr="00D06339">
              <w:t>2019-2026 годы</w:t>
            </w:r>
          </w:p>
        </w:tc>
      </w:tr>
      <w:tr w:rsidR="000A719F" w:rsidRPr="00A80DE3" w14:paraId="6D6EF874" w14:textId="77777777">
        <w:trPr>
          <w:trHeight w:val="236"/>
          <w:tblCellSpacing w:w="5" w:type="nil"/>
        </w:trPr>
        <w:tc>
          <w:tcPr>
            <w:tcW w:w="670" w:type="dxa"/>
          </w:tcPr>
          <w:p w14:paraId="74133288" w14:textId="53BDAA61" w:rsidR="000A719F" w:rsidRPr="00CD64B7" w:rsidRDefault="000A719F" w:rsidP="000A719F">
            <w:pPr>
              <w:widowControl w:val="0"/>
              <w:autoSpaceDE w:val="0"/>
              <w:autoSpaceDN w:val="0"/>
              <w:adjustRightInd w:val="0"/>
              <w:rPr>
                <w:rFonts w:eastAsia="Calibri"/>
              </w:rPr>
            </w:pPr>
            <w:r w:rsidRPr="00CD64B7">
              <w:rPr>
                <w:rFonts w:eastAsia="Calibri"/>
              </w:rPr>
              <w:t>4.</w:t>
            </w:r>
          </w:p>
        </w:tc>
        <w:tc>
          <w:tcPr>
            <w:tcW w:w="646" w:type="dxa"/>
            <w:shd w:val="clear" w:color="auto" w:fill="FFFFFF"/>
          </w:tcPr>
          <w:p w14:paraId="1F867BF3" w14:textId="24D5D743" w:rsidR="000A719F" w:rsidRPr="00CD64B7" w:rsidRDefault="000A719F" w:rsidP="000A719F">
            <w:pPr>
              <w:widowControl w:val="0"/>
              <w:autoSpaceDE w:val="0"/>
              <w:autoSpaceDN w:val="0"/>
            </w:pPr>
            <w:r w:rsidRPr="00CD64B7">
              <w:t>06</w:t>
            </w:r>
          </w:p>
        </w:tc>
        <w:tc>
          <w:tcPr>
            <w:tcW w:w="2835" w:type="dxa"/>
            <w:shd w:val="clear" w:color="auto" w:fill="FFFFFF"/>
          </w:tcPr>
          <w:p w14:paraId="054DEC87" w14:textId="4AA8B376" w:rsidR="000A719F" w:rsidRPr="003871CC" w:rsidRDefault="000A719F" w:rsidP="000A719F">
            <w:pPr>
              <w:widowControl w:val="0"/>
              <w:autoSpaceDE w:val="0"/>
              <w:autoSpaceDN w:val="0"/>
            </w:pPr>
            <w:r w:rsidRPr="003871CC">
              <w:t>Муниципальная программа «Развитие физической культуры и спорта  в Ичалковском муниципальном районе»</w:t>
            </w:r>
          </w:p>
        </w:tc>
        <w:tc>
          <w:tcPr>
            <w:tcW w:w="2410" w:type="dxa"/>
            <w:shd w:val="clear" w:color="auto" w:fill="FFFFFF"/>
          </w:tcPr>
          <w:p w14:paraId="1977A2F4" w14:textId="35BFFC47" w:rsidR="000A719F" w:rsidRPr="00CD64B7" w:rsidRDefault="000A719F" w:rsidP="000A719F">
            <w:pPr>
              <w:widowControl w:val="0"/>
              <w:autoSpaceDE w:val="0"/>
              <w:autoSpaceDN w:val="0"/>
              <w:adjustRightInd w:val="0"/>
              <w:rPr>
                <w:rFonts w:eastAsia="Calibri"/>
              </w:rPr>
            </w:pPr>
            <w:r w:rsidRPr="00CD64B7">
              <w:rPr>
                <w:rFonts w:eastAsia="Calibri"/>
              </w:rPr>
              <w:t>Отдел по физической культуре, спорту, туризму и делам молодежи  администрации  Ичалковского муниципального района</w:t>
            </w:r>
          </w:p>
        </w:tc>
        <w:tc>
          <w:tcPr>
            <w:tcW w:w="1701" w:type="dxa"/>
            <w:shd w:val="clear" w:color="auto" w:fill="FFFFFF"/>
          </w:tcPr>
          <w:p w14:paraId="1DB32F0D"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7E20D957" w14:textId="65492EE8" w:rsidR="000A719F" w:rsidRPr="00CD64B7" w:rsidRDefault="000A719F" w:rsidP="000A719F">
            <w:pPr>
              <w:autoSpaceDE w:val="0"/>
              <w:autoSpaceDN w:val="0"/>
              <w:adjustRightInd w:val="0"/>
              <w:jc w:val="both"/>
            </w:pPr>
            <w:r w:rsidRPr="00CD64B7">
              <w:rPr>
                <w:bCs/>
                <w:iCs/>
              </w:rPr>
              <w:t>Создание условий для развития спорта и массовой физической культуры в Ичалковском муниципальном районе, привлечение жителей Ичалковского муниципального района к активному занятию спортом и физической культурой, строительство и реконструкция объектов спортивного комплекса, укрепление материально-технического и кадрового потенциала спортивного комплекса.</w:t>
            </w:r>
          </w:p>
        </w:tc>
        <w:tc>
          <w:tcPr>
            <w:tcW w:w="1418" w:type="dxa"/>
            <w:shd w:val="clear" w:color="auto" w:fill="FFFFFF"/>
          </w:tcPr>
          <w:p w14:paraId="4D3ED3B8" w14:textId="711F62AD" w:rsidR="000A719F" w:rsidRDefault="000A719F" w:rsidP="000A719F">
            <w:r>
              <w:t>До 1 сентября 2023 года</w:t>
            </w:r>
          </w:p>
        </w:tc>
        <w:tc>
          <w:tcPr>
            <w:tcW w:w="1418" w:type="dxa"/>
            <w:shd w:val="clear" w:color="auto" w:fill="FFFFFF"/>
          </w:tcPr>
          <w:p w14:paraId="7E4D1015" w14:textId="561D6068" w:rsidR="000A719F" w:rsidRPr="003E4BB7" w:rsidRDefault="000A719F" w:rsidP="000A719F">
            <w:pPr>
              <w:jc w:val="center"/>
            </w:pPr>
            <w:r w:rsidRPr="00D06339">
              <w:t>2019-2026 годы</w:t>
            </w:r>
          </w:p>
        </w:tc>
      </w:tr>
      <w:tr w:rsidR="000A719F" w:rsidRPr="00A80DE3" w14:paraId="199AD1CD" w14:textId="77777777">
        <w:trPr>
          <w:trHeight w:val="2784"/>
          <w:tblCellSpacing w:w="5" w:type="nil"/>
        </w:trPr>
        <w:tc>
          <w:tcPr>
            <w:tcW w:w="670" w:type="dxa"/>
          </w:tcPr>
          <w:p w14:paraId="553E59AC" w14:textId="0A36F7E8" w:rsidR="000A719F" w:rsidRPr="00CD64B7" w:rsidRDefault="000A719F" w:rsidP="000A719F">
            <w:pPr>
              <w:widowControl w:val="0"/>
              <w:autoSpaceDE w:val="0"/>
              <w:autoSpaceDN w:val="0"/>
              <w:adjustRightInd w:val="0"/>
              <w:rPr>
                <w:rFonts w:eastAsia="Calibri"/>
              </w:rPr>
            </w:pPr>
            <w:r w:rsidRPr="00CD64B7">
              <w:rPr>
                <w:rFonts w:eastAsia="Calibri"/>
              </w:rPr>
              <w:lastRenderedPageBreak/>
              <w:t>5.</w:t>
            </w:r>
          </w:p>
        </w:tc>
        <w:tc>
          <w:tcPr>
            <w:tcW w:w="646" w:type="dxa"/>
            <w:shd w:val="clear" w:color="auto" w:fill="FFFFFF"/>
          </w:tcPr>
          <w:p w14:paraId="54030C1A" w14:textId="6B8937A5" w:rsidR="000A719F" w:rsidRPr="00CD64B7" w:rsidRDefault="000A719F" w:rsidP="000A719F">
            <w:pPr>
              <w:widowControl w:val="0"/>
              <w:autoSpaceDE w:val="0"/>
              <w:autoSpaceDN w:val="0"/>
            </w:pPr>
            <w:r w:rsidRPr="00CD64B7">
              <w:t>08</w:t>
            </w:r>
          </w:p>
        </w:tc>
        <w:tc>
          <w:tcPr>
            <w:tcW w:w="2835" w:type="dxa"/>
            <w:shd w:val="clear" w:color="auto" w:fill="FFFFFF"/>
          </w:tcPr>
          <w:p w14:paraId="13F41B83" w14:textId="1DEB4A02" w:rsidR="000A719F" w:rsidRPr="003871CC" w:rsidRDefault="000A719F" w:rsidP="000A719F">
            <w:pPr>
              <w:widowControl w:val="0"/>
              <w:autoSpaceDE w:val="0"/>
              <w:autoSpaceDN w:val="0"/>
            </w:pPr>
            <w:r w:rsidRPr="003871CC">
              <w:t>Муниципальная программа «Повышение безопасности жизнедеятельности населения и территорий в Ичалковском муниципальном районе»</w:t>
            </w:r>
          </w:p>
        </w:tc>
        <w:tc>
          <w:tcPr>
            <w:tcW w:w="2410" w:type="dxa"/>
            <w:shd w:val="clear" w:color="auto" w:fill="FFFFFF"/>
          </w:tcPr>
          <w:p w14:paraId="16D030CE" w14:textId="489C7A80" w:rsidR="000A719F" w:rsidRPr="00CD64B7" w:rsidRDefault="000A719F" w:rsidP="000A719F">
            <w:pPr>
              <w:widowControl w:val="0"/>
              <w:autoSpaceDE w:val="0"/>
              <w:autoSpaceDN w:val="0"/>
              <w:adjustRightInd w:val="0"/>
              <w:rPr>
                <w:rFonts w:eastAsia="Calibri"/>
              </w:rPr>
            </w:pPr>
            <w:r w:rsidRPr="00CD64B7">
              <w:rPr>
                <w:rFonts w:eastAsia="Calibri"/>
              </w:rPr>
              <w:t>Отдел по делам гражданской обороны и чрезвычайным ситуациям администрации Ичалковского муниципального района</w:t>
            </w:r>
          </w:p>
        </w:tc>
        <w:tc>
          <w:tcPr>
            <w:tcW w:w="1701" w:type="dxa"/>
            <w:shd w:val="clear" w:color="auto" w:fill="FFFFFF"/>
          </w:tcPr>
          <w:p w14:paraId="4BED1BDD"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4400429E" w14:textId="77777777" w:rsidR="000A719F" w:rsidRPr="00CD64B7" w:rsidRDefault="000A719F" w:rsidP="000A719F">
            <w:pPr>
              <w:widowControl w:val="0"/>
              <w:autoSpaceDE w:val="0"/>
              <w:autoSpaceDN w:val="0"/>
              <w:adjustRightInd w:val="0"/>
              <w:jc w:val="both"/>
            </w:pPr>
            <w:r w:rsidRPr="00CD64B7">
              <w:t>Развитие инфраструктуры объектов пожарной охраны, в том числе проведение исследований по совершенствованию системы их оснащения и оптимизации системы управления;</w:t>
            </w:r>
          </w:p>
          <w:p w14:paraId="59087639" w14:textId="77777777" w:rsidR="000A719F" w:rsidRPr="00CD64B7" w:rsidRDefault="000A719F" w:rsidP="000A719F">
            <w:pPr>
              <w:widowControl w:val="0"/>
              <w:autoSpaceDE w:val="0"/>
              <w:autoSpaceDN w:val="0"/>
              <w:adjustRightInd w:val="0"/>
              <w:jc w:val="both"/>
            </w:pPr>
            <w:r w:rsidRPr="00CD64B7">
              <w:t>разработка и реализация мероприятий, направленных на соблюдение правил пожарной безопасности населением и внедрение новых технологий в области подготовки населения;</w:t>
            </w:r>
          </w:p>
          <w:p w14:paraId="34AC45D8" w14:textId="77777777" w:rsidR="000A719F" w:rsidRPr="00CD64B7" w:rsidRDefault="000A719F" w:rsidP="000A719F">
            <w:pPr>
              <w:widowControl w:val="0"/>
              <w:autoSpaceDE w:val="0"/>
              <w:autoSpaceDN w:val="0"/>
              <w:adjustRightInd w:val="0"/>
              <w:jc w:val="both"/>
            </w:pPr>
            <w:r w:rsidRPr="00CD64B7">
              <w:t>совершенствование систем связи и оповещения населения о пожарах;</w:t>
            </w:r>
          </w:p>
          <w:p w14:paraId="500040D7" w14:textId="77777777" w:rsidR="000A719F" w:rsidRPr="00CD64B7" w:rsidRDefault="000A719F" w:rsidP="000A719F">
            <w:pPr>
              <w:widowControl w:val="0"/>
              <w:autoSpaceDE w:val="0"/>
              <w:autoSpaceDN w:val="0"/>
              <w:adjustRightInd w:val="0"/>
              <w:jc w:val="both"/>
            </w:pPr>
            <w:r w:rsidRPr="00CD64B7">
              <w:t>совершенствование системы подготовки руководящего состава и населения к действиям в случае пожара;</w:t>
            </w:r>
          </w:p>
          <w:p w14:paraId="0810F82B" w14:textId="34C45BFC" w:rsidR="000A719F" w:rsidRPr="00CD64B7" w:rsidRDefault="000A719F" w:rsidP="000A719F">
            <w:pPr>
              <w:widowControl w:val="0"/>
              <w:autoSpaceDE w:val="0"/>
              <w:autoSpaceDN w:val="0"/>
              <w:adjustRightInd w:val="0"/>
              <w:jc w:val="both"/>
            </w:pPr>
            <w:r w:rsidRPr="00CD64B7">
              <w:t>обеспечение пожарной безопасности образовательных учреждений, культуры и спорта.</w:t>
            </w:r>
          </w:p>
        </w:tc>
        <w:tc>
          <w:tcPr>
            <w:tcW w:w="1418" w:type="dxa"/>
            <w:shd w:val="clear" w:color="auto" w:fill="FFFFFF"/>
          </w:tcPr>
          <w:p w14:paraId="0E0D36BB" w14:textId="4AE1FB3B" w:rsidR="000A719F" w:rsidRDefault="000A719F" w:rsidP="000A719F">
            <w:r>
              <w:t>До 1 сентября 2023 года</w:t>
            </w:r>
          </w:p>
        </w:tc>
        <w:tc>
          <w:tcPr>
            <w:tcW w:w="1418" w:type="dxa"/>
            <w:shd w:val="clear" w:color="auto" w:fill="FFFFFF"/>
          </w:tcPr>
          <w:p w14:paraId="2BF964C0" w14:textId="11072E96" w:rsidR="000A719F" w:rsidRPr="00DB1AA6" w:rsidRDefault="000A719F" w:rsidP="000A719F">
            <w:pPr>
              <w:jc w:val="center"/>
            </w:pPr>
            <w:r w:rsidRPr="00D06339">
              <w:t>2019-2026 годы</w:t>
            </w:r>
          </w:p>
        </w:tc>
      </w:tr>
      <w:tr w:rsidR="000A719F" w:rsidRPr="00A80DE3" w14:paraId="4AECB300" w14:textId="77777777">
        <w:trPr>
          <w:trHeight w:val="236"/>
          <w:tblCellSpacing w:w="5" w:type="nil"/>
        </w:trPr>
        <w:tc>
          <w:tcPr>
            <w:tcW w:w="670" w:type="dxa"/>
          </w:tcPr>
          <w:p w14:paraId="636F53DA" w14:textId="52AF4CBF" w:rsidR="000A719F" w:rsidRPr="00CD64B7" w:rsidRDefault="000A719F" w:rsidP="000A719F">
            <w:pPr>
              <w:widowControl w:val="0"/>
              <w:autoSpaceDE w:val="0"/>
              <w:autoSpaceDN w:val="0"/>
              <w:adjustRightInd w:val="0"/>
              <w:rPr>
                <w:rFonts w:eastAsia="Calibri"/>
              </w:rPr>
            </w:pPr>
            <w:r w:rsidRPr="00CD64B7">
              <w:rPr>
                <w:rFonts w:eastAsia="Calibri"/>
              </w:rPr>
              <w:t>6.</w:t>
            </w:r>
          </w:p>
        </w:tc>
        <w:tc>
          <w:tcPr>
            <w:tcW w:w="646" w:type="dxa"/>
            <w:shd w:val="clear" w:color="auto" w:fill="FFFFFF"/>
          </w:tcPr>
          <w:p w14:paraId="40F0BCBE" w14:textId="2AF24E38" w:rsidR="000A719F" w:rsidRPr="00CD64B7" w:rsidRDefault="000A719F" w:rsidP="000A719F">
            <w:pPr>
              <w:widowControl w:val="0"/>
              <w:autoSpaceDE w:val="0"/>
              <w:autoSpaceDN w:val="0"/>
            </w:pPr>
            <w:r w:rsidRPr="00CD64B7">
              <w:t>09</w:t>
            </w:r>
          </w:p>
        </w:tc>
        <w:tc>
          <w:tcPr>
            <w:tcW w:w="2835" w:type="dxa"/>
            <w:shd w:val="clear" w:color="auto" w:fill="FFFFFF"/>
          </w:tcPr>
          <w:p w14:paraId="6E85AA19" w14:textId="30768DC8" w:rsidR="000A719F" w:rsidRPr="003871CC" w:rsidRDefault="000A719F" w:rsidP="000A719F">
            <w:pPr>
              <w:widowControl w:val="0"/>
              <w:autoSpaceDE w:val="0"/>
              <w:autoSpaceDN w:val="0"/>
            </w:pPr>
            <w:r w:rsidRPr="003871CC">
              <w:t>Муниципальная программа «Развитие сельского хозяйства и регулирование рынков сельскохозяйственной продукции, сырья и продовольствия по Ичалковскому муниципальному району Республики Мордовия»</w:t>
            </w:r>
          </w:p>
        </w:tc>
        <w:tc>
          <w:tcPr>
            <w:tcW w:w="2410" w:type="dxa"/>
            <w:shd w:val="clear" w:color="auto" w:fill="FFFFFF"/>
          </w:tcPr>
          <w:p w14:paraId="18DB8290" w14:textId="16CF0970" w:rsidR="000A719F" w:rsidRPr="00CD64B7" w:rsidRDefault="000A719F" w:rsidP="000A719F">
            <w:pPr>
              <w:widowControl w:val="0"/>
              <w:autoSpaceDE w:val="0"/>
              <w:autoSpaceDN w:val="0"/>
              <w:adjustRightInd w:val="0"/>
              <w:rPr>
                <w:rFonts w:eastAsia="Calibri"/>
              </w:rPr>
            </w:pPr>
            <w:r w:rsidRPr="00CD64B7">
              <w:rPr>
                <w:rFonts w:eastAsia="Calibri"/>
              </w:rPr>
              <w:t>Управление по работе с отраслями АПК и ЛПХ граждан администрации Ичалковского муниципального района</w:t>
            </w:r>
          </w:p>
        </w:tc>
        <w:tc>
          <w:tcPr>
            <w:tcW w:w="1701" w:type="dxa"/>
            <w:shd w:val="clear" w:color="auto" w:fill="FFFFFF"/>
          </w:tcPr>
          <w:p w14:paraId="382C7CFE"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1DC3FC55" w14:textId="5091E0D7" w:rsidR="000A719F" w:rsidRPr="00CD64B7" w:rsidRDefault="000A719F" w:rsidP="000A719F">
            <w:pPr>
              <w:widowControl w:val="0"/>
              <w:autoSpaceDE w:val="0"/>
              <w:autoSpaceDN w:val="0"/>
              <w:adjustRightInd w:val="0"/>
              <w:jc w:val="both"/>
            </w:pPr>
            <w:r w:rsidRPr="00CD64B7">
              <w:t xml:space="preserve">Повышение конкурентоспособности с/х продукции на внутреннем и внешнем рынках в рамках вступления России в ВТО; повышение финансовой устойчивости предприятий АПК; воспроизводство и повышение эффективности использования в сельском хозяйстве земельных и других ресурсов; совершенствование системы подготовки, переподготовки, </w:t>
            </w:r>
            <w:r w:rsidRPr="00CD64B7">
              <w:lastRenderedPageBreak/>
              <w:t>повышения квалификации и поддержки кадрового потенциала в АПК Ичалковского муниципального района.</w:t>
            </w:r>
          </w:p>
        </w:tc>
        <w:tc>
          <w:tcPr>
            <w:tcW w:w="1418" w:type="dxa"/>
            <w:shd w:val="clear" w:color="auto" w:fill="FFFFFF"/>
          </w:tcPr>
          <w:p w14:paraId="02B41D7A" w14:textId="40D998C2" w:rsidR="000A719F" w:rsidRDefault="000A719F" w:rsidP="000A719F">
            <w:r>
              <w:lastRenderedPageBreak/>
              <w:t>До 1 сентября 2023 года</w:t>
            </w:r>
            <w:r w:rsidRPr="000B1B89">
              <w:t xml:space="preserve"> </w:t>
            </w:r>
          </w:p>
        </w:tc>
        <w:tc>
          <w:tcPr>
            <w:tcW w:w="1418" w:type="dxa"/>
            <w:shd w:val="clear" w:color="auto" w:fill="FFFFFF"/>
          </w:tcPr>
          <w:p w14:paraId="52DB8791" w14:textId="296954BD" w:rsidR="000A719F" w:rsidRPr="00DB1AA6" w:rsidRDefault="000A719F" w:rsidP="000A719F">
            <w:pPr>
              <w:jc w:val="center"/>
            </w:pPr>
            <w:r w:rsidRPr="00D06339">
              <w:t>2013-2030 годы</w:t>
            </w:r>
          </w:p>
        </w:tc>
      </w:tr>
      <w:tr w:rsidR="000A719F" w:rsidRPr="00A80DE3" w14:paraId="59B2A2A9" w14:textId="77777777">
        <w:trPr>
          <w:trHeight w:val="236"/>
          <w:tblCellSpacing w:w="5" w:type="nil"/>
        </w:trPr>
        <w:tc>
          <w:tcPr>
            <w:tcW w:w="670" w:type="dxa"/>
          </w:tcPr>
          <w:p w14:paraId="759BD200" w14:textId="650B954F" w:rsidR="000A719F" w:rsidRPr="00CD64B7" w:rsidRDefault="000A719F" w:rsidP="000A719F">
            <w:pPr>
              <w:widowControl w:val="0"/>
              <w:autoSpaceDE w:val="0"/>
              <w:autoSpaceDN w:val="0"/>
              <w:adjustRightInd w:val="0"/>
              <w:rPr>
                <w:rFonts w:eastAsia="Calibri"/>
              </w:rPr>
            </w:pPr>
            <w:r w:rsidRPr="00CD64B7">
              <w:rPr>
                <w:rFonts w:eastAsia="Calibri"/>
              </w:rPr>
              <w:lastRenderedPageBreak/>
              <w:t>7.</w:t>
            </w:r>
          </w:p>
        </w:tc>
        <w:tc>
          <w:tcPr>
            <w:tcW w:w="646" w:type="dxa"/>
            <w:shd w:val="clear" w:color="auto" w:fill="FFFFFF"/>
          </w:tcPr>
          <w:p w14:paraId="086BD42A" w14:textId="77777777" w:rsidR="000A719F" w:rsidRPr="00CD64B7" w:rsidRDefault="000A719F" w:rsidP="000A719F">
            <w:pPr>
              <w:widowControl w:val="0"/>
              <w:autoSpaceDE w:val="0"/>
              <w:autoSpaceDN w:val="0"/>
            </w:pPr>
            <w:r w:rsidRPr="00CD64B7">
              <w:t>10</w:t>
            </w:r>
          </w:p>
          <w:p w14:paraId="6B29EA54" w14:textId="77777777" w:rsidR="000A719F" w:rsidRPr="00CD64B7" w:rsidRDefault="000A719F" w:rsidP="000A719F">
            <w:pPr>
              <w:widowControl w:val="0"/>
              <w:autoSpaceDE w:val="0"/>
              <w:autoSpaceDN w:val="0"/>
            </w:pPr>
          </w:p>
        </w:tc>
        <w:tc>
          <w:tcPr>
            <w:tcW w:w="2835" w:type="dxa"/>
            <w:shd w:val="clear" w:color="auto" w:fill="FFFFFF"/>
          </w:tcPr>
          <w:p w14:paraId="420F8FBA" w14:textId="065A06F0" w:rsidR="000A719F" w:rsidRPr="003871CC" w:rsidRDefault="000A719F" w:rsidP="000A719F">
            <w:pPr>
              <w:widowControl w:val="0"/>
              <w:autoSpaceDE w:val="0"/>
              <w:autoSpaceDN w:val="0"/>
            </w:pPr>
            <w:r w:rsidRPr="003871CC">
              <w:t>Муниципальная программа «Экономическое развитие Ичалковского муниципального района»</w:t>
            </w:r>
          </w:p>
        </w:tc>
        <w:tc>
          <w:tcPr>
            <w:tcW w:w="2410" w:type="dxa"/>
            <w:shd w:val="clear" w:color="auto" w:fill="FFFFFF"/>
          </w:tcPr>
          <w:p w14:paraId="6A09AC1B" w14:textId="21918A6A" w:rsidR="000A719F" w:rsidRPr="00CD64B7" w:rsidRDefault="000A719F" w:rsidP="000A719F">
            <w:pPr>
              <w:widowControl w:val="0"/>
              <w:autoSpaceDE w:val="0"/>
              <w:autoSpaceDN w:val="0"/>
              <w:adjustRightInd w:val="0"/>
              <w:rPr>
                <w:rFonts w:eastAsia="Calibri"/>
              </w:rPr>
            </w:pPr>
            <w:r w:rsidRPr="00CD64B7">
              <w:rPr>
                <w:rFonts w:eastAsia="Calibri"/>
              </w:rPr>
              <w:t>Управление экономики и муниципальных программ администрации Ичалковского муниципального района</w:t>
            </w:r>
          </w:p>
        </w:tc>
        <w:tc>
          <w:tcPr>
            <w:tcW w:w="1701" w:type="dxa"/>
            <w:shd w:val="clear" w:color="auto" w:fill="FFFFFF"/>
          </w:tcPr>
          <w:p w14:paraId="101C8A56" w14:textId="7B635BF8" w:rsidR="000A719F" w:rsidRPr="00CD64B7" w:rsidRDefault="000A719F" w:rsidP="000A719F">
            <w:pPr>
              <w:rPr>
                <w:rFonts w:eastAsia="Calibri"/>
              </w:rPr>
            </w:pPr>
            <w:r w:rsidRPr="00CD64B7">
              <w:rPr>
                <w:lang w:eastAsia="zh-CN"/>
              </w:rPr>
              <w:t xml:space="preserve">МБУ «Центр культуры </w:t>
            </w:r>
            <w:r w:rsidRPr="00CD64B7">
              <w:rPr>
                <w:rFonts w:eastAsia="Calibri"/>
              </w:rPr>
              <w:t xml:space="preserve"> Ичалковского муниципального района», учреждения культуры, общеобразовательные  учреждения, детские дошкольные учреждения,</w:t>
            </w:r>
            <w:r w:rsidRPr="00CD64B7">
              <w:rPr>
                <w:lang w:eastAsia="zh-CN"/>
              </w:rPr>
              <w:t xml:space="preserve">  администрации сельских поселений</w:t>
            </w:r>
          </w:p>
        </w:tc>
        <w:tc>
          <w:tcPr>
            <w:tcW w:w="3827" w:type="dxa"/>
            <w:shd w:val="clear" w:color="auto" w:fill="FFFFFF"/>
          </w:tcPr>
          <w:p w14:paraId="31F3C8C1" w14:textId="0C634585" w:rsidR="000A719F" w:rsidRPr="00CD64B7" w:rsidRDefault="000A719F" w:rsidP="000A719F">
            <w:pPr>
              <w:widowControl w:val="0"/>
              <w:autoSpaceDE w:val="0"/>
              <w:autoSpaceDN w:val="0"/>
              <w:adjustRightInd w:val="0"/>
              <w:jc w:val="both"/>
              <w:rPr>
                <w:rFonts w:eastAsia="Calibri"/>
              </w:rPr>
            </w:pPr>
            <w:r w:rsidRPr="00CD64B7">
              <w:rPr>
                <w:rFonts w:eastAsia="Calibri"/>
              </w:rPr>
              <w:t>Программа предусматривает следующие мероприятия по направлениям: развитие сельского хозяйства, развитие перерабатывающей промышленности, жилищное строительство, образовательный комплекс, совершенствование системы управления районом.</w:t>
            </w:r>
          </w:p>
        </w:tc>
        <w:tc>
          <w:tcPr>
            <w:tcW w:w="1418" w:type="dxa"/>
            <w:shd w:val="clear" w:color="auto" w:fill="FFFFFF"/>
          </w:tcPr>
          <w:p w14:paraId="706960D6" w14:textId="4B3E5965" w:rsidR="000A719F" w:rsidRDefault="000A719F" w:rsidP="000A719F">
            <w:r>
              <w:t>До 1 сентября 2023 года</w:t>
            </w:r>
          </w:p>
        </w:tc>
        <w:tc>
          <w:tcPr>
            <w:tcW w:w="1418" w:type="dxa"/>
            <w:shd w:val="clear" w:color="auto" w:fill="FFFFFF"/>
          </w:tcPr>
          <w:p w14:paraId="15B4F1F3" w14:textId="1DE6C562" w:rsidR="000A719F" w:rsidRPr="00DB1AA6" w:rsidRDefault="000A719F" w:rsidP="000A719F">
            <w:pPr>
              <w:jc w:val="center"/>
            </w:pPr>
            <w:r w:rsidRPr="00D06339">
              <w:t>2019-2026 годы</w:t>
            </w:r>
          </w:p>
        </w:tc>
      </w:tr>
      <w:tr w:rsidR="000A719F" w:rsidRPr="00A80DE3" w14:paraId="0EF1DA35" w14:textId="77777777">
        <w:trPr>
          <w:trHeight w:val="2748"/>
          <w:tblCellSpacing w:w="5" w:type="nil"/>
        </w:trPr>
        <w:tc>
          <w:tcPr>
            <w:tcW w:w="670" w:type="dxa"/>
          </w:tcPr>
          <w:p w14:paraId="35170DC1" w14:textId="27C56E67" w:rsidR="000A719F" w:rsidRPr="00CD64B7" w:rsidRDefault="000A719F" w:rsidP="000A719F">
            <w:pPr>
              <w:widowControl w:val="0"/>
              <w:autoSpaceDE w:val="0"/>
              <w:autoSpaceDN w:val="0"/>
              <w:adjustRightInd w:val="0"/>
              <w:rPr>
                <w:rFonts w:eastAsia="Calibri"/>
              </w:rPr>
            </w:pPr>
            <w:r w:rsidRPr="00CD64B7">
              <w:rPr>
                <w:rFonts w:eastAsia="Calibri"/>
              </w:rPr>
              <w:t xml:space="preserve">8. </w:t>
            </w:r>
          </w:p>
        </w:tc>
        <w:tc>
          <w:tcPr>
            <w:tcW w:w="646" w:type="dxa"/>
            <w:shd w:val="clear" w:color="auto" w:fill="FFFFFF"/>
          </w:tcPr>
          <w:p w14:paraId="50776F37" w14:textId="2FE65847" w:rsidR="000A719F" w:rsidRPr="00CD64B7" w:rsidRDefault="000A719F" w:rsidP="000A719F">
            <w:pPr>
              <w:widowControl w:val="0"/>
              <w:autoSpaceDE w:val="0"/>
              <w:autoSpaceDN w:val="0"/>
            </w:pPr>
            <w:r w:rsidRPr="00CD64B7">
              <w:t>12</w:t>
            </w:r>
          </w:p>
        </w:tc>
        <w:tc>
          <w:tcPr>
            <w:tcW w:w="2835" w:type="dxa"/>
            <w:shd w:val="clear" w:color="auto" w:fill="FFFFFF"/>
          </w:tcPr>
          <w:p w14:paraId="10F28379" w14:textId="5B983AF1" w:rsidR="000A719F" w:rsidRPr="003871CC" w:rsidRDefault="000A719F" w:rsidP="000A719F">
            <w:pPr>
              <w:widowControl w:val="0"/>
              <w:autoSpaceDE w:val="0"/>
              <w:autoSpaceDN w:val="0"/>
            </w:pPr>
            <w:r w:rsidRPr="003871CC">
              <w:t>Муниципальная программа «Энергосбережение» в Ичалковском муниципальном районе</w:t>
            </w:r>
          </w:p>
        </w:tc>
        <w:tc>
          <w:tcPr>
            <w:tcW w:w="2410" w:type="dxa"/>
            <w:shd w:val="clear" w:color="auto" w:fill="FFFFFF"/>
          </w:tcPr>
          <w:p w14:paraId="42AA816A" w14:textId="562E98BF" w:rsidR="000A719F" w:rsidRPr="00CD64B7" w:rsidRDefault="000A719F" w:rsidP="000A719F">
            <w:r w:rsidRPr="00CD64B7">
              <w:rPr>
                <w:rFonts w:eastAsia="Calibri"/>
              </w:rPr>
              <w:t>Управление экономики и муниципальных программ администрации Ичалковского муниципального района</w:t>
            </w:r>
          </w:p>
        </w:tc>
        <w:tc>
          <w:tcPr>
            <w:tcW w:w="1701" w:type="dxa"/>
            <w:shd w:val="clear" w:color="auto" w:fill="FFFFFF"/>
          </w:tcPr>
          <w:p w14:paraId="22338BC9" w14:textId="1AF80397" w:rsidR="000A719F" w:rsidRPr="00CD64B7" w:rsidRDefault="000A719F" w:rsidP="000A719F">
            <w:pPr>
              <w:widowControl w:val="0"/>
              <w:autoSpaceDE w:val="0"/>
              <w:autoSpaceDN w:val="0"/>
              <w:adjustRightInd w:val="0"/>
              <w:rPr>
                <w:rFonts w:eastAsia="Calibri"/>
              </w:rPr>
            </w:pPr>
            <w:r w:rsidRPr="00CD64B7">
              <w:rPr>
                <w:lang w:eastAsia="zh-CN"/>
              </w:rPr>
              <w:t xml:space="preserve">МБУ «Центр культуры </w:t>
            </w:r>
            <w:r w:rsidRPr="00CD64B7">
              <w:rPr>
                <w:rFonts w:eastAsia="Calibri"/>
              </w:rPr>
              <w:t xml:space="preserve"> Ичалковского муниципального района», учреждения культуры, общеобразовательные  учреждения, детские дошкольные учреждения,</w:t>
            </w:r>
            <w:r w:rsidRPr="00CD64B7">
              <w:rPr>
                <w:lang w:eastAsia="zh-CN"/>
              </w:rPr>
              <w:t xml:space="preserve">  </w:t>
            </w:r>
            <w:r w:rsidRPr="00CD64B7">
              <w:rPr>
                <w:lang w:eastAsia="zh-CN"/>
              </w:rPr>
              <w:lastRenderedPageBreak/>
              <w:t>администрации сельских поселений</w:t>
            </w:r>
          </w:p>
        </w:tc>
        <w:tc>
          <w:tcPr>
            <w:tcW w:w="3827" w:type="dxa"/>
            <w:shd w:val="clear" w:color="auto" w:fill="FFFFFF"/>
          </w:tcPr>
          <w:p w14:paraId="38B774CB" w14:textId="77777777" w:rsidR="000A719F" w:rsidRPr="00CD64B7" w:rsidRDefault="000A719F" w:rsidP="000A719F">
            <w:pPr>
              <w:widowControl w:val="0"/>
              <w:autoSpaceDE w:val="0"/>
              <w:autoSpaceDN w:val="0"/>
              <w:adjustRightInd w:val="0"/>
              <w:jc w:val="both"/>
              <w:rPr>
                <w:rFonts w:eastAsia="Calibri"/>
              </w:rPr>
            </w:pPr>
            <w:r w:rsidRPr="00CD64B7">
              <w:rPr>
                <w:rFonts w:eastAsia="Calibri"/>
              </w:rPr>
              <w:lastRenderedPageBreak/>
              <w:t>Энергосбережение и повышение энергетической</w:t>
            </w:r>
          </w:p>
          <w:p w14:paraId="772CCA8A" w14:textId="710869BB" w:rsidR="000A719F" w:rsidRPr="00CD64B7" w:rsidRDefault="000A719F" w:rsidP="000A719F">
            <w:pPr>
              <w:widowControl w:val="0"/>
              <w:autoSpaceDE w:val="0"/>
              <w:autoSpaceDN w:val="0"/>
              <w:adjustRightInd w:val="0"/>
              <w:jc w:val="both"/>
              <w:rPr>
                <w:rFonts w:eastAsia="Calibri"/>
              </w:rPr>
            </w:pPr>
            <w:r w:rsidRPr="00CD64B7">
              <w:rPr>
                <w:rFonts w:eastAsia="Calibri"/>
              </w:rPr>
              <w:t xml:space="preserve">эффективности; реализация мероприятий </w:t>
            </w:r>
            <w:r w:rsidRPr="00CD64B7">
              <w:t>программы «Энергосбережение  в И</w:t>
            </w:r>
            <w:r>
              <w:t>чалковском муниципальном районе</w:t>
            </w:r>
            <w:r w:rsidRPr="00CD64B7">
              <w:t>»</w:t>
            </w:r>
          </w:p>
        </w:tc>
        <w:tc>
          <w:tcPr>
            <w:tcW w:w="1418" w:type="dxa"/>
            <w:shd w:val="clear" w:color="auto" w:fill="FFFFFF"/>
          </w:tcPr>
          <w:p w14:paraId="0C630DA4" w14:textId="5CDA056D" w:rsidR="000A719F" w:rsidRDefault="000A719F" w:rsidP="000A719F">
            <w:r>
              <w:t>До 1 сентября 2023 года</w:t>
            </w:r>
          </w:p>
        </w:tc>
        <w:tc>
          <w:tcPr>
            <w:tcW w:w="1418" w:type="dxa"/>
            <w:shd w:val="clear" w:color="auto" w:fill="FFFFFF"/>
          </w:tcPr>
          <w:p w14:paraId="4F0F09A5" w14:textId="65B26AC4" w:rsidR="000A719F" w:rsidRPr="00DB1AA6" w:rsidRDefault="000A719F" w:rsidP="000A719F">
            <w:pPr>
              <w:jc w:val="center"/>
            </w:pPr>
            <w:r w:rsidRPr="00D06339">
              <w:t>2019-2030 годы</w:t>
            </w:r>
          </w:p>
        </w:tc>
      </w:tr>
      <w:tr w:rsidR="000A719F" w:rsidRPr="00A80DE3" w14:paraId="733A5E45" w14:textId="77777777">
        <w:trPr>
          <w:trHeight w:val="1691"/>
          <w:tblCellSpacing w:w="5" w:type="nil"/>
        </w:trPr>
        <w:tc>
          <w:tcPr>
            <w:tcW w:w="670" w:type="dxa"/>
          </w:tcPr>
          <w:p w14:paraId="6F4CDFDE" w14:textId="4122E421" w:rsidR="000A719F" w:rsidRPr="00CD64B7" w:rsidRDefault="000A719F" w:rsidP="000A719F">
            <w:pPr>
              <w:widowControl w:val="0"/>
              <w:autoSpaceDE w:val="0"/>
              <w:autoSpaceDN w:val="0"/>
              <w:adjustRightInd w:val="0"/>
              <w:rPr>
                <w:rFonts w:eastAsia="Calibri"/>
              </w:rPr>
            </w:pPr>
            <w:r w:rsidRPr="00CD64B7">
              <w:rPr>
                <w:rFonts w:eastAsia="Calibri"/>
              </w:rPr>
              <w:lastRenderedPageBreak/>
              <w:t>9.</w:t>
            </w:r>
          </w:p>
        </w:tc>
        <w:tc>
          <w:tcPr>
            <w:tcW w:w="646" w:type="dxa"/>
            <w:shd w:val="clear" w:color="auto" w:fill="FFFFFF"/>
          </w:tcPr>
          <w:p w14:paraId="733545D3" w14:textId="16536724" w:rsidR="000A719F" w:rsidRPr="00CD64B7" w:rsidRDefault="000A719F" w:rsidP="000A719F">
            <w:pPr>
              <w:widowControl w:val="0"/>
              <w:autoSpaceDE w:val="0"/>
              <w:autoSpaceDN w:val="0"/>
            </w:pPr>
            <w:r w:rsidRPr="00CD64B7">
              <w:t>13</w:t>
            </w:r>
          </w:p>
        </w:tc>
        <w:tc>
          <w:tcPr>
            <w:tcW w:w="2835" w:type="dxa"/>
            <w:shd w:val="clear" w:color="auto" w:fill="FFFFFF"/>
          </w:tcPr>
          <w:p w14:paraId="5DC4AB5C" w14:textId="67D30867" w:rsidR="000A719F" w:rsidRPr="003871CC" w:rsidRDefault="000A719F" w:rsidP="000A719F">
            <w:pPr>
              <w:widowControl w:val="0"/>
              <w:autoSpaceDE w:val="0"/>
              <w:autoSpaceDN w:val="0"/>
            </w:pPr>
            <w:r w:rsidRPr="003871CC">
              <w:t xml:space="preserve">Муниципальная  программа «Развитие автомобильных дорог местного значения и улично-дорожной сети на территории  Ичалковского муниципального района»  </w:t>
            </w:r>
          </w:p>
        </w:tc>
        <w:tc>
          <w:tcPr>
            <w:tcW w:w="2410" w:type="dxa"/>
            <w:shd w:val="clear" w:color="auto" w:fill="FFFFFF"/>
          </w:tcPr>
          <w:p w14:paraId="5CEEBE10" w14:textId="75B1CA42" w:rsidR="000A719F" w:rsidRPr="00CD64B7" w:rsidRDefault="000A719F" w:rsidP="000A719F">
            <w:pPr>
              <w:widowControl w:val="0"/>
              <w:autoSpaceDE w:val="0"/>
              <w:autoSpaceDN w:val="0"/>
              <w:adjustRightInd w:val="0"/>
              <w:rPr>
                <w:rFonts w:eastAsia="Calibri"/>
              </w:rPr>
            </w:pPr>
            <w:r w:rsidRPr="00CD64B7">
              <w:t>Отдел</w:t>
            </w:r>
            <w:r>
              <w:t xml:space="preserve"> </w:t>
            </w:r>
            <w:r w:rsidRPr="00CD64B7">
              <w:t>строительства</w:t>
            </w:r>
            <w:r>
              <w:t>,</w:t>
            </w:r>
            <w:r w:rsidRPr="00CD64B7">
              <w:t xml:space="preserve">  архитектуры и ЖКХ администрации Ичалковского муниципального района</w:t>
            </w:r>
          </w:p>
        </w:tc>
        <w:tc>
          <w:tcPr>
            <w:tcW w:w="1701" w:type="dxa"/>
            <w:shd w:val="clear" w:color="auto" w:fill="FFFFFF"/>
          </w:tcPr>
          <w:p w14:paraId="4DFE5D41"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324C609A" w14:textId="39D65A5F" w:rsidR="000A719F" w:rsidRPr="00CD64B7" w:rsidRDefault="000A719F" w:rsidP="000A719F">
            <w:pPr>
              <w:widowControl w:val="0"/>
              <w:autoSpaceDE w:val="0"/>
              <w:autoSpaceDN w:val="0"/>
              <w:adjustRightInd w:val="0"/>
              <w:jc w:val="both"/>
              <w:rPr>
                <w:rFonts w:eastAsia="Calibri"/>
              </w:rPr>
            </w:pPr>
            <w:r w:rsidRPr="00CD64B7">
              <w:rPr>
                <w:rFonts w:eastAsia="Calibri"/>
              </w:rPr>
              <w:t>Повышение уровня жизни населения за счет совершенствования и развития улично-дорожной сети в соответствии с потребностями экономики и населения, улучшение транспортно-эксплуатационных показателей дорожной сети на территории района; повышение безопасности движения и создание разветвленного рынка транспортных услуг в Ичалковском муниципальном районе.</w:t>
            </w:r>
          </w:p>
        </w:tc>
        <w:tc>
          <w:tcPr>
            <w:tcW w:w="1418" w:type="dxa"/>
            <w:shd w:val="clear" w:color="auto" w:fill="FFFFFF"/>
          </w:tcPr>
          <w:p w14:paraId="3722D38E" w14:textId="47C06434" w:rsidR="000A719F" w:rsidRDefault="000A719F" w:rsidP="000A719F">
            <w:r>
              <w:t>До 1 сентября 2023 года</w:t>
            </w:r>
          </w:p>
        </w:tc>
        <w:tc>
          <w:tcPr>
            <w:tcW w:w="1418" w:type="dxa"/>
            <w:shd w:val="clear" w:color="auto" w:fill="FFFFFF"/>
          </w:tcPr>
          <w:p w14:paraId="4E1ABFBC" w14:textId="00ABCF89" w:rsidR="000A719F" w:rsidRPr="00DB1AA6" w:rsidRDefault="000A719F" w:rsidP="000A719F">
            <w:pPr>
              <w:jc w:val="center"/>
            </w:pPr>
            <w:r w:rsidRPr="00D06339">
              <w:t>2019-2026 годы</w:t>
            </w:r>
          </w:p>
        </w:tc>
      </w:tr>
      <w:tr w:rsidR="000A719F" w:rsidRPr="00A80DE3" w14:paraId="15E98FF6" w14:textId="77777777">
        <w:trPr>
          <w:trHeight w:val="2258"/>
          <w:tblCellSpacing w:w="5" w:type="nil"/>
        </w:trPr>
        <w:tc>
          <w:tcPr>
            <w:tcW w:w="670" w:type="dxa"/>
          </w:tcPr>
          <w:p w14:paraId="213F6824" w14:textId="14B765A8" w:rsidR="000A719F" w:rsidRPr="00CD64B7" w:rsidRDefault="000A719F" w:rsidP="000A719F">
            <w:pPr>
              <w:widowControl w:val="0"/>
              <w:autoSpaceDE w:val="0"/>
              <w:autoSpaceDN w:val="0"/>
              <w:adjustRightInd w:val="0"/>
              <w:rPr>
                <w:rFonts w:eastAsia="Calibri"/>
              </w:rPr>
            </w:pPr>
            <w:r w:rsidRPr="00CD64B7">
              <w:rPr>
                <w:rFonts w:eastAsia="Calibri"/>
              </w:rPr>
              <w:t>10.</w:t>
            </w:r>
          </w:p>
        </w:tc>
        <w:tc>
          <w:tcPr>
            <w:tcW w:w="646" w:type="dxa"/>
            <w:shd w:val="clear" w:color="auto" w:fill="FFFFFF"/>
          </w:tcPr>
          <w:p w14:paraId="188AF649" w14:textId="1CBA6E01" w:rsidR="000A719F" w:rsidRPr="00CD64B7" w:rsidRDefault="000A719F" w:rsidP="000A719F">
            <w:pPr>
              <w:widowControl w:val="0"/>
              <w:autoSpaceDE w:val="0"/>
              <w:autoSpaceDN w:val="0"/>
            </w:pPr>
            <w:r w:rsidRPr="00CD64B7">
              <w:t>17</w:t>
            </w:r>
          </w:p>
        </w:tc>
        <w:tc>
          <w:tcPr>
            <w:tcW w:w="2835" w:type="dxa"/>
            <w:shd w:val="clear" w:color="auto" w:fill="FFFFFF"/>
          </w:tcPr>
          <w:p w14:paraId="261713C1" w14:textId="36A2E18A" w:rsidR="000A719F" w:rsidRPr="003871CC" w:rsidRDefault="000A719F" w:rsidP="000A719F">
            <w:pPr>
              <w:widowControl w:val="0"/>
              <w:autoSpaceDE w:val="0"/>
              <w:autoSpaceDN w:val="0"/>
            </w:pPr>
            <w:r w:rsidRPr="003871CC">
              <w:t xml:space="preserve">Муниципальная программа повышения эффективности управления муниципальными финансами  в Ичалковском муниципальном районе Республики Мордовия </w:t>
            </w:r>
          </w:p>
        </w:tc>
        <w:tc>
          <w:tcPr>
            <w:tcW w:w="2410" w:type="dxa"/>
            <w:shd w:val="clear" w:color="auto" w:fill="FFFFFF"/>
          </w:tcPr>
          <w:p w14:paraId="5E5DA6A8" w14:textId="765E2B22" w:rsidR="000A719F" w:rsidRPr="00CD64B7" w:rsidRDefault="000A719F" w:rsidP="000A719F">
            <w:pPr>
              <w:widowControl w:val="0"/>
              <w:autoSpaceDE w:val="0"/>
              <w:autoSpaceDN w:val="0"/>
              <w:adjustRightInd w:val="0"/>
              <w:rPr>
                <w:rFonts w:eastAsia="Calibri"/>
              </w:rPr>
            </w:pPr>
            <w:r w:rsidRPr="00CD64B7">
              <w:rPr>
                <w:rFonts w:eastAsia="Calibri"/>
              </w:rPr>
              <w:t>Финансовое управление администрации Ичалковского муниципального района</w:t>
            </w:r>
          </w:p>
        </w:tc>
        <w:tc>
          <w:tcPr>
            <w:tcW w:w="1701" w:type="dxa"/>
            <w:shd w:val="clear" w:color="auto" w:fill="FFFFFF"/>
          </w:tcPr>
          <w:p w14:paraId="49CF692D"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2A21BDB3" w14:textId="77777777" w:rsidR="000A719F" w:rsidRPr="00CD64B7" w:rsidRDefault="000A719F" w:rsidP="000A719F">
            <w:pPr>
              <w:widowControl w:val="0"/>
              <w:autoSpaceDE w:val="0"/>
              <w:autoSpaceDN w:val="0"/>
              <w:adjustRightInd w:val="0"/>
              <w:jc w:val="both"/>
            </w:pPr>
            <w:r w:rsidRPr="00CD64B7">
              <w:t>Проведение эффективной государственной политики в области управления муниципальными финансами:</w:t>
            </w:r>
          </w:p>
          <w:p w14:paraId="6B774F58" w14:textId="77777777" w:rsidR="000A719F" w:rsidRPr="00CD64B7" w:rsidRDefault="000A719F" w:rsidP="000A719F">
            <w:pPr>
              <w:widowControl w:val="0"/>
              <w:autoSpaceDE w:val="0"/>
              <w:autoSpaceDN w:val="0"/>
              <w:adjustRightInd w:val="0"/>
              <w:jc w:val="both"/>
            </w:pPr>
            <w:r w:rsidRPr="00CD64B7">
              <w:t>- совершенствование бюджетных прогнозов, развитие системы бюджетного планирования;</w:t>
            </w:r>
          </w:p>
          <w:p w14:paraId="5B2BE292" w14:textId="77777777" w:rsidR="000A719F" w:rsidRPr="00CD64B7" w:rsidRDefault="000A719F" w:rsidP="000A719F">
            <w:pPr>
              <w:widowControl w:val="0"/>
              <w:autoSpaceDE w:val="0"/>
              <w:autoSpaceDN w:val="0"/>
              <w:adjustRightInd w:val="0"/>
              <w:jc w:val="both"/>
            </w:pPr>
            <w:r w:rsidRPr="00CD64B7">
              <w:t>- наращивание доходного потенциала, оптимизация расходов;</w:t>
            </w:r>
          </w:p>
          <w:p w14:paraId="3D9FE1C4" w14:textId="77777777" w:rsidR="000A719F" w:rsidRPr="00CD64B7" w:rsidRDefault="000A719F" w:rsidP="000A719F">
            <w:pPr>
              <w:widowControl w:val="0"/>
              <w:autoSpaceDE w:val="0"/>
              <w:autoSpaceDN w:val="0"/>
              <w:adjustRightInd w:val="0"/>
              <w:jc w:val="both"/>
            </w:pPr>
            <w:r w:rsidRPr="00CD64B7">
              <w:t xml:space="preserve">- повышение эффективности и </w:t>
            </w:r>
            <w:r w:rsidRPr="00CD64B7">
              <w:lastRenderedPageBreak/>
              <w:t>качества предоставления  муниципальных услуг;</w:t>
            </w:r>
          </w:p>
          <w:p w14:paraId="67741F19" w14:textId="39A4F72B" w:rsidR="000A719F" w:rsidRPr="00CD64B7" w:rsidRDefault="000A719F" w:rsidP="000A719F">
            <w:pPr>
              <w:ind w:left="49" w:right="142"/>
              <w:jc w:val="both"/>
            </w:pPr>
            <w:r w:rsidRPr="00CD64B7">
              <w:t>- формирование, ведение и развитие общедоступных информационных ресурсов</w:t>
            </w:r>
          </w:p>
        </w:tc>
        <w:tc>
          <w:tcPr>
            <w:tcW w:w="1418" w:type="dxa"/>
            <w:shd w:val="clear" w:color="auto" w:fill="FFFFFF"/>
          </w:tcPr>
          <w:p w14:paraId="6CD9EBE1" w14:textId="21550EDF" w:rsidR="000A719F" w:rsidRDefault="000A719F" w:rsidP="000A719F">
            <w:r>
              <w:lastRenderedPageBreak/>
              <w:t>До 1 сентября 2023 года</w:t>
            </w:r>
          </w:p>
        </w:tc>
        <w:tc>
          <w:tcPr>
            <w:tcW w:w="1418" w:type="dxa"/>
            <w:shd w:val="clear" w:color="auto" w:fill="auto"/>
          </w:tcPr>
          <w:p w14:paraId="7F3B02DB" w14:textId="414C3937" w:rsidR="000A719F" w:rsidRPr="00DB1AA6" w:rsidRDefault="000A719F" w:rsidP="000A719F">
            <w:pPr>
              <w:jc w:val="center"/>
            </w:pPr>
            <w:r w:rsidRPr="00D06339">
              <w:t>2022-2026 годы</w:t>
            </w:r>
          </w:p>
        </w:tc>
      </w:tr>
      <w:tr w:rsidR="000A719F" w:rsidRPr="00A80DE3" w14:paraId="3B35FB50" w14:textId="77777777">
        <w:trPr>
          <w:trHeight w:val="1845"/>
          <w:tblCellSpacing w:w="5" w:type="nil"/>
        </w:trPr>
        <w:tc>
          <w:tcPr>
            <w:tcW w:w="670" w:type="dxa"/>
          </w:tcPr>
          <w:p w14:paraId="3C448258" w14:textId="1B3F75CC" w:rsidR="000A719F" w:rsidRPr="00CD64B7" w:rsidRDefault="000A719F" w:rsidP="000A719F">
            <w:pPr>
              <w:widowControl w:val="0"/>
              <w:autoSpaceDE w:val="0"/>
              <w:autoSpaceDN w:val="0"/>
              <w:adjustRightInd w:val="0"/>
              <w:rPr>
                <w:rFonts w:eastAsia="Calibri"/>
              </w:rPr>
            </w:pPr>
            <w:r w:rsidRPr="00CD64B7">
              <w:rPr>
                <w:rFonts w:eastAsia="Calibri"/>
              </w:rPr>
              <w:lastRenderedPageBreak/>
              <w:t>11.</w:t>
            </w:r>
          </w:p>
        </w:tc>
        <w:tc>
          <w:tcPr>
            <w:tcW w:w="646" w:type="dxa"/>
            <w:shd w:val="clear" w:color="auto" w:fill="FFFFFF"/>
          </w:tcPr>
          <w:p w14:paraId="2B4949BB" w14:textId="70612DBF" w:rsidR="000A719F" w:rsidRPr="00CD64B7" w:rsidRDefault="000A719F" w:rsidP="000A719F">
            <w:pPr>
              <w:widowControl w:val="0"/>
              <w:autoSpaceDE w:val="0"/>
              <w:autoSpaceDN w:val="0"/>
            </w:pPr>
            <w:r w:rsidRPr="00CD64B7">
              <w:t>18</w:t>
            </w:r>
          </w:p>
        </w:tc>
        <w:tc>
          <w:tcPr>
            <w:tcW w:w="2835" w:type="dxa"/>
            <w:shd w:val="clear" w:color="auto" w:fill="FFFFFF"/>
          </w:tcPr>
          <w:p w14:paraId="359E43A8" w14:textId="22C641A4" w:rsidR="000A719F" w:rsidRPr="003871CC" w:rsidRDefault="000A719F" w:rsidP="000A719F">
            <w:pPr>
              <w:widowControl w:val="0"/>
              <w:autoSpaceDE w:val="0"/>
              <w:autoSpaceDN w:val="0"/>
            </w:pPr>
            <w:r w:rsidRPr="003871CC">
              <w:t>Муниципальная  программа «Развитие информационных технологий и формирование информационного общества в Ичалковском муниципальном районе »</w:t>
            </w:r>
          </w:p>
        </w:tc>
        <w:tc>
          <w:tcPr>
            <w:tcW w:w="2410" w:type="dxa"/>
            <w:shd w:val="clear" w:color="auto" w:fill="FFFFFF"/>
          </w:tcPr>
          <w:p w14:paraId="13964AC4" w14:textId="2AA74050" w:rsidR="000A719F" w:rsidRPr="00CD64B7" w:rsidRDefault="000A719F" w:rsidP="000A719F">
            <w:pPr>
              <w:widowControl w:val="0"/>
              <w:autoSpaceDE w:val="0"/>
              <w:autoSpaceDN w:val="0"/>
              <w:adjustRightInd w:val="0"/>
              <w:rPr>
                <w:rFonts w:eastAsia="Calibri"/>
              </w:rPr>
            </w:pPr>
            <w:r w:rsidRPr="00CD64B7">
              <w:rPr>
                <w:rFonts w:eastAsia="Calibri"/>
              </w:rPr>
              <w:t>Управление экономики и муниципальных программ администрации Ичалковского муниципального района</w:t>
            </w:r>
          </w:p>
        </w:tc>
        <w:tc>
          <w:tcPr>
            <w:tcW w:w="1701" w:type="dxa"/>
            <w:shd w:val="clear" w:color="auto" w:fill="FFFFFF"/>
          </w:tcPr>
          <w:p w14:paraId="07BF06AA"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466F69D8" w14:textId="5662DD70" w:rsidR="000A719F" w:rsidRPr="00CD64B7" w:rsidRDefault="000A719F" w:rsidP="000A719F">
            <w:pPr>
              <w:widowControl w:val="0"/>
              <w:autoSpaceDE w:val="0"/>
              <w:autoSpaceDN w:val="0"/>
              <w:adjustRightInd w:val="0"/>
              <w:jc w:val="both"/>
              <w:rPr>
                <w:rFonts w:eastAsia="Calibri"/>
              </w:rPr>
            </w:pPr>
            <w:r w:rsidRPr="00CD64B7">
              <w:rPr>
                <w:rFonts w:eastAsia="Calibri"/>
              </w:rPr>
              <w:t>Использование информационно –коммуникационных технологий в системе здравоохранения, культуры,  в муниципальном управлении; Мероприятия, отражающие специфику развития информационного общества и создания технологий электронного  правительства в Ичалковском муниципальном районе.</w:t>
            </w:r>
          </w:p>
        </w:tc>
        <w:tc>
          <w:tcPr>
            <w:tcW w:w="1418" w:type="dxa"/>
            <w:shd w:val="clear" w:color="auto" w:fill="FFFFFF"/>
          </w:tcPr>
          <w:p w14:paraId="3B3C6540" w14:textId="12F23B17" w:rsidR="000A719F" w:rsidRDefault="000A719F" w:rsidP="000A719F">
            <w:r>
              <w:t>До 1 сентября 2023 года</w:t>
            </w:r>
          </w:p>
        </w:tc>
        <w:tc>
          <w:tcPr>
            <w:tcW w:w="1418" w:type="dxa"/>
            <w:shd w:val="clear" w:color="auto" w:fill="FFFFFF"/>
          </w:tcPr>
          <w:p w14:paraId="170523AA" w14:textId="13B7197B" w:rsidR="000A719F" w:rsidRPr="001B328C" w:rsidRDefault="000A719F" w:rsidP="000A719F">
            <w:pPr>
              <w:jc w:val="center"/>
            </w:pPr>
            <w:r w:rsidRPr="00D06339">
              <w:t>2020-2030 годы</w:t>
            </w:r>
          </w:p>
        </w:tc>
      </w:tr>
      <w:tr w:rsidR="000A719F" w:rsidRPr="00A80DE3" w14:paraId="19993FC5" w14:textId="77777777">
        <w:trPr>
          <w:trHeight w:val="906"/>
          <w:tblCellSpacing w:w="5" w:type="nil"/>
        </w:trPr>
        <w:tc>
          <w:tcPr>
            <w:tcW w:w="670" w:type="dxa"/>
          </w:tcPr>
          <w:p w14:paraId="20F6FBA3" w14:textId="32846012" w:rsidR="000A719F" w:rsidRPr="00CD64B7" w:rsidRDefault="000A719F" w:rsidP="000A719F">
            <w:pPr>
              <w:widowControl w:val="0"/>
              <w:autoSpaceDE w:val="0"/>
              <w:autoSpaceDN w:val="0"/>
              <w:adjustRightInd w:val="0"/>
              <w:rPr>
                <w:rFonts w:eastAsia="Calibri"/>
              </w:rPr>
            </w:pPr>
            <w:r w:rsidRPr="00CD64B7">
              <w:rPr>
                <w:rFonts w:eastAsia="Calibri"/>
              </w:rPr>
              <w:t>12.</w:t>
            </w:r>
          </w:p>
        </w:tc>
        <w:tc>
          <w:tcPr>
            <w:tcW w:w="646" w:type="dxa"/>
            <w:shd w:val="clear" w:color="auto" w:fill="FFFFFF"/>
          </w:tcPr>
          <w:p w14:paraId="3E20724F" w14:textId="435B76C8" w:rsidR="000A719F" w:rsidRPr="00CD64B7" w:rsidRDefault="000A719F" w:rsidP="000A719F">
            <w:pPr>
              <w:widowControl w:val="0"/>
              <w:autoSpaceDE w:val="0"/>
              <w:autoSpaceDN w:val="0"/>
            </w:pPr>
            <w:r w:rsidRPr="00CD64B7">
              <w:t>19</w:t>
            </w:r>
          </w:p>
        </w:tc>
        <w:tc>
          <w:tcPr>
            <w:tcW w:w="2835" w:type="dxa"/>
            <w:shd w:val="clear" w:color="auto" w:fill="FFFFFF"/>
          </w:tcPr>
          <w:p w14:paraId="7DCE0F38" w14:textId="645269CE" w:rsidR="000A719F" w:rsidRPr="003871CC" w:rsidRDefault="000A719F" w:rsidP="000A719F">
            <w:pPr>
              <w:widowControl w:val="0"/>
              <w:autoSpaceDE w:val="0"/>
              <w:autoSpaceDN w:val="0"/>
            </w:pPr>
            <w:r w:rsidRPr="003871CC">
              <w:t>Муниципальная  программа «Профилактика правонарушений на территории Ичалковского муниципального района»</w:t>
            </w:r>
          </w:p>
        </w:tc>
        <w:tc>
          <w:tcPr>
            <w:tcW w:w="2410" w:type="dxa"/>
            <w:shd w:val="clear" w:color="auto" w:fill="FFFFFF"/>
          </w:tcPr>
          <w:p w14:paraId="652AE555" w14:textId="6DB12390" w:rsidR="000A719F" w:rsidRPr="00CD64B7" w:rsidRDefault="000A719F" w:rsidP="000A719F">
            <w:r w:rsidRPr="00CD64B7">
              <w:rPr>
                <w:rFonts w:eastAsia="Calibri"/>
              </w:rPr>
              <w:t xml:space="preserve">Ответственный секретарь административной комиссии </w:t>
            </w:r>
          </w:p>
        </w:tc>
        <w:tc>
          <w:tcPr>
            <w:tcW w:w="1701" w:type="dxa"/>
            <w:shd w:val="clear" w:color="auto" w:fill="FFFFFF"/>
          </w:tcPr>
          <w:p w14:paraId="39ACCFD0"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35AD218D" w14:textId="1D4BD06D" w:rsidR="000A719F" w:rsidRPr="00CD64B7" w:rsidRDefault="000A719F" w:rsidP="000A719F">
            <w:pPr>
              <w:widowControl w:val="0"/>
              <w:autoSpaceDE w:val="0"/>
              <w:autoSpaceDN w:val="0"/>
              <w:adjustRightInd w:val="0"/>
              <w:jc w:val="both"/>
              <w:rPr>
                <w:rFonts w:eastAsia="Calibri"/>
              </w:rPr>
            </w:pPr>
            <w:r w:rsidRPr="00CD64B7">
              <w:t>Профилактика правонарушений  на территории Ичалковского муниципального района.</w:t>
            </w:r>
          </w:p>
        </w:tc>
        <w:tc>
          <w:tcPr>
            <w:tcW w:w="1418" w:type="dxa"/>
            <w:shd w:val="clear" w:color="auto" w:fill="FFFFFF"/>
          </w:tcPr>
          <w:p w14:paraId="4DECE089" w14:textId="6EBA4C0B" w:rsidR="000A719F" w:rsidRDefault="000A719F" w:rsidP="000A719F">
            <w:r>
              <w:t>До 1 сентября 2023 года</w:t>
            </w:r>
          </w:p>
        </w:tc>
        <w:tc>
          <w:tcPr>
            <w:tcW w:w="1418" w:type="dxa"/>
            <w:shd w:val="clear" w:color="auto" w:fill="FFFFFF"/>
          </w:tcPr>
          <w:p w14:paraId="136EB819" w14:textId="49166B21" w:rsidR="000A719F" w:rsidRPr="001B328C" w:rsidRDefault="000A719F" w:rsidP="000A719F">
            <w:pPr>
              <w:jc w:val="center"/>
            </w:pPr>
            <w:r w:rsidRPr="00D06339">
              <w:t>2019-2026 годы</w:t>
            </w:r>
          </w:p>
        </w:tc>
      </w:tr>
      <w:tr w:rsidR="000A719F" w:rsidRPr="00A80DE3" w14:paraId="309A4DE1" w14:textId="77777777">
        <w:trPr>
          <w:trHeight w:val="906"/>
          <w:tblCellSpacing w:w="5" w:type="nil"/>
        </w:trPr>
        <w:tc>
          <w:tcPr>
            <w:tcW w:w="670" w:type="dxa"/>
          </w:tcPr>
          <w:p w14:paraId="2730343F" w14:textId="471871B3" w:rsidR="000A719F" w:rsidRPr="00CD64B7" w:rsidRDefault="000A719F" w:rsidP="000A719F">
            <w:pPr>
              <w:widowControl w:val="0"/>
              <w:autoSpaceDE w:val="0"/>
              <w:autoSpaceDN w:val="0"/>
              <w:adjustRightInd w:val="0"/>
              <w:rPr>
                <w:rFonts w:eastAsia="Calibri"/>
              </w:rPr>
            </w:pPr>
            <w:r w:rsidRPr="00CD64B7">
              <w:rPr>
                <w:rFonts w:eastAsia="Calibri"/>
              </w:rPr>
              <w:t>13.</w:t>
            </w:r>
          </w:p>
        </w:tc>
        <w:tc>
          <w:tcPr>
            <w:tcW w:w="646" w:type="dxa"/>
            <w:shd w:val="clear" w:color="auto" w:fill="FFFFFF"/>
          </w:tcPr>
          <w:p w14:paraId="7F5119E4" w14:textId="0619C9B7" w:rsidR="000A719F" w:rsidRPr="00CD64B7" w:rsidRDefault="000A719F" w:rsidP="000A719F">
            <w:pPr>
              <w:widowControl w:val="0"/>
              <w:autoSpaceDE w:val="0"/>
              <w:autoSpaceDN w:val="0"/>
            </w:pPr>
            <w:r w:rsidRPr="00CD64B7">
              <w:t>20</w:t>
            </w:r>
          </w:p>
        </w:tc>
        <w:tc>
          <w:tcPr>
            <w:tcW w:w="2835" w:type="dxa"/>
            <w:shd w:val="clear" w:color="auto" w:fill="FFFFFF"/>
          </w:tcPr>
          <w:p w14:paraId="655B4B31" w14:textId="57E8A980" w:rsidR="000A719F" w:rsidRPr="003871CC" w:rsidRDefault="000A719F" w:rsidP="000A719F">
            <w:pPr>
              <w:widowControl w:val="0"/>
              <w:autoSpaceDE w:val="0"/>
              <w:autoSpaceDN w:val="0"/>
            </w:pPr>
            <w:r w:rsidRPr="003871CC">
              <w:t>Муниципальная программа «Противодействие злоупотреблению наркотиками и их незаконному обороту в Ичалковском муниципальном районе»</w:t>
            </w:r>
          </w:p>
        </w:tc>
        <w:tc>
          <w:tcPr>
            <w:tcW w:w="2410" w:type="dxa"/>
            <w:shd w:val="clear" w:color="auto" w:fill="FFFFFF"/>
          </w:tcPr>
          <w:p w14:paraId="7A60914E" w14:textId="18197762" w:rsidR="000A719F" w:rsidRPr="00CD64B7" w:rsidRDefault="000A719F" w:rsidP="000A719F">
            <w:pPr>
              <w:widowControl w:val="0"/>
              <w:autoSpaceDE w:val="0"/>
              <w:autoSpaceDN w:val="0"/>
              <w:adjustRightInd w:val="0"/>
              <w:rPr>
                <w:lang w:eastAsia="zh-CN"/>
              </w:rPr>
            </w:pPr>
            <w:r w:rsidRPr="00CD64B7">
              <w:rPr>
                <w:rFonts w:eastAsia="Calibri"/>
              </w:rPr>
              <w:t>Отдел по делам гражданской обороны и чрезвычайным ситуациям администрации Ичалковского муниципального района</w:t>
            </w:r>
          </w:p>
        </w:tc>
        <w:tc>
          <w:tcPr>
            <w:tcW w:w="1701" w:type="dxa"/>
            <w:shd w:val="clear" w:color="auto" w:fill="FFFFFF"/>
          </w:tcPr>
          <w:p w14:paraId="65B35CDD"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09CFD170" w14:textId="77777777" w:rsidR="000A719F" w:rsidRPr="00CD64B7" w:rsidRDefault="000A719F" w:rsidP="000A719F">
            <w:pPr>
              <w:shd w:val="clear" w:color="auto" w:fill="FFFFFF"/>
              <w:jc w:val="both"/>
            </w:pPr>
            <w:r w:rsidRPr="00CD64B7">
              <w:t>Организация системы профилактики наркомании в Ичалковском муниципальном районе;</w:t>
            </w:r>
          </w:p>
          <w:p w14:paraId="04A262E0" w14:textId="77777777" w:rsidR="000A719F" w:rsidRPr="00CD64B7" w:rsidRDefault="000A719F" w:rsidP="000A719F">
            <w:pPr>
              <w:shd w:val="clear" w:color="auto" w:fill="FFFFFF"/>
              <w:jc w:val="both"/>
            </w:pPr>
            <w:r w:rsidRPr="00CD64B7">
              <w:t>организация информационно-пропагандистского обеспечения профилактики наркомании в поселении;</w:t>
            </w:r>
          </w:p>
          <w:p w14:paraId="64B7CCCB" w14:textId="77777777" w:rsidR="000A719F" w:rsidRPr="00CD64B7" w:rsidRDefault="000A719F" w:rsidP="000A719F">
            <w:pPr>
              <w:shd w:val="clear" w:color="auto" w:fill="FFFFFF"/>
              <w:jc w:val="both"/>
            </w:pPr>
            <w:r w:rsidRPr="00CD64B7">
              <w:lastRenderedPageBreak/>
              <w:t>совершенствование нормативно-правовой базы в сфере незаконного оборота наркотиков;</w:t>
            </w:r>
          </w:p>
          <w:p w14:paraId="7A386208" w14:textId="77777777" w:rsidR="000A719F" w:rsidRPr="00CD64B7" w:rsidRDefault="000A719F" w:rsidP="000A719F">
            <w:pPr>
              <w:shd w:val="clear" w:color="auto" w:fill="FFFFFF"/>
              <w:jc w:val="both"/>
            </w:pPr>
            <w:r w:rsidRPr="00CD64B7">
              <w:t>оптимизация работы по профилактике распространения и употребления наркотических и психотропных веществ;</w:t>
            </w:r>
          </w:p>
          <w:p w14:paraId="5C903A57" w14:textId="6015C863" w:rsidR="000A719F" w:rsidRPr="00CD64B7" w:rsidRDefault="000A719F" w:rsidP="000A719F">
            <w:pPr>
              <w:shd w:val="clear" w:color="auto" w:fill="FFFFFF"/>
              <w:jc w:val="both"/>
            </w:pPr>
            <w:r w:rsidRPr="00CD64B7">
              <w:t>создание системы стимулов, среди населения жизни без наркотиков.</w:t>
            </w:r>
          </w:p>
        </w:tc>
        <w:tc>
          <w:tcPr>
            <w:tcW w:w="1418" w:type="dxa"/>
            <w:shd w:val="clear" w:color="auto" w:fill="FFFFFF"/>
          </w:tcPr>
          <w:p w14:paraId="241B0F26" w14:textId="4FF034BF" w:rsidR="000A719F" w:rsidRDefault="000A719F" w:rsidP="000A719F">
            <w:r>
              <w:lastRenderedPageBreak/>
              <w:t>До 1 сентября 2023 года</w:t>
            </w:r>
          </w:p>
        </w:tc>
        <w:tc>
          <w:tcPr>
            <w:tcW w:w="1418" w:type="dxa"/>
            <w:shd w:val="clear" w:color="auto" w:fill="FFFFFF"/>
          </w:tcPr>
          <w:p w14:paraId="3D20DBBA" w14:textId="07920650" w:rsidR="000A719F" w:rsidRPr="001B328C" w:rsidRDefault="000A719F" w:rsidP="000A719F">
            <w:pPr>
              <w:jc w:val="center"/>
            </w:pPr>
            <w:r w:rsidRPr="00D06339">
              <w:t>2019-2026 годы</w:t>
            </w:r>
          </w:p>
        </w:tc>
      </w:tr>
      <w:tr w:rsidR="000A719F" w:rsidRPr="00A80DE3" w14:paraId="52C8998E" w14:textId="77777777">
        <w:trPr>
          <w:trHeight w:val="1189"/>
          <w:tblCellSpacing w:w="5" w:type="nil"/>
        </w:trPr>
        <w:tc>
          <w:tcPr>
            <w:tcW w:w="670" w:type="dxa"/>
          </w:tcPr>
          <w:p w14:paraId="2AAA8C61" w14:textId="3958AD49" w:rsidR="000A719F" w:rsidRPr="00CD64B7" w:rsidRDefault="000A719F" w:rsidP="000A719F">
            <w:pPr>
              <w:widowControl w:val="0"/>
              <w:autoSpaceDE w:val="0"/>
              <w:autoSpaceDN w:val="0"/>
              <w:adjustRightInd w:val="0"/>
              <w:rPr>
                <w:rFonts w:eastAsia="Calibri"/>
              </w:rPr>
            </w:pPr>
            <w:r w:rsidRPr="00CD64B7">
              <w:rPr>
                <w:rFonts w:eastAsia="Calibri"/>
              </w:rPr>
              <w:lastRenderedPageBreak/>
              <w:t>14.</w:t>
            </w:r>
          </w:p>
        </w:tc>
        <w:tc>
          <w:tcPr>
            <w:tcW w:w="646" w:type="dxa"/>
            <w:shd w:val="clear" w:color="auto" w:fill="FFFFFF"/>
          </w:tcPr>
          <w:p w14:paraId="6BD81E55" w14:textId="0D41A485" w:rsidR="000A719F" w:rsidRPr="00CD64B7" w:rsidRDefault="000A719F" w:rsidP="000A719F">
            <w:pPr>
              <w:widowControl w:val="0"/>
              <w:autoSpaceDE w:val="0"/>
              <w:autoSpaceDN w:val="0"/>
            </w:pPr>
            <w:r w:rsidRPr="00CD64B7">
              <w:t>21</w:t>
            </w:r>
          </w:p>
        </w:tc>
        <w:tc>
          <w:tcPr>
            <w:tcW w:w="2835" w:type="dxa"/>
            <w:shd w:val="clear" w:color="auto" w:fill="FFFFFF"/>
          </w:tcPr>
          <w:p w14:paraId="5D108C74" w14:textId="5A0B863F" w:rsidR="000A719F" w:rsidRPr="003871CC" w:rsidRDefault="000A719F" w:rsidP="000A719F">
            <w:pPr>
              <w:widowControl w:val="0"/>
              <w:autoSpaceDE w:val="0"/>
              <w:autoSpaceDN w:val="0"/>
            </w:pPr>
            <w:r w:rsidRPr="003871CC">
              <w:t>Муниципальная  программа «Доступная среда»  Ичалковского муниципального района»</w:t>
            </w:r>
          </w:p>
        </w:tc>
        <w:tc>
          <w:tcPr>
            <w:tcW w:w="2410" w:type="dxa"/>
            <w:shd w:val="clear" w:color="auto" w:fill="FFFFFF"/>
          </w:tcPr>
          <w:p w14:paraId="5EE9156E" w14:textId="74AFD5C4" w:rsidR="000A719F" w:rsidRPr="00CD64B7" w:rsidRDefault="000A719F" w:rsidP="000A719F">
            <w:pPr>
              <w:widowControl w:val="0"/>
              <w:autoSpaceDE w:val="0"/>
              <w:autoSpaceDN w:val="0"/>
              <w:adjustRightInd w:val="0"/>
              <w:rPr>
                <w:rFonts w:eastAsia="Calibri"/>
              </w:rPr>
            </w:pPr>
            <w:r w:rsidRPr="00CD64B7">
              <w:rPr>
                <w:rFonts w:eastAsia="Calibri"/>
              </w:rPr>
              <w:t xml:space="preserve">Управление образования администрации  Ичалковского муниципального района </w:t>
            </w:r>
          </w:p>
        </w:tc>
        <w:tc>
          <w:tcPr>
            <w:tcW w:w="1701" w:type="dxa"/>
            <w:shd w:val="clear" w:color="auto" w:fill="FFFFFF"/>
          </w:tcPr>
          <w:p w14:paraId="2EE80E41" w14:textId="1E431803" w:rsidR="000A719F" w:rsidRPr="00CD64B7" w:rsidRDefault="000A719F" w:rsidP="000A719F">
            <w:pPr>
              <w:widowControl w:val="0"/>
              <w:autoSpaceDE w:val="0"/>
              <w:autoSpaceDN w:val="0"/>
              <w:adjustRightInd w:val="0"/>
              <w:rPr>
                <w:rFonts w:eastAsia="Calibri"/>
              </w:rPr>
            </w:pPr>
            <w:r w:rsidRPr="00CD64B7">
              <w:rPr>
                <w:rFonts w:eastAsia="Calibri"/>
              </w:rPr>
              <w:t>МБУ «Центр культуры Ичалковского муниципального района»</w:t>
            </w:r>
          </w:p>
        </w:tc>
        <w:tc>
          <w:tcPr>
            <w:tcW w:w="3827" w:type="dxa"/>
            <w:shd w:val="clear" w:color="auto" w:fill="FFFFFF"/>
          </w:tcPr>
          <w:p w14:paraId="17779FAB" w14:textId="178E3FDB" w:rsidR="000A719F" w:rsidRPr="00CD64B7" w:rsidRDefault="000A719F" w:rsidP="000A719F">
            <w:pPr>
              <w:widowControl w:val="0"/>
              <w:autoSpaceDE w:val="0"/>
              <w:autoSpaceDN w:val="0"/>
              <w:adjustRightInd w:val="0"/>
              <w:jc w:val="both"/>
              <w:rPr>
                <w:rFonts w:eastAsia="Calibri"/>
              </w:rPr>
            </w:pPr>
            <w:r w:rsidRPr="00CD64B7">
              <w:rPr>
                <w:rFonts w:eastAsia="Calibri"/>
              </w:rPr>
              <w:t>Формирование условий устойчивого развития доступной среды для инвалидов и других маломобильных  групп населения.</w:t>
            </w:r>
          </w:p>
        </w:tc>
        <w:tc>
          <w:tcPr>
            <w:tcW w:w="1418" w:type="dxa"/>
            <w:shd w:val="clear" w:color="auto" w:fill="FFFFFF"/>
          </w:tcPr>
          <w:p w14:paraId="6335249B" w14:textId="4422A96E" w:rsidR="000A719F" w:rsidRDefault="000A719F" w:rsidP="000A719F">
            <w:r>
              <w:t>До 1 сентября 2023 года</w:t>
            </w:r>
          </w:p>
        </w:tc>
        <w:tc>
          <w:tcPr>
            <w:tcW w:w="1418" w:type="dxa"/>
            <w:shd w:val="clear" w:color="auto" w:fill="FFFFFF"/>
          </w:tcPr>
          <w:p w14:paraId="08CA4513" w14:textId="7995DCDC" w:rsidR="000A719F" w:rsidRPr="001B328C" w:rsidRDefault="000A719F" w:rsidP="000A719F">
            <w:pPr>
              <w:jc w:val="center"/>
            </w:pPr>
            <w:r w:rsidRPr="00D06339">
              <w:t>2018-2026 годы</w:t>
            </w:r>
          </w:p>
        </w:tc>
      </w:tr>
      <w:tr w:rsidR="000A719F" w:rsidRPr="00A80DE3" w14:paraId="6DCF8919" w14:textId="77777777">
        <w:trPr>
          <w:trHeight w:val="1189"/>
          <w:tblCellSpacing w:w="5" w:type="nil"/>
        </w:trPr>
        <w:tc>
          <w:tcPr>
            <w:tcW w:w="670" w:type="dxa"/>
          </w:tcPr>
          <w:p w14:paraId="74B7CA81" w14:textId="06DD31B1" w:rsidR="000A719F" w:rsidRPr="00CD64B7" w:rsidRDefault="000A719F" w:rsidP="000A719F">
            <w:pPr>
              <w:widowControl w:val="0"/>
              <w:autoSpaceDE w:val="0"/>
              <w:autoSpaceDN w:val="0"/>
              <w:adjustRightInd w:val="0"/>
              <w:rPr>
                <w:rFonts w:eastAsia="Calibri"/>
              </w:rPr>
            </w:pPr>
            <w:r>
              <w:rPr>
                <w:rFonts w:eastAsia="Calibri"/>
              </w:rPr>
              <w:t>15</w:t>
            </w:r>
            <w:r w:rsidRPr="00CD64B7">
              <w:rPr>
                <w:rFonts w:eastAsia="Calibri"/>
              </w:rPr>
              <w:t>.</w:t>
            </w:r>
          </w:p>
        </w:tc>
        <w:tc>
          <w:tcPr>
            <w:tcW w:w="646" w:type="dxa"/>
            <w:shd w:val="clear" w:color="auto" w:fill="FFFFFF"/>
          </w:tcPr>
          <w:p w14:paraId="49E0A29C" w14:textId="0AB0325B" w:rsidR="000A719F" w:rsidRPr="00CD64B7" w:rsidRDefault="000A719F" w:rsidP="000A719F">
            <w:pPr>
              <w:widowControl w:val="0"/>
              <w:autoSpaceDE w:val="0"/>
              <w:autoSpaceDN w:val="0"/>
            </w:pPr>
            <w:r>
              <w:t>22</w:t>
            </w:r>
          </w:p>
        </w:tc>
        <w:tc>
          <w:tcPr>
            <w:tcW w:w="2835" w:type="dxa"/>
            <w:shd w:val="clear" w:color="auto" w:fill="FFFFFF"/>
          </w:tcPr>
          <w:p w14:paraId="49CB1C4E" w14:textId="0C9ED1D9" w:rsidR="000A719F" w:rsidRPr="003871CC" w:rsidRDefault="000A719F" w:rsidP="000A719F">
            <w:pPr>
              <w:widowControl w:val="0"/>
              <w:autoSpaceDE w:val="0"/>
              <w:autoSpaceDN w:val="0"/>
            </w:pPr>
            <w:r w:rsidRPr="003871CC">
              <w:t xml:space="preserve">Муниципальная  программа  Ичалковского муниципального района «Комплексное развитие сельских территорий» </w:t>
            </w:r>
          </w:p>
        </w:tc>
        <w:tc>
          <w:tcPr>
            <w:tcW w:w="2410" w:type="dxa"/>
            <w:shd w:val="clear" w:color="auto" w:fill="FFFFFF"/>
            <w:vAlign w:val="center"/>
          </w:tcPr>
          <w:p w14:paraId="1009A9D1" w14:textId="47DB049F" w:rsidR="000A719F" w:rsidRPr="00A80DE3" w:rsidRDefault="000A719F" w:rsidP="000A719F">
            <w:r w:rsidRPr="00A80DE3">
              <w:rPr>
                <w:rFonts w:eastAsia="Calibri"/>
              </w:rPr>
              <w:t>Управление по работе с отраслями АПК и ЛПХ граждан администрации Ичалковского муниципального района</w:t>
            </w:r>
          </w:p>
        </w:tc>
        <w:tc>
          <w:tcPr>
            <w:tcW w:w="1701" w:type="dxa"/>
            <w:shd w:val="clear" w:color="auto" w:fill="FFFFFF"/>
            <w:vAlign w:val="center"/>
          </w:tcPr>
          <w:p w14:paraId="5DC4635B" w14:textId="03FA6C82" w:rsidR="000A719F" w:rsidRPr="00A80DE3" w:rsidRDefault="000A719F" w:rsidP="000A719F">
            <w:pPr>
              <w:widowControl w:val="0"/>
              <w:autoSpaceDE w:val="0"/>
              <w:autoSpaceDN w:val="0"/>
              <w:adjustRightInd w:val="0"/>
              <w:rPr>
                <w:rFonts w:eastAsia="Calibri"/>
              </w:rPr>
            </w:pPr>
            <w:r w:rsidRPr="00A80DE3">
              <w:rPr>
                <w:rFonts w:eastAsia="Calibri"/>
              </w:rPr>
              <w:t>Администрации сельских поселений</w:t>
            </w:r>
          </w:p>
        </w:tc>
        <w:tc>
          <w:tcPr>
            <w:tcW w:w="3827" w:type="dxa"/>
            <w:shd w:val="clear" w:color="auto" w:fill="FFFFFF"/>
            <w:vAlign w:val="center"/>
          </w:tcPr>
          <w:p w14:paraId="52248F3F" w14:textId="4FD6C648" w:rsidR="000A719F" w:rsidRPr="00A80DE3" w:rsidRDefault="000A719F" w:rsidP="000A719F">
            <w:pPr>
              <w:widowControl w:val="0"/>
              <w:autoSpaceDE w:val="0"/>
              <w:autoSpaceDN w:val="0"/>
              <w:adjustRightInd w:val="0"/>
              <w:rPr>
                <w:rFonts w:eastAsia="Calibri"/>
              </w:rPr>
            </w:pPr>
            <w:r w:rsidRPr="00A80DE3">
              <w:rPr>
                <w:rFonts w:eastAsia="Calibri"/>
              </w:rPr>
              <w:t>Улучшение условий жизнедеятельности на сельских территориях района, удовлетворение потребностей в благоустроенном жилье населения, проживающего на сельских территориях, в т ч молодых семей и молодых специалистов.</w:t>
            </w:r>
          </w:p>
        </w:tc>
        <w:tc>
          <w:tcPr>
            <w:tcW w:w="1418" w:type="dxa"/>
            <w:shd w:val="clear" w:color="auto" w:fill="FFFFFF"/>
          </w:tcPr>
          <w:p w14:paraId="5F984105" w14:textId="6E6BD993" w:rsidR="000A719F" w:rsidRDefault="000A719F" w:rsidP="000A719F">
            <w:r>
              <w:t>До 1 сентября 2023 года</w:t>
            </w:r>
          </w:p>
        </w:tc>
        <w:tc>
          <w:tcPr>
            <w:tcW w:w="1418" w:type="dxa"/>
            <w:shd w:val="clear" w:color="auto" w:fill="FFFFFF"/>
          </w:tcPr>
          <w:p w14:paraId="6F03548D" w14:textId="601DD6D5" w:rsidR="000A719F" w:rsidRPr="001B328C" w:rsidRDefault="000A719F" w:rsidP="000A719F">
            <w:pPr>
              <w:jc w:val="center"/>
            </w:pPr>
            <w:r w:rsidRPr="00D06339">
              <w:t>2020-2030 годы</w:t>
            </w:r>
          </w:p>
        </w:tc>
      </w:tr>
      <w:tr w:rsidR="000A719F" w:rsidRPr="00A80DE3" w14:paraId="6D1E96BB" w14:textId="77777777">
        <w:trPr>
          <w:trHeight w:val="1488"/>
          <w:tblCellSpacing w:w="5" w:type="nil"/>
        </w:trPr>
        <w:tc>
          <w:tcPr>
            <w:tcW w:w="670" w:type="dxa"/>
          </w:tcPr>
          <w:p w14:paraId="4DCB893B" w14:textId="2583C4C0" w:rsidR="000A719F" w:rsidRPr="00CD64B7" w:rsidRDefault="000A719F" w:rsidP="000A719F">
            <w:pPr>
              <w:widowControl w:val="0"/>
              <w:autoSpaceDE w:val="0"/>
              <w:autoSpaceDN w:val="0"/>
              <w:adjustRightInd w:val="0"/>
              <w:rPr>
                <w:rFonts w:eastAsia="Calibri"/>
              </w:rPr>
            </w:pPr>
            <w:r w:rsidRPr="00CD64B7">
              <w:rPr>
                <w:rFonts w:eastAsia="Calibri"/>
              </w:rPr>
              <w:t>1</w:t>
            </w:r>
            <w:r>
              <w:rPr>
                <w:rFonts w:eastAsia="Calibri"/>
              </w:rPr>
              <w:t>6</w:t>
            </w:r>
            <w:r w:rsidRPr="00CD64B7">
              <w:rPr>
                <w:rFonts w:eastAsia="Calibri"/>
              </w:rPr>
              <w:t>.</w:t>
            </w:r>
          </w:p>
        </w:tc>
        <w:tc>
          <w:tcPr>
            <w:tcW w:w="646" w:type="dxa"/>
            <w:shd w:val="clear" w:color="auto" w:fill="FFFFFF"/>
          </w:tcPr>
          <w:p w14:paraId="145C6DBC" w14:textId="1DDFE6B9" w:rsidR="000A719F" w:rsidRPr="00CD64B7" w:rsidRDefault="000A719F" w:rsidP="000A719F">
            <w:pPr>
              <w:widowControl w:val="0"/>
              <w:autoSpaceDE w:val="0"/>
              <w:autoSpaceDN w:val="0"/>
            </w:pPr>
            <w:r w:rsidRPr="00CD64B7">
              <w:t>24</w:t>
            </w:r>
          </w:p>
        </w:tc>
        <w:tc>
          <w:tcPr>
            <w:tcW w:w="2835" w:type="dxa"/>
            <w:shd w:val="clear" w:color="auto" w:fill="FFFFFF"/>
          </w:tcPr>
          <w:p w14:paraId="38EA7BD8" w14:textId="4C3D7C42" w:rsidR="000A719F" w:rsidRPr="003871CC" w:rsidRDefault="000A719F" w:rsidP="000A719F">
            <w:pPr>
              <w:widowControl w:val="0"/>
              <w:autoSpaceDE w:val="0"/>
              <w:autoSpaceDN w:val="0"/>
            </w:pPr>
            <w:r w:rsidRPr="003871CC">
              <w:t>Муниципальная программа «Гармонизация межнациональных и межконфессиональных отношений в Ичалковском муниципальном районе Республики Мордовия»</w:t>
            </w:r>
          </w:p>
        </w:tc>
        <w:tc>
          <w:tcPr>
            <w:tcW w:w="2410" w:type="dxa"/>
            <w:shd w:val="clear" w:color="auto" w:fill="FFFFFF"/>
          </w:tcPr>
          <w:p w14:paraId="169DF04D" w14:textId="1A238803" w:rsidR="000A719F" w:rsidRPr="00CD64B7" w:rsidRDefault="000A719F" w:rsidP="000A719F">
            <w:pPr>
              <w:widowControl w:val="0"/>
              <w:autoSpaceDE w:val="0"/>
              <w:autoSpaceDN w:val="0"/>
              <w:adjustRightInd w:val="0"/>
              <w:rPr>
                <w:rFonts w:eastAsia="Calibri"/>
              </w:rPr>
            </w:pPr>
            <w:r w:rsidRPr="00CD64B7">
              <w:t>Отдел по организационной работе и работе с обращениями граждан   администрации Ичалковского муниципального района</w:t>
            </w:r>
          </w:p>
        </w:tc>
        <w:tc>
          <w:tcPr>
            <w:tcW w:w="1701" w:type="dxa"/>
            <w:shd w:val="clear" w:color="auto" w:fill="FFFFFF"/>
          </w:tcPr>
          <w:p w14:paraId="441883DA" w14:textId="1B6267C8" w:rsidR="000A719F" w:rsidRPr="00CD64B7" w:rsidRDefault="000A719F" w:rsidP="000A719F">
            <w:pPr>
              <w:widowControl w:val="0"/>
              <w:autoSpaceDE w:val="0"/>
              <w:autoSpaceDN w:val="0"/>
              <w:adjustRightInd w:val="0"/>
              <w:rPr>
                <w:rFonts w:eastAsia="Calibri"/>
              </w:rPr>
            </w:pPr>
            <w:r w:rsidRPr="00CD64B7">
              <w:rPr>
                <w:rFonts w:eastAsia="Calibri"/>
              </w:rPr>
              <w:t>МБУ «Центр культуры Ичалковского муниципального района»</w:t>
            </w:r>
          </w:p>
        </w:tc>
        <w:tc>
          <w:tcPr>
            <w:tcW w:w="3827" w:type="dxa"/>
            <w:shd w:val="clear" w:color="auto" w:fill="FFFFFF"/>
          </w:tcPr>
          <w:p w14:paraId="514823EA" w14:textId="77777777" w:rsidR="000A719F" w:rsidRPr="00CD64B7" w:rsidRDefault="000A719F" w:rsidP="000A719F">
            <w:pPr>
              <w:ind w:left="49" w:right="142"/>
              <w:jc w:val="both"/>
            </w:pPr>
            <w:r w:rsidRPr="00CD64B7">
              <w:t>Формирование   общероссийского   гражданского</w:t>
            </w:r>
          </w:p>
          <w:p w14:paraId="5796B494" w14:textId="77777777" w:rsidR="000A719F" w:rsidRPr="00CD64B7" w:rsidRDefault="000A719F" w:rsidP="000A719F">
            <w:pPr>
              <w:ind w:left="49" w:right="142"/>
              <w:jc w:val="both"/>
            </w:pPr>
            <w:r w:rsidRPr="00CD64B7">
              <w:t xml:space="preserve"> единства населения вне зависимости от национальной и конфессиональной принадлежности;</w:t>
            </w:r>
          </w:p>
          <w:p w14:paraId="3413E379" w14:textId="4B9A732C" w:rsidR="000A719F" w:rsidRPr="00CD64B7" w:rsidRDefault="000A719F" w:rsidP="000A719F">
            <w:pPr>
              <w:widowControl w:val="0"/>
              <w:autoSpaceDE w:val="0"/>
              <w:autoSpaceDN w:val="0"/>
              <w:adjustRightInd w:val="0"/>
              <w:jc w:val="both"/>
              <w:rPr>
                <w:rFonts w:eastAsia="Calibri"/>
              </w:rPr>
            </w:pPr>
            <w:r w:rsidRPr="00CD64B7">
              <w:t xml:space="preserve"> улучшение системы подготовки специалистов в области работы патриотической направленности;  реализация комплекса мер,  </w:t>
            </w:r>
            <w:r w:rsidRPr="00CD64B7">
              <w:lastRenderedPageBreak/>
              <w:t>направленных на предупреждение ксенофобии, шовинизма,  национализма и межэтнических конфликтов.</w:t>
            </w:r>
          </w:p>
        </w:tc>
        <w:tc>
          <w:tcPr>
            <w:tcW w:w="1418" w:type="dxa"/>
            <w:shd w:val="clear" w:color="auto" w:fill="FFFFFF"/>
          </w:tcPr>
          <w:p w14:paraId="7A0A79E9" w14:textId="04F13F89" w:rsidR="000A719F" w:rsidRDefault="000A719F" w:rsidP="000A719F">
            <w:r>
              <w:lastRenderedPageBreak/>
              <w:t>До 1 сентября 2023 года</w:t>
            </w:r>
          </w:p>
        </w:tc>
        <w:tc>
          <w:tcPr>
            <w:tcW w:w="1418" w:type="dxa"/>
            <w:shd w:val="clear" w:color="auto" w:fill="FFFFFF"/>
          </w:tcPr>
          <w:p w14:paraId="7EF3E17E" w14:textId="61067D82" w:rsidR="000A719F" w:rsidRPr="001B328C" w:rsidRDefault="000A719F" w:rsidP="000A719F">
            <w:pPr>
              <w:jc w:val="center"/>
            </w:pPr>
            <w:r w:rsidRPr="00D06339">
              <w:t>2021-2026 годы</w:t>
            </w:r>
          </w:p>
        </w:tc>
      </w:tr>
      <w:tr w:rsidR="000A719F" w:rsidRPr="00A80DE3" w14:paraId="1780C37F" w14:textId="77777777">
        <w:trPr>
          <w:trHeight w:val="2040"/>
          <w:tblCellSpacing w:w="5" w:type="nil"/>
        </w:trPr>
        <w:tc>
          <w:tcPr>
            <w:tcW w:w="670" w:type="dxa"/>
          </w:tcPr>
          <w:p w14:paraId="49897CCB" w14:textId="542760DE" w:rsidR="000A719F" w:rsidRPr="00CD64B7" w:rsidRDefault="000A719F" w:rsidP="000A719F">
            <w:pPr>
              <w:widowControl w:val="0"/>
              <w:autoSpaceDE w:val="0"/>
              <w:autoSpaceDN w:val="0"/>
              <w:adjustRightInd w:val="0"/>
              <w:rPr>
                <w:rFonts w:eastAsia="Calibri"/>
              </w:rPr>
            </w:pPr>
            <w:r w:rsidRPr="00CD64B7">
              <w:rPr>
                <w:rFonts w:eastAsia="Calibri"/>
              </w:rPr>
              <w:lastRenderedPageBreak/>
              <w:t>1</w:t>
            </w:r>
            <w:r>
              <w:rPr>
                <w:rFonts w:eastAsia="Calibri"/>
              </w:rPr>
              <w:t>7</w:t>
            </w:r>
            <w:r w:rsidRPr="00CD64B7">
              <w:rPr>
                <w:rFonts w:eastAsia="Calibri"/>
              </w:rPr>
              <w:t>.</w:t>
            </w:r>
          </w:p>
        </w:tc>
        <w:tc>
          <w:tcPr>
            <w:tcW w:w="646" w:type="dxa"/>
            <w:shd w:val="clear" w:color="auto" w:fill="FFFFFF"/>
          </w:tcPr>
          <w:p w14:paraId="3A855123" w14:textId="18191358" w:rsidR="000A719F" w:rsidRPr="00CD64B7" w:rsidRDefault="000A719F" w:rsidP="000A719F">
            <w:pPr>
              <w:widowControl w:val="0"/>
              <w:autoSpaceDE w:val="0"/>
              <w:autoSpaceDN w:val="0"/>
            </w:pPr>
            <w:r w:rsidRPr="00CD64B7">
              <w:t>26</w:t>
            </w:r>
          </w:p>
        </w:tc>
        <w:tc>
          <w:tcPr>
            <w:tcW w:w="2835" w:type="dxa"/>
            <w:shd w:val="clear" w:color="auto" w:fill="FFFFFF"/>
          </w:tcPr>
          <w:p w14:paraId="278679F1" w14:textId="000C49FD" w:rsidR="000A719F" w:rsidRPr="003871CC" w:rsidRDefault="000A719F" w:rsidP="000A719F">
            <w:pPr>
              <w:widowControl w:val="0"/>
              <w:autoSpaceDE w:val="0"/>
              <w:autoSpaceDN w:val="0"/>
            </w:pPr>
            <w:r w:rsidRPr="003871CC">
              <w:t>Муниципальная  программа  «Жилище» Ичалковского муниципального района</w:t>
            </w:r>
          </w:p>
        </w:tc>
        <w:tc>
          <w:tcPr>
            <w:tcW w:w="2410" w:type="dxa"/>
            <w:shd w:val="clear" w:color="auto" w:fill="FFFFFF"/>
          </w:tcPr>
          <w:p w14:paraId="6D00DE4D" w14:textId="0F7CE27D" w:rsidR="000A719F" w:rsidRPr="00CD64B7" w:rsidRDefault="000A719F" w:rsidP="000A719F">
            <w:pPr>
              <w:widowControl w:val="0"/>
              <w:autoSpaceDE w:val="0"/>
              <w:autoSpaceDN w:val="0"/>
              <w:adjustRightInd w:val="0"/>
              <w:rPr>
                <w:rFonts w:eastAsia="Calibri"/>
              </w:rPr>
            </w:pPr>
            <w:r w:rsidRPr="00CD64B7">
              <w:t>Отдел</w:t>
            </w:r>
            <w:r>
              <w:t xml:space="preserve"> </w:t>
            </w:r>
            <w:r w:rsidRPr="00CD64B7">
              <w:t>строительства</w:t>
            </w:r>
            <w:r>
              <w:t>,</w:t>
            </w:r>
            <w:r w:rsidRPr="00CD64B7">
              <w:t xml:space="preserve">  архитектуры и ЖКХ администрации Ичалковского муниципального района</w:t>
            </w:r>
          </w:p>
        </w:tc>
        <w:tc>
          <w:tcPr>
            <w:tcW w:w="1701" w:type="dxa"/>
            <w:shd w:val="clear" w:color="auto" w:fill="FFFFFF"/>
          </w:tcPr>
          <w:p w14:paraId="555D2250"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1D72D47F" w14:textId="77777777" w:rsidR="000A719F" w:rsidRPr="00CD64B7" w:rsidRDefault="000A719F" w:rsidP="000A719F">
            <w:pPr>
              <w:widowControl w:val="0"/>
              <w:autoSpaceDE w:val="0"/>
              <w:autoSpaceDN w:val="0"/>
              <w:adjustRightInd w:val="0"/>
              <w:jc w:val="both"/>
              <w:rPr>
                <w:rFonts w:eastAsia="Calibri"/>
              </w:rPr>
            </w:pPr>
            <w:r w:rsidRPr="00CD64B7">
              <w:rPr>
                <w:rFonts w:eastAsia="Calibri"/>
              </w:rPr>
              <w:t xml:space="preserve">Государственная поддержка в решении жилищной проблемы молодых семей, признанных в установленном порядке, нуждающимися в улучшении жилищных условий; </w:t>
            </w:r>
          </w:p>
          <w:p w14:paraId="4A46D32D" w14:textId="594ECEE6" w:rsidR="000A719F" w:rsidRPr="00CD64B7" w:rsidRDefault="000A719F" w:rsidP="000A719F">
            <w:pPr>
              <w:widowControl w:val="0"/>
              <w:autoSpaceDE w:val="0"/>
              <w:autoSpaceDN w:val="0"/>
              <w:adjustRightInd w:val="0"/>
              <w:jc w:val="both"/>
              <w:rPr>
                <w:rFonts w:eastAsia="Calibri"/>
              </w:rPr>
            </w:pPr>
            <w:r w:rsidRPr="00CD64B7">
              <w:rPr>
                <w:rFonts w:eastAsia="Calibri"/>
              </w:rPr>
              <w:t>создание условий для приведения коммунальной инфраструктуры в соответствие со стандартами качества, обеспечивающими комфортные условия проживания.</w:t>
            </w:r>
          </w:p>
        </w:tc>
        <w:tc>
          <w:tcPr>
            <w:tcW w:w="1418" w:type="dxa"/>
            <w:shd w:val="clear" w:color="auto" w:fill="FFFFFF"/>
          </w:tcPr>
          <w:p w14:paraId="1A2032E7" w14:textId="7F5F49D6" w:rsidR="000A719F" w:rsidRDefault="000A719F" w:rsidP="000A719F">
            <w:r>
              <w:t>До 1 сентября 2023 года</w:t>
            </w:r>
          </w:p>
        </w:tc>
        <w:tc>
          <w:tcPr>
            <w:tcW w:w="1418" w:type="dxa"/>
            <w:shd w:val="clear" w:color="auto" w:fill="FFFFFF"/>
          </w:tcPr>
          <w:p w14:paraId="604D7B51" w14:textId="7B028825" w:rsidR="000A719F" w:rsidRPr="007C24B8" w:rsidRDefault="000A719F" w:rsidP="000A719F">
            <w:pPr>
              <w:jc w:val="center"/>
            </w:pPr>
            <w:r w:rsidRPr="00D06339">
              <w:t>2019-2030 годы</w:t>
            </w:r>
          </w:p>
        </w:tc>
      </w:tr>
      <w:tr w:rsidR="000A719F" w:rsidRPr="00A80DE3" w14:paraId="35C33DB0" w14:textId="77777777">
        <w:trPr>
          <w:trHeight w:val="2040"/>
          <w:tblCellSpacing w:w="5" w:type="nil"/>
        </w:trPr>
        <w:tc>
          <w:tcPr>
            <w:tcW w:w="670" w:type="dxa"/>
          </w:tcPr>
          <w:p w14:paraId="41D89649" w14:textId="68193BA2" w:rsidR="000A719F" w:rsidRPr="00CD64B7" w:rsidRDefault="000A719F" w:rsidP="000A719F">
            <w:pPr>
              <w:widowControl w:val="0"/>
              <w:autoSpaceDE w:val="0"/>
              <w:autoSpaceDN w:val="0"/>
              <w:adjustRightInd w:val="0"/>
              <w:rPr>
                <w:rFonts w:eastAsia="Calibri"/>
              </w:rPr>
            </w:pPr>
            <w:r>
              <w:rPr>
                <w:rFonts w:eastAsia="Calibri"/>
              </w:rPr>
              <w:t>18</w:t>
            </w:r>
            <w:r w:rsidRPr="00CD64B7">
              <w:rPr>
                <w:rFonts w:eastAsia="Calibri"/>
              </w:rPr>
              <w:t>.</w:t>
            </w:r>
          </w:p>
        </w:tc>
        <w:tc>
          <w:tcPr>
            <w:tcW w:w="646" w:type="dxa"/>
            <w:shd w:val="clear" w:color="auto" w:fill="FFFFFF"/>
          </w:tcPr>
          <w:p w14:paraId="2D0A3C5F" w14:textId="6073D4EA" w:rsidR="000A719F" w:rsidRPr="00CD64B7" w:rsidRDefault="000A719F" w:rsidP="000A719F">
            <w:pPr>
              <w:widowControl w:val="0"/>
              <w:autoSpaceDE w:val="0"/>
              <w:autoSpaceDN w:val="0"/>
            </w:pPr>
            <w:r>
              <w:t>28</w:t>
            </w:r>
          </w:p>
        </w:tc>
        <w:tc>
          <w:tcPr>
            <w:tcW w:w="2835" w:type="dxa"/>
            <w:shd w:val="clear" w:color="auto" w:fill="FFFFFF"/>
          </w:tcPr>
          <w:p w14:paraId="7CBAD7C8" w14:textId="1D4D6E17" w:rsidR="000A719F" w:rsidRPr="003871CC" w:rsidRDefault="000A719F" w:rsidP="000A719F">
            <w:pPr>
              <w:widowControl w:val="0"/>
              <w:autoSpaceDE w:val="0"/>
              <w:autoSpaceDN w:val="0"/>
            </w:pPr>
            <w:r w:rsidRPr="003871CC">
              <w:t>Муниципальная программа «Переселение граждан из аварийного жилищного фонда в Ичалковском муниципальном районе Республики Мордовия»</w:t>
            </w:r>
          </w:p>
        </w:tc>
        <w:tc>
          <w:tcPr>
            <w:tcW w:w="2410" w:type="dxa"/>
            <w:shd w:val="clear" w:color="auto" w:fill="FFFFFF"/>
          </w:tcPr>
          <w:p w14:paraId="26F51A9B" w14:textId="14D9DCEC" w:rsidR="000A719F" w:rsidRPr="00CD64B7" w:rsidRDefault="000A719F" w:rsidP="000A719F">
            <w:pPr>
              <w:widowControl w:val="0"/>
              <w:autoSpaceDE w:val="0"/>
              <w:autoSpaceDN w:val="0"/>
              <w:adjustRightInd w:val="0"/>
              <w:rPr>
                <w:rFonts w:eastAsia="Calibri"/>
              </w:rPr>
            </w:pPr>
            <w:r w:rsidRPr="00CD64B7">
              <w:t>Отдел</w:t>
            </w:r>
            <w:r>
              <w:t xml:space="preserve"> </w:t>
            </w:r>
            <w:r w:rsidRPr="00CD64B7">
              <w:t>строительства</w:t>
            </w:r>
            <w:r>
              <w:t>,</w:t>
            </w:r>
            <w:r w:rsidRPr="00CD64B7">
              <w:t xml:space="preserve">  архитектуры и ЖКХ администрации Ичалковского муниципального района</w:t>
            </w:r>
          </w:p>
        </w:tc>
        <w:tc>
          <w:tcPr>
            <w:tcW w:w="1701" w:type="dxa"/>
            <w:shd w:val="clear" w:color="auto" w:fill="FFFFFF"/>
          </w:tcPr>
          <w:p w14:paraId="240A6508" w14:textId="77777777" w:rsidR="000A719F" w:rsidRPr="00A80DE3" w:rsidRDefault="000A719F" w:rsidP="000A719F">
            <w:pPr>
              <w:widowControl w:val="0"/>
              <w:autoSpaceDE w:val="0"/>
              <w:autoSpaceDN w:val="0"/>
              <w:adjustRightInd w:val="0"/>
              <w:rPr>
                <w:rFonts w:eastAsia="Calibri"/>
              </w:rPr>
            </w:pPr>
          </w:p>
        </w:tc>
        <w:tc>
          <w:tcPr>
            <w:tcW w:w="3827" w:type="dxa"/>
            <w:shd w:val="clear" w:color="auto" w:fill="FFFFFF"/>
          </w:tcPr>
          <w:p w14:paraId="7AF4D67B" w14:textId="77777777" w:rsidR="000A719F" w:rsidRPr="00A80DE3" w:rsidRDefault="000A719F" w:rsidP="000A719F">
            <w:pPr>
              <w:widowControl w:val="0"/>
              <w:autoSpaceDE w:val="0"/>
              <w:autoSpaceDN w:val="0"/>
              <w:adjustRightInd w:val="0"/>
            </w:pPr>
            <w:r w:rsidRPr="00A80DE3">
              <w:t>Ликвидация жилищного фонда, признанного до 1 января 201</w:t>
            </w:r>
            <w:r>
              <w:t>7</w:t>
            </w:r>
            <w:r w:rsidRPr="00A80DE3">
              <w:t> г. в установленном порядке аварийным и подлежащим сносу в связи с физическим износом в процессе его эксплуатации;</w:t>
            </w:r>
          </w:p>
          <w:p w14:paraId="1DD528C4" w14:textId="77777777" w:rsidR="000A719F" w:rsidRPr="00A80DE3" w:rsidRDefault="000A719F" w:rsidP="000A719F">
            <w:pPr>
              <w:widowControl w:val="0"/>
              <w:autoSpaceDE w:val="0"/>
              <w:autoSpaceDN w:val="0"/>
              <w:adjustRightInd w:val="0"/>
            </w:pPr>
            <w:r w:rsidRPr="00A80DE3">
              <w:t>создание комфортных условий для проживания граждан;</w:t>
            </w:r>
          </w:p>
          <w:p w14:paraId="6ABF10B8" w14:textId="1589B941" w:rsidR="000A719F" w:rsidRPr="00A80DE3" w:rsidRDefault="000A719F" w:rsidP="000A719F">
            <w:pPr>
              <w:ind w:left="49" w:right="142"/>
            </w:pPr>
            <w:r w:rsidRPr="00A80DE3">
              <w:t>социальное благополучие в обществе.</w:t>
            </w:r>
          </w:p>
        </w:tc>
        <w:tc>
          <w:tcPr>
            <w:tcW w:w="1418" w:type="dxa"/>
            <w:shd w:val="clear" w:color="auto" w:fill="FFFFFF"/>
          </w:tcPr>
          <w:p w14:paraId="3EF144A0" w14:textId="641C38E1" w:rsidR="000A719F" w:rsidRDefault="000A719F" w:rsidP="000A719F">
            <w:r>
              <w:t>До 1 сентября 2023 года</w:t>
            </w:r>
          </w:p>
        </w:tc>
        <w:tc>
          <w:tcPr>
            <w:tcW w:w="1418" w:type="dxa"/>
            <w:shd w:val="clear" w:color="auto" w:fill="FFFFFF"/>
          </w:tcPr>
          <w:p w14:paraId="48E2898A" w14:textId="1FFED74E" w:rsidR="000A719F" w:rsidRPr="007C24B8" w:rsidRDefault="000A719F" w:rsidP="000A719F">
            <w:pPr>
              <w:jc w:val="center"/>
            </w:pPr>
            <w:r w:rsidRPr="00D06339">
              <w:t>2019-2030 годы</w:t>
            </w:r>
          </w:p>
        </w:tc>
      </w:tr>
      <w:tr w:rsidR="000A719F" w:rsidRPr="00A80DE3" w14:paraId="09BE4A43" w14:textId="77777777">
        <w:trPr>
          <w:trHeight w:val="1001"/>
          <w:tblCellSpacing w:w="5" w:type="nil"/>
        </w:trPr>
        <w:tc>
          <w:tcPr>
            <w:tcW w:w="670" w:type="dxa"/>
          </w:tcPr>
          <w:p w14:paraId="1E225884" w14:textId="034546D1" w:rsidR="000A719F" w:rsidRPr="00CD64B7" w:rsidRDefault="000A719F" w:rsidP="000A719F">
            <w:pPr>
              <w:widowControl w:val="0"/>
              <w:autoSpaceDE w:val="0"/>
              <w:autoSpaceDN w:val="0"/>
              <w:adjustRightInd w:val="0"/>
              <w:rPr>
                <w:rFonts w:eastAsia="Calibri"/>
              </w:rPr>
            </w:pPr>
            <w:r>
              <w:rPr>
                <w:rFonts w:eastAsia="Calibri"/>
              </w:rPr>
              <w:t>19</w:t>
            </w:r>
            <w:r w:rsidRPr="00CD64B7">
              <w:rPr>
                <w:rFonts w:eastAsia="Calibri"/>
              </w:rPr>
              <w:t>.</w:t>
            </w:r>
          </w:p>
        </w:tc>
        <w:tc>
          <w:tcPr>
            <w:tcW w:w="646" w:type="dxa"/>
            <w:shd w:val="clear" w:color="auto" w:fill="FFFFFF"/>
          </w:tcPr>
          <w:p w14:paraId="26AA6FAF" w14:textId="746B36C2" w:rsidR="000A719F" w:rsidRPr="00CD64B7" w:rsidRDefault="000A719F" w:rsidP="000A719F">
            <w:pPr>
              <w:widowControl w:val="0"/>
              <w:autoSpaceDE w:val="0"/>
              <w:autoSpaceDN w:val="0"/>
            </w:pPr>
            <w:r w:rsidRPr="00CD64B7">
              <w:t>31</w:t>
            </w:r>
          </w:p>
        </w:tc>
        <w:tc>
          <w:tcPr>
            <w:tcW w:w="2835" w:type="dxa"/>
            <w:shd w:val="clear" w:color="auto" w:fill="FFFFFF"/>
          </w:tcPr>
          <w:p w14:paraId="738B5B19" w14:textId="4168C242" w:rsidR="000A719F" w:rsidRPr="003871CC" w:rsidRDefault="000A719F" w:rsidP="000A719F">
            <w:pPr>
              <w:widowControl w:val="0"/>
              <w:autoSpaceDE w:val="0"/>
              <w:autoSpaceDN w:val="0"/>
            </w:pPr>
            <w:r w:rsidRPr="003871CC">
              <w:t xml:space="preserve">Муниципальная программа «Профилактика терроризма и экстремизма на территории  Ичалковского </w:t>
            </w:r>
            <w:r w:rsidRPr="003871CC">
              <w:lastRenderedPageBreak/>
              <w:t>муниципального района»</w:t>
            </w:r>
          </w:p>
        </w:tc>
        <w:tc>
          <w:tcPr>
            <w:tcW w:w="2410" w:type="dxa"/>
            <w:shd w:val="clear" w:color="auto" w:fill="FFFFFF"/>
          </w:tcPr>
          <w:p w14:paraId="4432B5B5" w14:textId="40A4195E" w:rsidR="000A719F" w:rsidRPr="00CD64B7" w:rsidRDefault="000A719F" w:rsidP="000A719F">
            <w:pPr>
              <w:widowControl w:val="0"/>
              <w:autoSpaceDE w:val="0"/>
              <w:autoSpaceDN w:val="0"/>
              <w:adjustRightInd w:val="0"/>
              <w:rPr>
                <w:rFonts w:eastAsia="Calibri"/>
              </w:rPr>
            </w:pPr>
            <w:r w:rsidRPr="00CD64B7">
              <w:rPr>
                <w:rFonts w:eastAsia="Calibri"/>
              </w:rPr>
              <w:lastRenderedPageBreak/>
              <w:t xml:space="preserve">Отдел по делам гражданской обороны и чрезвычайным ситуациям администрации Ичалковского </w:t>
            </w:r>
            <w:r w:rsidRPr="00CD64B7">
              <w:rPr>
                <w:rFonts w:eastAsia="Calibri"/>
              </w:rPr>
              <w:lastRenderedPageBreak/>
              <w:t>муниципального района</w:t>
            </w:r>
          </w:p>
        </w:tc>
        <w:tc>
          <w:tcPr>
            <w:tcW w:w="1701" w:type="dxa"/>
            <w:shd w:val="clear" w:color="auto" w:fill="FFFFFF"/>
          </w:tcPr>
          <w:p w14:paraId="6871C2AF"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vAlign w:val="center"/>
          </w:tcPr>
          <w:p w14:paraId="030FA096" w14:textId="77777777" w:rsidR="000A719F" w:rsidRPr="00CD64B7" w:rsidRDefault="000A719F" w:rsidP="000A719F">
            <w:pPr>
              <w:jc w:val="both"/>
            </w:pPr>
            <w:r w:rsidRPr="00CD64B7">
              <w:t xml:space="preserve">Противодействие экстремизму и защита жизни граждан, проживающих на территории </w:t>
            </w:r>
            <w:r w:rsidRPr="00CD64B7">
              <w:rPr>
                <w:kern w:val="36"/>
              </w:rPr>
              <w:t xml:space="preserve">Ичалковского </w:t>
            </w:r>
            <w:r w:rsidRPr="00CD64B7">
              <w:t xml:space="preserve">муниципального района, уменьшение в молодёжной среде проявлений экстремизма и </w:t>
            </w:r>
            <w:r w:rsidRPr="00CD64B7">
              <w:lastRenderedPageBreak/>
              <w:t xml:space="preserve">негативного отношения к лицам других национальностей и религиозных конфессий, </w:t>
            </w:r>
          </w:p>
          <w:p w14:paraId="09903BD7" w14:textId="77777777" w:rsidR="000A719F" w:rsidRPr="00CD64B7" w:rsidRDefault="000A719F" w:rsidP="000A719F">
            <w:pPr>
              <w:jc w:val="both"/>
            </w:pPr>
            <w:r w:rsidRPr="00CD64B7">
              <w:t xml:space="preserve">формирование у населения внутренней потребности в толерантном поведении к людям других национальностей и религиозных конфессий на основе ценностей многонационального российского общества, культурного самосознания, принципов соблюдения прав и свобод человека, </w:t>
            </w:r>
          </w:p>
          <w:p w14:paraId="7D545410" w14:textId="77777777" w:rsidR="000A719F" w:rsidRPr="00CD64B7" w:rsidRDefault="000A719F" w:rsidP="000A719F">
            <w:pPr>
              <w:jc w:val="both"/>
            </w:pPr>
            <w:r w:rsidRPr="00CD64B7">
              <w:t>формирование толерантности и межэтнической культуры в молодежной среде; профилактика агрессивного поведения, информирование населения Ичалковского муниципального района по вопросам противодействия экстремизму;</w:t>
            </w:r>
          </w:p>
          <w:p w14:paraId="521E8884" w14:textId="2729DA0C" w:rsidR="000A719F" w:rsidRPr="00CD64B7" w:rsidRDefault="000A719F" w:rsidP="000A719F">
            <w:pPr>
              <w:jc w:val="both"/>
            </w:pPr>
            <w:r w:rsidRPr="00CD64B7">
              <w:t>организация воспитательной работы среди молодежи, направленная на устранение причин и условий, способствующих совершению действий экстремистского характера, содействие правоохранительным органам в выявлении в молодёжной среде правонарушений и</w:t>
            </w:r>
            <w:r>
              <w:t xml:space="preserve"> </w:t>
            </w:r>
            <w:r w:rsidRPr="00CD64B7">
              <w:t xml:space="preserve">организация воспитательной работы среди молодежи, направленная на устранение причин и условий, способствующих </w:t>
            </w:r>
            <w:r w:rsidRPr="00CD64B7">
              <w:lastRenderedPageBreak/>
              <w:t>совершению действий экстремистского характера, содействие правоохранительным органам в выявлении в молодёжной среде правонарушений и преступлений данной категории, а также ликвидации их последствий, недопущение наличия различных элементов экстремистской направленности на объектах районной инфраструктуры.</w:t>
            </w:r>
          </w:p>
        </w:tc>
        <w:tc>
          <w:tcPr>
            <w:tcW w:w="1418" w:type="dxa"/>
            <w:shd w:val="clear" w:color="auto" w:fill="FFFFFF"/>
          </w:tcPr>
          <w:p w14:paraId="78680E80" w14:textId="661E421D" w:rsidR="000A719F" w:rsidRDefault="000A719F" w:rsidP="000A719F">
            <w:r>
              <w:lastRenderedPageBreak/>
              <w:t>До 1 сентября 2023 года</w:t>
            </w:r>
          </w:p>
        </w:tc>
        <w:tc>
          <w:tcPr>
            <w:tcW w:w="1418" w:type="dxa"/>
            <w:shd w:val="clear" w:color="auto" w:fill="FFFFFF"/>
          </w:tcPr>
          <w:p w14:paraId="4B013E42" w14:textId="43500D5F" w:rsidR="000A719F" w:rsidRPr="007C24B8" w:rsidRDefault="000A719F" w:rsidP="000A719F">
            <w:pPr>
              <w:jc w:val="center"/>
            </w:pPr>
            <w:r w:rsidRPr="00D06339">
              <w:t>2019-2026 годы</w:t>
            </w:r>
          </w:p>
        </w:tc>
      </w:tr>
      <w:tr w:rsidR="000A719F" w:rsidRPr="00A80DE3" w14:paraId="1715AFCB" w14:textId="77777777">
        <w:trPr>
          <w:trHeight w:val="1001"/>
          <w:tblCellSpacing w:w="5" w:type="nil"/>
        </w:trPr>
        <w:tc>
          <w:tcPr>
            <w:tcW w:w="670" w:type="dxa"/>
          </w:tcPr>
          <w:p w14:paraId="6433AF79" w14:textId="12436815" w:rsidR="000A719F" w:rsidRPr="00CD64B7" w:rsidRDefault="000A719F" w:rsidP="000A719F">
            <w:pPr>
              <w:widowControl w:val="0"/>
              <w:autoSpaceDE w:val="0"/>
              <w:autoSpaceDN w:val="0"/>
              <w:adjustRightInd w:val="0"/>
              <w:rPr>
                <w:rFonts w:eastAsia="Calibri"/>
              </w:rPr>
            </w:pPr>
            <w:r>
              <w:rPr>
                <w:rFonts w:eastAsia="Calibri"/>
              </w:rPr>
              <w:lastRenderedPageBreak/>
              <w:t>20.</w:t>
            </w:r>
          </w:p>
        </w:tc>
        <w:tc>
          <w:tcPr>
            <w:tcW w:w="646" w:type="dxa"/>
            <w:shd w:val="clear" w:color="auto" w:fill="FFFFFF"/>
          </w:tcPr>
          <w:p w14:paraId="2DDFAB92" w14:textId="7EC5A312" w:rsidR="000A719F" w:rsidRPr="00CD64B7" w:rsidRDefault="000A719F" w:rsidP="000A719F">
            <w:pPr>
              <w:widowControl w:val="0"/>
              <w:autoSpaceDE w:val="0"/>
              <w:autoSpaceDN w:val="0"/>
            </w:pPr>
            <w:r w:rsidRPr="00CD64B7">
              <w:t>32</w:t>
            </w:r>
          </w:p>
        </w:tc>
        <w:tc>
          <w:tcPr>
            <w:tcW w:w="2835" w:type="dxa"/>
            <w:shd w:val="clear" w:color="auto" w:fill="FFFFFF"/>
          </w:tcPr>
          <w:p w14:paraId="78C5C81E" w14:textId="1E5550A1" w:rsidR="000A719F" w:rsidRPr="003871CC" w:rsidRDefault="000A719F" w:rsidP="000A719F">
            <w:pPr>
              <w:widowControl w:val="0"/>
              <w:autoSpaceDE w:val="0"/>
              <w:autoSpaceDN w:val="0"/>
            </w:pPr>
            <w:r w:rsidRPr="003871CC">
              <w:t>Муниципальная программа «Реализация  молодежной политики и патриотического воспитания  в Ичалковском муниципальном районе»</w:t>
            </w:r>
          </w:p>
        </w:tc>
        <w:tc>
          <w:tcPr>
            <w:tcW w:w="2410" w:type="dxa"/>
            <w:shd w:val="clear" w:color="auto" w:fill="FFFFFF"/>
          </w:tcPr>
          <w:p w14:paraId="569B1D0F" w14:textId="6FC1A06E" w:rsidR="000A719F" w:rsidRPr="00CD64B7" w:rsidRDefault="000A719F" w:rsidP="000A719F">
            <w:pPr>
              <w:widowControl w:val="0"/>
              <w:autoSpaceDE w:val="0"/>
              <w:autoSpaceDN w:val="0"/>
              <w:adjustRightInd w:val="0"/>
              <w:rPr>
                <w:rFonts w:eastAsia="Calibri"/>
              </w:rPr>
            </w:pPr>
            <w:r w:rsidRPr="00CD64B7">
              <w:rPr>
                <w:lang w:eastAsia="zh-CN"/>
              </w:rPr>
              <w:t xml:space="preserve">МБУ «Центр культуры </w:t>
            </w:r>
            <w:r w:rsidRPr="00CD64B7">
              <w:rPr>
                <w:rFonts w:eastAsia="Calibri"/>
              </w:rPr>
              <w:t xml:space="preserve"> Ичалковского муниципального района»</w:t>
            </w:r>
          </w:p>
        </w:tc>
        <w:tc>
          <w:tcPr>
            <w:tcW w:w="1701" w:type="dxa"/>
            <w:shd w:val="clear" w:color="auto" w:fill="FFFFFF"/>
          </w:tcPr>
          <w:p w14:paraId="17B6B386"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64442C70" w14:textId="77777777" w:rsidR="000A719F" w:rsidRPr="00CD64B7" w:rsidRDefault="000A719F" w:rsidP="000A719F">
            <w:pPr>
              <w:shd w:val="clear" w:color="auto" w:fill="FFFFFF"/>
              <w:jc w:val="both"/>
            </w:pPr>
            <w:r w:rsidRPr="00CD64B7">
              <w:t>Создание правовых, социально-экономических, организационных условий для гражданского становления и</w:t>
            </w:r>
          </w:p>
          <w:p w14:paraId="2669B5C2" w14:textId="77777777" w:rsidR="000A719F" w:rsidRPr="00CD64B7" w:rsidRDefault="000A719F" w:rsidP="000A719F">
            <w:pPr>
              <w:shd w:val="clear" w:color="auto" w:fill="FFFFFF"/>
              <w:jc w:val="both"/>
            </w:pPr>
            <w:r w:rsidRPr="00CD64B7">
              <w:t>социальной самореализации молодых граждан, развитие интеллектуального, художественного, научно-технического</w:t>
            </w:r>
          </w:p>
          <w:p w14:paraId="406E8AA0" w14:textId="77777777" w:rsidR="000A719F" w:rsidRPr="00CD64B7" w:rsidRDefault="000A719F" w:rsidP="000A719F">
            <w:pPr>
              <w:shd w:val="clear" w:color="auto" w:fill="FFFFFF"/>
              <w:jc w:val="both"/>
            </w:pPr>
            <w:r w:rsidRPr="00CD64B7">
              <w:t>творчества молодежи, поддержка деятельности детских и</w:t>
            </w:r>
          </w:p>
          <w:p w14:paraId="4A7C11FB" w14:textId="6BC8E9F9" w:rsidR="000A719F" w:rsidRPr="00CD64B7" w:rsidRDefault="000A719F" w:rsidP="000A719F">
            <w:pPr>
              <w:shd w:val="clear" w:color="auto" w:fill="FFFFFF"/>
              <w:jc w:val="both"/>
            </w:pPr>
            <w:r w:rsidRPr="00CD64B7">
              <w:t>молодежных общественных объединений.</w:t>
            </w:r>
          </w:p>
        </w:tc>
        <w:tc>
          <w:tcPr>
            <w:tcW w:w="1418" w:type="dxa"/>
            <w:shd w:val="clear" w:color="auto" w:fill="FFFFFF"/>
          </w:tcPr>
          <w:p w14:paraId="14CAA7FF" w14:textId="3E7BD84D" w:rsidR="000A719F" w:rsidRDefault="000A719F" w:rsidP="000A719F">
            <w:r>
              <w:t>До 1 сентября 2023 года</w:t>
            </w:r>
          </w:p>
        </w:tc>
        <w:tc>
          <w:tcPr>
            <w:tcW w:w="1418" w:type="dxa"/>
            <w:shd w:val="clear" w:color="auto" w:fill="FFFFFF"/>
          </w:tcPr>
          <w:p w14:paraId="3D9BA4FF" w14:textId="3834E350" w:rsidR="000A719F" w:rsidRPr="007C24B8" w:rsidRDefault="000A719F" w:rsidP="000A719F">
            <w:pPr>
              <w:jc w:val="center"/>
            </w:pPr>
            <w:r w:rsidRPr="00D06339">
              <w:t>2020-2026 годы</w:t>
            </w:r>
          </w:p>
        </w:tc>
      </w:tr>
      <w:tr w:rsidR="000A719F" w:rsidRPr="00A80DE3" w14:paraId="5F748FA9" w14:textId="77777777">
        <w:trPr>
          <w:trHeight w:val="766"/>
          <w:tblCellSpacing w:w="5" w:type="nil"/>
        </w:trPr>
        <w:tc>
          <w:tcPr>
            <w:tcW w:w="670" w:type="dxa"/>
          </w:tcPr>
          <w:p w14:paraId="3605BA77" w14:textId="512F2DD4" w:rsidR="000A719F" w:rsidRPr="00CD64B7" w:rsidRDefault="000A719F" w:rsidP="000A719F">
            <w:pPr>
              <w:widowControl w:val="0"/>
              <w:autoSpaceDE w:val="0"/>
              <w:autoSpaceDN w:val="0"/>
              <w:adjustRightInd w:val="0"/>
              <w:rPr>
                <w:rFonts w:eastAsia="Calibri"/>
              </w:rPr>
            </w:pPr>
            <w:r>
              <w:rPr>
                <w:rFonts w:eastAsia="Calibri"/>
              </w:rPr>
              <w:t>21.</w:t>
            </w:r>
          </w:p>
        </w:tc>
        <w:tc>
          <w:tcPr>
            <w:tcW w:w="646" w:type="dxa"/>
            <w:shd w:val="clear" w:color="auto" w:fill="FFFFFF"/>
          </w:tcPr>
          <w:p w14:paraId="14CF3828" w14:textId="77777777" w:rsidR="000A719F" w:rsidRPr="00CD64B7" w:rsidRDefault="000A719F" w:rsidP="000A719F">
            <w:pPr>
              <w:widowControl w:val="0"/>
              <w:autoSpaceDE w:val="0"/>
              <w:autoSpaceDN w:val="0"/>
            </w:pPr>
          </w:p>
        </w:tc>
        <w:tc>
          <w:tcPr>
            <w:tcW w:w="2835" w:type="dxa"/>
            <w:shd w:val="clear" w:color="auto" w:fill="FFFFFF"/>
          </w:tcPr>
          <w:p w14:paraId="6CAA1099" w14:textId="2AA6A4A8" w:rsidR="000A719F" w:rsidRPr="003871CC" w:rsidRDefault="000A719F" w:rsidP="000A719F">
            <w:pPr>
              <w:widowControl w:val="0"/>
              <w:autoSpaceDE w:val="0"/>
              <w:autoSpaceDN w:val="0"/>
            </w:pPr>
            <w:r w:rsidRPr="003871CC">
              <w:t xml:space="preserve">Программа оздоровления муниципальных финансов Ичалковского муниципального района </w:t>
            </w:r>
          </w:p>
        </w:tc>
        <w:tc>
          <w:tcPr>
            <w:tcW w:w="2410" w:type="dxa"/>
            <w:shd w:val="clear" w:color="auto" w:fill="FFFFFF"/>
          </w:tcPr>
          <w:p w14:paraId="534BB504" w14:textId="78C53D1C" w:rsidR="000A719F" w:rsidRPr="00CD64B7" w:rsidRDefault="000A719F" w:rsidP="000A719F">
            <w:pPr>
              <w:widowControl w:val="0"/>
              <w:autoSpaceDE w:val="0"/>
              <w:autoSpaceDN w:val="0"/>
              <w:adjustRightInd w:val="0"/>
              <w:rPr>
                <w:lang w:eastAsia="zh-CN"/>
              </w:rPr>
            </w:pPr>
            <w:r w:rsidRPr="00CD64B7">
              <w:rPr>
                <w:rFonts w:eastAsia="Calibri"/>
              </w:rPr>
              <w:t>Финансовое управление администрации Ичалковского муниципального района</w:t>
            </w:r>
          </w:p>
        </w:tc>
        <w:tc>
          <w:tcPr>
            <w:tcW w:w="1701" w:type="dxa"/>
            <w:shd w:val="clear" w:color="auto" w:fill="FFFFFF"/>
          </w:tcPr>
          <w:p w14:paraId="1A6C48FA" w14:textId="77777777" w:rsidR="000A719F" w:rsidRPr="00CD64B7" w:rsidRDefault="000A719F" w:rsidP="000A719F">
            <w:pPr>
              <w:widowControl w:val="0"/>
              <w:autoSpaceDE w:val="0"/>
              <w:autoSpaceDN w:val="0"/>
              <w:adjustRightInd w:val="0"/>
              <w:rPr>
                <w:rFonts w:eastAsia="Calibri"/>
              </w:rPr>
            </w:pPr>
          </w:p>
        </w:tc>
        <w:tc>
          <w:tcPr>
            <w:tcW w:w="3827" w:type="dxa"/>
            <w:shd w:val="clear" w:color="auto" w:fill="FFFFFF"/>
          </w:tcPr>
          <w:p w14:paraId="6F1A0129" w14:textId="77777777" w:rsidR="000A719F" w:rsidRPr="00CD64B7" w:rsidRDefault="000A719F" w:rsidP="000A719F">
            <w:pPr>
              <w:shd w:val="clear" w:color="auto" w:fill="FFFFFF"/>
              <w:jc w:val="both"/>
            </w:pPr>
            <w:r w:rsidRPr="00CD64B7">
              <w:t>Увеличение налоговых и неналоговых доходов консолидированного бюджета Ичалковского муниципального района Республики Мордовия;</w:t>
            </w:r>
          </w:p>
          <w:p w14:paraId="53AB7249" w14:textId="77777777" w:rsidR="000A719F" w:rsidRPr="00CD64B7" w:rsidRDefault="000A719F" w:rsidP="000A719F">
            <w:pPr>
              <w:shd w:val="clear" w:color="auto" w:fill="FFFFFF"/>
              <w:jc w:val="both"/>
            </w:pPr>
            <w:r w:rsidRPr="00CD64B7">
              <w:t>улучшение делового климата и совершенствование администрирования доходных источников;</w:t>
            </w:r>
          </w:p>
          <w:p w14:paraId="734C460A" w14:textId="77777777" w:rsidR="000A719F" w:rsidRPr="00CD64B7" w:rsidRDefault="000A719F" w:rsidP="000A719F">
            <w:pPr>
              <w:shd w:val="clear" w:color="auto" w:fill="FFFFFF"/>
              <w:jc w:val="both"/>
            </w:pPr>
            <w:r w:rsidRPr="00CD64B7">
              <w:lastRenderedPageBreak/>
              <w:t>оптимизация расходов бюджета Ичалковского муниципального района;</w:t>
            </w:r>
          </w:p>
          <w:p w14:paraId="5027E092" w14:textId="77777777" w:rsidR="000A719F" w:rsidRPr="00CD64B7" w:rsidRDefault="000A719F" w:rsidP="000A719F">
            <w:pPr>
              <w:shd w:val="clear" w:color="auto" w:fill="FFFFFF"/>
              <w:jc w:val="both"/>
            </w:pPr>
            <w:r w:rsidRPr="00CD64B7">
              <w:t>сокращение просроченной кредиторской задолженности консолидированного бюджета Ичалковского муниципального района;</w:t>
            </w:r>
          </w:p>
          <w:p w14:paraId="6E29949D" w14:textId="24DF334F" w:rsidR="000A719F" w:rsidRPr="00CD64B7" w:rsidRDefault="000A719F" w:rsidP="000A719F">
            <w:pPr>
              <w:shd w:val="clear" w:color="auto" w:fill="FFFFFF"/>
              <w:jc w:val="both"/>
            </w:pPr>
            <w:r w:rsidRPr="00CD64B7">
              <w:t>повышение эффективности бюджетного процесса.</w:t>
            </w:r>
          </w:p>
        </w:tc>
        <w:tc>
          <w:tcPr>
            <w:tcW w:w="1418" w:type="dxa"/>
            <w:shd w:val="clear" w:color="auto" w:fill="FFFFFF"/>
          </w:tcPr>
          <w:p w14:paraId="4C373E33" w14:textId="60629CE3" w:rsidR="000A719F" w:rsidRDefault="000A719F" w:rsidP="000A719F">
            <w:r>
              <w:lastRenderedPageBreak/>
              <w:t>До 1 сентября 2023 года</w:t>
            </w:r>
          </w:p>
        </w:tc>
        <w:tc>
          <w:tcPr>
            <w:tcW w:w="1418" w:type="dxa"/>
            <w:shd w:val="clear" w:color="auto" w:fill="FFFFFF"/>
          </w:tcPr>
          <w:p w14:paraId="7E5A0B68" w14:textId="53BC09AE" w:rsidR="000A719F" w:rsidRPr="007C24B8" w:rsidRDefault="000A719F" w:rsidP="000A719F">
            <w:pPr>
              <w:jc w:val="center"/>
            </w:pPr>
            <w:r w:rsidRPr="00D06339">
              <w:t>2019-2026 годы</w:t>
            </w:r>
          </w:p>
        </w:tc>
      </w:tr>
      <w:tr w:rsidR="000A719F" w:rsidRPr="00A80DE3" w14:paraId="505EFDF8" w14:textId="77777777">
        <w:trPr>
          <w:trHeight w:val="1001"/>
          <w:tblCellSpacing w:w="5" w:type="nil"/>
        </w:trPr>
        <w:tc>
          <w:tcPr>
            <w:tcW w:w="670" w:type="dxa"/>
          </w:tcPr>
          <w:p w14:paraId="15B84267" w14:textId="3F371CF0" w:rsidR="000A719F" w:rsidRPr="00CD64B7" w:rsidRDefault="000A719F" w:rsidP="000A719F">
            <w:pPr>
              <w:widowControl w:val="0"/>
              <w:autoSpaceDE w:val="0"/>
              <w:autoSpaceDN w:val="0"/>
              <w:adjustRightInd w:val="0"/>
              <w:rPr>
                <w:rFonts w:eastAsia="Calibri"/>
              </w:rPr>
            </w:pPr>
            <w:r>
              <w:rPr>
                <w:rFonts w:eastAsia="Calibri"/>
              </w:rPr>
              <w:lastRenderedPageBreak/>
              <w:t>22.</w:t>
            </w:r>
          </w:p>
        </w:tc>
        <w:tc>
          <w:tcPr>
            <w:tcW w:w="646" w:type="dxa"/>
            <w:shd w:val="clear" w:color="auto" w:fill="FFFFFF"/>
          </w:tcPr>
          <w:p w14:paraId="58D8347F" w14:textId="70424CE7" w:rsidR="000A719F" w:rsidRPr="00CD64B7" w:rsidRDefault="000A719F" w:rsidP="000A719F">
            <w:pPr>
              <w:widowControl w:val="0"/>
              <w:autoSpaceDE w:val="0"/>
              <w:autoSpaceDN w:val="0"/>
            </w:pPr>
            <w:r>
              <w:t>33</w:t>
            </w:r>
          </w:p>
        </w:tc>
        <w:tc>
          <w:tcPr>
            <w:tcW w:w="2835" w:type="dxa"/>
            <w:shd w:val="clear" w:color="auto" w:fill="FFFFFF"/>
          </w:tcPr>
          <w:p w14:paraId="7962C61F" w14:textId="0AC52A93" w:rsidR="000A719F" w:rsidRPr="003871CC" w:rsidRDefault="000A719F" w:rsidP="000A719F">
            <w:pPr>
              <w:widowControl w:val="0"/>
              <w:autoSpaceDE w:val="0"/>
              <w:autoSpaceDN w:val="0"/>
            </w:pPr>
            <w:r w:rsidRPr="003871CC">
              <w:t>Муниципальная программа «Повышение безопасности дорожного движения на территории Ичалковского муниципального района»</w:t>
            </w:r>
          </w:p>
        </w:tc>
        <w:tc>
          <w:tcPr>
            <w:tcW w:w="2410" w:type="dxa"/>
            <w:shd w:val="clear" w:color="auto" w:fill="FFFFFF"/>
          </w:tcPr>
          <w:p w14:paraId="5D57993B" w14:textId="7A9105E3" w:rsidR="000A719F" w:rsidRPr="00F03DE2" w:rsidRDefault="000A719F" w:rsidP="000A719F">
            <w:pPr>
              <w:widowControl w:val="0"/>
              <w:autoSpaceDE w:val="0"/>
              <w:autoSpaceDN w:val="0"/>
              <w:adjustRightInd w:val="0"/>
              <w:rPr>
                <w:rFonts w:eastAsia="Calibri"/>
              </w:rPr>
            </w:pPr>
            <w:r w:rsidRPr="00F03DE2">
              <w:rPr>
                <w:rFonts w:eastAsia="Calibri"/>
              </w:rPr>
              <w:t>Отдел по делам гражданской обороны и чрезвычайным ситуациям администрации Ичалковского муниципального района</w:t>
            </w:r>
          </w:p>
        </w:tc>
        <w:tc>
          <w:tcPr>
            <w:tcW w:w="1701" w:type="dxa"/>
            <w:shd w:val="clear" w:color="auto" w:fill="FFFFFF"/>
          </w:tcPr>
          <w:p w14:paraId="049E63F3" w14:textId="7DF08C66" w:rsidR="000A719F" w:rsidRPr="00F03DE2" w:rsidRDefault="000A719F" w:rsidP="000A719F">
            <w:pPr>
              <w:widowControl w:val="0"/>
              <w:autoSpaceDE w:val="0"/>
              <w:autoSpaceDN w:val="0"/>
              <w:adjustRightInd w:val="0"/>
              <w:rPr>
                <w:rFonts w:eastAsia="Calibri"/>
              </w:rPr>
            </w:pPr>
            <w:r w:rsidRPr="00F03DE2">
              <w:t>Управление образования администрации Ичалковского муниципального района; отделение Госавтоинспекции ММО МВД России "Ичалковский"(по согласованию).</w:t>
            </w:r>
          </w:p>
        </w:tc>
        <w:tc>
          <w:tcPr>
            <w:tcW w:w="3827" w:type="dxa"/>
            <w:shd w:val="clear" w:color="auto" w:fill="FFFFFF"/>
          </w:tcPr>
          <w:p w14:paraId="4B6D09E3" w14:textId="134513F9" w:rsidR="000A719F" w:rsidRPr="00F03DE2" w:rsidRDefault="000A719F" w:rsidP="000A719F">
            <w:pPr>
              <w:shd w:val="clear" w:color="auto" w:fill="FFFFFF"/>
              <w:jc w:val="both"/>
            </w:pPr>
            <w:r w:rsidRPr="00F03DE2">
              <w:t>Сокращение количества дорожно-транспортных происшествий, а также сокращение количества лиц, погибающих в результате дорожно-транспортных происшествий</w:t>
            </w:r>
            <w:r w:rsidRPr="00F03DE2">
              <w:rPr>
                <w:rFonts w:eastAsia="Calibri"/>
              </w:rPr>
              <w:t xml:space="preserve"> .</w:t>
            </w:r>
          </w:p>
        </w:tc>
        <w:tc>
          <w:tcPr>
            <w:tcW w:w="1418" w:type="dxa"/>
            <w:shd w:val="clear" w:color="auto" w:fill="FFFFFF"/>
          </w:tcPr>
          <w:p w14:paraId="3121348A" w14:textId="365E4101" w:rsidR="000A719F" w:rsidRDefault="000A719F" w:rsidP="000A719F">
            <w:r>
              <w:t>До 1 сентября 2023 года</w:t>
            </w:r>
          </w:p>
        </w:tc>
        <w:tc>
          <w:tcPr>
            <w:tcW w:w="1418" w:type="dxa"/>
            <w:shd w:val="clear" w:color="auto" w:fill="FFFFFF"/>
          </w:tcPr>
          <w:p w14:paraId="61E95B43" w14:textId="224CFFBF" w:rsidR="000A719F" w:rsidRPr="007C24B8" w:rsidRDefault="000A719F" w:rsidP="000A719F">
            <w:pPr>
              <w:jc w:val="center"/>
            </w:pPr>
            <w:r w:rsidRPr="00D06339">
              <w:t>2019-2026 годы</w:t>
            </w:r>
          </w:p>
        </w:tc>
      </w:tr>
      <w:tr w:rsidR="000A719F" w:rsidRPr="00A80DE3" w14:paraId="12940714" w14:textId="77777777">
        <w:trPr>
          <w:trHeight w:val="1001"/>
          <w:tblCellSpacing w:w="5" w:type="nil"/>
        </w:trPr>
        <w:tc>
          <w:tcPr>
            <w:tcW w:w="670" w:type="dxa"/>
          </w:tcPr>
          <w:p w14:paraId="6741EAC2" w14:textId="5557DBE4" w:rsidR="000A719F" w:rsidRDefault="000A719F" w:rsidP="000A719F">
            <w:pPr>
              <w:widowControl w:val="0"/>
              <w:autoSpaceDE w:val="0"/>
              <w:autoSpaceDN w:val="0"/>
              <w:adjustRightInd w:val="0"/>
              <w:rPr>
                <w:rFonts w:eastAsia="Calibri"/>
              </w:rPr>
            </w:pPr>
            <w:r>
              <w:rPr>
                <w:rFonts w:eastAsia="Calibri"/>
              </w:rPr>
              <w:t>23.</w:t>
            </w:r>
          </w:p>
        </w:tc>
        <w:tc>
          <w:tcPr>
            <w:tcW w:w="646" w:type="dxa"/>
          </w:tcPr>
          <w:p w14:paraId="66D8023F" w14:textId="77777777" w:rsidR="000A719F" w:rsidRPr="00A80DE3" w:rsidRDefault="000A719F" w:rsidP="000A719F">
            <w:pPr>
              <w:widowControl w:val="0"/>
              <w:autoSpaceDE w:val="0"/>
              <w:autoSpaceDN w:val="0"/>
            </w:pPr>
          </w:p>
        </w:tc>
        <w:tc>
          <w:tcPr>
            <w:tcW w:w="2835" w:type="dxa"/>
          </w:tcPr>
          <w:p w14:paraId="07DB08B3" w14:textId="23F706BE" w:rsidR="000A719F" w:rsidRDefault="000A719F" w:rsidP="000A719F">
            <w:pPr>
              <w:widowControl w:val="0"/>
              <w:autoSpaceDE w:val="0"/>
              <w:autoSpaceDN w:val="0"/>
            </w:pPr>
            <w:r>
              <w:t xml:space="preserve">Муниципальная программа  Ичалковского муниципального района «Укрепление общественного здоровья» </w:t>
            </w:r>
          </w:p>
        </w:tc>
        <w:tc>
          <w:tcPr>
            <w:tcW w:w="2410" w:type="dxa"/>
          </w:tcPr>
          <w:p w14:paraId="78E97E62" w14:textId="2EE450CF" w:rsidR="000A719F" w:rsidRPr="00A80DE3" w:rsidRDefault="000A719F" w:rsidP="000A719F">
            <w:pPr>
              <w:widowControl w:val="0"/>
              <w:autoSpaceDE w:val="0"/>
              <w:autoSpaceDN w:val="0"/>
              <w:adjustRightInd w:val="0"/>
              <w:rPr>
                <w:rFonts w:eastAsia="Calibri"/>
              </w:rPr>
            </w:pPr>
            <w:r>
              <w:t>Администрация Ичалковского муниципального района</w:t>
            </w:r>
          </w:p>
        </w:tc>
        <w:tc>
          <w:tcPr>
            <w:tcW w:w="1701" w:type="dxa"/>
          </w:tcPr>
          <w:p w14:paraId="30A2811F" w14:textId="77777777" w:rsidR="000A719F" w:rsidRPr="00A80DE3" w:rsidRDefault="000A719F" w:rsidP="000A719F">
            <w:pPr>
              <w:widowControl w:val="0"/>
              <w:autoSpaceDE w:val="0"/>
              <w:autoSpaceDN w:val="0"/>
              <w:adjustRightInd w:val="0"/>
              <w:rPr>
                <w:rFonts w:eastAsia="Calibri"/>
              </w:rPr>
            </w:pPr>
          </w:p>
        </w:tc>
        <w:tc>
          <w:tcPr>
            <w:tcW w:w="3827" w:type="dxa"/>
          </w:tcPr>
          <w:p w14:paraId="65403E21" w14:textId="093DD46B" w:rsidR="000A719F" w:rsidRDefault="000A719F" w:rsidP="000A719F">
            <w:pPr>
              <w:shd w:val="clear" w:color="auto" w:fill="FFFFFF"/>
            </w:pPr>
            <w:r>
              <w:t>Снижение смертности трудоспособного населения на территории Ичалковского муниципального района и мотивирование граждан к ведению здорового образа жизни</w:t>
            </w:r>
          </w:p>
        </w:tc>
        <w:tc>
          <w:tcPr>
            <w:tcW w:w="1418" w:type="dxa"/>
          </w:tcPr>
          <w:p w14:paraId="6C9C56D8" w14:textId="4B372B5E" w:rsidR="000A719F" w:rsidRDefault="000A719F" w:rsidP="000A719F">
            <w:r>
              <w:t>До 1 сентября 2023 года</w:t>
            </w:r>
          </w:p>
        </w:tc>
        <w:tc>
          <w:tcPr>
            <w:tcW w:w="1418" w:type="dxa"/>
          </w:tcPr>
          <w:p w14:paraId="44BC9B06" w14:textId="50436011" w:rsidR="000A719F" w:rsidRDefault="000A719F" w:rsidP="000A719F">
            <w:pPr>
              <w:shd w:val="clear" w:color="auto" w:fill="FFFFFF"/>
            </w:pPr>
            <w:r w:rsidRPr="00D06339">
              <w:t>2020-2026 годы</w:t>
            </w:r>
          </w:p>
        </w:tc>
      </w:tr>
    </w:tbl>
    <w:p w14:paraId="53E05232" w14:textId="77777777" w:rsidR="00E4135C" w:rsidRDefault="00E4135C" w:rsidP="00F52BA1">
      <w:pPr>
        <w:widowControl w:val="0"/>
        <w:autoSpaceDE w:val="0"/>
        <w:autoSpaceDN w:val="0"/>
        <w:adjustRightInd w:val="0"/>
        <w:ind w:firstLine="284"/>
        <w:jc w:val="both"/>
        <w:rPr>
          <w:sz w:val="28"/>
          <w:szCs w:val="28"/>
        </w:rPr>
      </w:pPr>
    </w:p>
    <w:p w14:paraId="5FBE3063" w14:textId="77777777" w:rsidR="00F71E53" w:rsidRDefault="00F71E53" w:rsidP="00F52BA1">
      <w:pPr>
        <w:widowControl w:val="0"/>
        <w:autoSpaceDE w:val="0"/>
        <w:autoSpaceDN w:val="0"/>
        <w:adjustRightInd w:val="0"/>
        <w:ind w:firstLine="284"/>
        <w:jc w:val="both"/>
        <w:rPr>
          <w:sz w:val="28"/>
          <w:szCs w:val="28"/>
        </w:rPr>
      </w:pPr>
    </w:p>
    <w:p w14:paraId="1E533935" w14:textId="77777777" w:rsidR="00F71E53" w:rsidRDefault="00F71E53" w:rsidP="00F52BA1">
      <w:pPr>
        <w:widowControl w:val="0"/>
        <w:autoSpaceDE w:val="0"/>
        <w:autoSpaceDN w:val="0"/>
        <w:adjustRightInd w:val="0"/>
        <w:ind w:firstLine="284"/>
        <w:jc w:val="both"/>
        <w:rPr>
          <w:sz w:val="28"/>
          <w:szCs w:val="28"/>
        </w:rPr>
      </w:pPr>
    </w:p>
    <w:p w14:paraId="79C667AA" w14:textId="77777777" w:rsidR="00F71E53" w:rsidRDefault="00F71E53" w:rsidP="00F52BA1">
      <w:pPr>
        <w:widowControl w:val="0"/>
        <w:autoSpaceDE w:val="0"/>
        <w:autoSpaceDN w:val="0"/>
        <w:adjustRightInd w:val="0"/>
        <w:ind w:firstLine="284"/>
        <w:jc w:val="both"/>
        <w:rPr>
          <w:sz w:val="28"/>
          <w:szCs w:val="28"/>
        </w:rPr>
      </w:pPr>
    </w:p>
    <w:p w14:paraId="4B83D48D" w14:textId="77777777" w:rsidR="00F71E53" w:rsidRDefault="00F71E53" w:rsidP="00F52BA1">
      <w:pPr>
        <w:widowControl w:val="0"/>
        <w:autoSpaceDE w:val="0"/>
        <w:autoSpaceDN w:val="0"/>
        <w:adjustRightInd w:val="0"/>
        <w:ind w:firstLine="284"/>
        <w:jc w:val="both"/>
        <w:rPr>
          <w:sz w:val="28"/>
          <w:szCs w:val="28"/>
        </w:rPr>
      </w:pPr>
    </w:p>
    <w:p w14:paraId="1B7DFF5D" w14:textId="77777777" w:rsidR="00F71E53" w:rsidRDefault="00F71E53" w:rsidP="00F71E53">
      <w:pPr>
        <w:widowControl w:val="0"/>
        <w:autoSpaceDE w:val="0"/>
        <w:autoSpaceDN w:val="0"/>
        <w:adjustRightInd w:val="0"/>
        <w:jc w:val="both"/>
        <w:rPr>
          <w:sz w:val="28"/>
          <w:szCs w:val="28"/>
        </w:rPr>
        <w:sectPr w:rsidR="00F71E53" w:rsidSect="00806DAF">
          <w:pgSz w:w="16838" w:h="11906" w:orient="landscape"/>
          <w:pgMar w:top="851" w:right="709" w:bottom="1134" w:left="851" w:header="709" w:footer="709" w:gutter="0"/>
          <w:cols w:space="708"/>
          <w:docGrid w:linePitch="360"/>
        </w:sectPr>
      </w:pPr>
    </w:p>
    <w:p w14:paraId="187747D0" w14:textId="77777777" w:rsidR="00D024A3" w:rsidRDefault="00D024A3" w:rsidP="009C0F42">
      <w:pPr>
        <w:widowControl w:val="0"/>
        <w:autoSpaceDE w:val="0"/>
        <w:autoSpaceDN w:val="0"/>
        <w:spacing w:line="276" w:lineRule="auto"/>
        <w:ind w:firstLine="709"/>
        <w:jc w:val="both"/>
        <w:rPr>
          <w:sz w:val="28"/>
          <w:szCs w:val="28"/>
        </w:rPr>
      </w:pPr>
      <w:r w:rsidRPr="00D024A3">
        <w:rPr>
          <w:sz w:val="28"/>
          <w:szCs w:val="28"/>
        </w:rPr>
        <w:lastRenderedPageBreak/>
        <w:t xml:space="preserve">По результатам реализации Указа Президента Российской Федерации № 607 «Об оценке эффективности деятельности органов местного самоуправления городских округов и муниципальных районов» </w:t>
      </w:r>
      <w:r>
        <w:rPr>
          <w:sz w:val="28"/>
          <w:szCs w:val="28"/>
        </w:rPr>
        <w:t>Ичалковский</w:t>
      </w:r>
      <w:r w:rsidRPr="00D024A3">
        <w:rPr>
          <w:sz w:val="28"/>
          <w:szCs w:val="28"/>
        </w:rPr>
        <w:t xml:space="preserve"> муниципальный район входит в число муниципальных образований – получателей грантов за достижение наилучших значений показателей эффективности деятельности органов местного самоуправления. </w:t>
      </w:r>
    </w:p>
    <w:p w14:paraId="6D55F0EC" w14:textId="77777777" w:rsidR="00914C52" w:rsidRDefault="00D024A3" w:rsidP="009C0F42">
      <w:pPr>
        <w:widowControl w:val="0"/>
        <w:autoSpaceDE w:val="0"/>
        <w:autoSpaceDN w:val="0"/>
        <w:spacing w:line="276" w:lineRule="auto"/>
        <w:ind w:firstLine="709"/>
        <w:jc w:val="both"/>
        <w:rPr>
          <w:sz w:val="28"/>
          <w:szCs w:val="28"/>
        </w:rPr>
      </w:pPr>
      <w:r w:rsidRPr="00D024A3">
        <w:rPr>
          <w:sz w:val="28"/>
          <w:szCs w:val="28"/>
        </w:rPr>
        <w:t xml:space="preserve">В финальном рейтинге муниципальных образований по содействию развитию конкуренции и обеспечению условий для благоприятного инвестиционного климата в Республике Мордовия </w:t>
      </w:r>
      <w:r>
        <w:rPr>
          <w:sz w:val="28"/>
          <w:szCs w:val="28"/>
        </w:rPr>
        <w:t>за 2023 год Ичалковский</w:t>
      </w:r>
      <w:r w:rsidRPr="00D024A3">
        <w:rPr>
          <w:sz w:val="28"/>
          <w:szCs w:val="28"/>
        </w:rPr>
        <w:t xml:space="preserve"> муниципальный район</w:t>
      </w:r>
      <w:r>
        <w:rPr>
          <w:sz w:val="28"/>
          <w:szCs w:val="28"/>
        </w:rPr>
        <w:t xml:space="preserve"> занял 2 место. </w:t>
      </w:r>
    </w:p>
    <w:p w14:paraId="4BBA59F7" w14:textId="12AF622C" w:rsidR="00FA7BBD" w:rsidRPr="00FA7BBD" w:rsidRDefault="00FA7BBD" w:rsidP="009C0F42">
      <w:pPr>
        <w:widowControl w:val="0"/>
        <w:autoSpaceDE w:val="0"/>
        <w:autoSpaceDN w:val="0"/>
        <w:spacing w:line="276" w:lineRule="auto"/>
        <w:ind w:firstLine="709"/>
        <w:jc w:val="both"/>
        <w:rPr>
          <w:bCs/>
          <w:sz w:val="28"/>
          <w:szCs w:val="28"/>
        </w:rPr>
      </w:pPr>
      <w:r w:rsidRPr="00FA7BBD">
        <w:rPr>
          <w:bCs/>
          <w:sz w:val="28"/>
          <w:szCs w:val="28"/>
        </w:rPr>
        <w:t>Администрация района</w:t>
      </w:r>
      <w:r>
        <w:rPr>
          <w:bCs/>
          <w:sz w:val="28"/>
          <w:szCs w:val="28"/>
        </w:rPr>
        <w:t xml:space="preserve"> и</w:t>
      </w:r>
      <w:r w:rsidRPr="00FA7BBD">
        <w:rPr>
          <w:bCs/>
          <w:sz w:val="28"/>
          <w:szCs w:val="28"/>
        </w:rPr>
        <w:t xml:space="preserve"> сельские поселения активно участвуют в реализации национальных проектов</w:t>
      </w:r>
      <w:r>
        <w:rPr>
          <w:bCs/>
          <w:sz w:val="28"/>
          <w:szCs w:val="28"/>
        </w:rPr>
        <w:t>.</w:t>
      </w:r>
    </w:p>
    <w:p w14:paraId="2DD63328" w14:textId="77777777" w:rsidR="005A0DC0" w:rsidRPr="005A0DC0" w:rsidRDefault="005A0DC0" w:rsidP="005A0DC0">
      <w:pPr>
        <w:ind w:firstLine="708"/>
        <w:rPr>
          <w:rFonts w:eastAsiaTheme="minorHAnsi"/>
          <w:b/>
          <w:bCs/>
          <w:sz w:val="28"/>
          <w:szCs w:val="28"/>
          <w:lang w:eastAsia="en-US"/>
        </w:rPr>
      </w:pPr>
      <w:r w:rsidRPr="005A0DC0">
        <w:rPr>
          <w:rFonts w:eastAsiaTheme="minorHAnsi"/>
          <w:b/>
          <w:bCs/>
          <w:sz w:val="28"/>
          <w:szCs w:val="28"/>
          <w:lang w:eastAsia="en-US"/>
        </w:rPr>
        <w:t>Национальный проект «Жилье и городская среда»</w:t>
      </w:r>
    </w:p>
    <w:p w14:paraId="3734398A" w14:textId="2D56CA9D" w:rsidR="001C47CF" w:rsidRDefault="001C47CF" w:rsidP="001C47CF">
      <w:pPr>
        <w:widowControl w:val="0"/>
        <w:autoSpaceDE w:val="0"/>
        <w:autoSpaceDN w:val="0"/>
        <w:spacing w:line="276" w:lineRule="auto"/>
        <w:ind w:firstLine="709"/>
        <w:jc w:val="both"/>
        <w:rPr>
          <w:bCs/>
          <w:sz w:val="28"/>
          <w:szCs w:val="28"/>
        </w:rPr>
      </w:pPr>
      <w:r w:rsidRPr="001C47CF">
        <w:rPr>
          <w:bCs/>
          <w:sz w:val="28"/>
          <w:szCs w:val="28"/>
        </w:rPr>
        <w:t xml:space="preserve">В рамках национального проекта «Жилье и городская среда» проведено Благоустройство Центральной площади по ул. Советской в с. </w:t>
      </w:r>
      <w:proofErr w:type="spellStart"/>
      <w:r w:rsidRPr="001C47CF">
        <w:rPr>
          <w:bCs/>
          <w:sz w:val="28"/>
          <w:szCs w:val="28"/>
        </w:rPr>
        <w:t>Кемля</w:t>
      </w:r>
      <w:proofErr w:type="spellEnd"/>
      <w:r w:rsidRPr="001C47CF">
        <w:rPr>
          <w:bCs/>
          <w:sz w:val="28"/>
          <w:szCs w:val="28"/>
        </w:rPr>
        <w:t xml:space="preserve"> стоимостью 9,4 млн. рублей. </w:t>
      </w:r>
    </w:p>
    <w:p w14:paraId="75A7B7A2" w14:textId="25467D9C" w:rsidR="00EA176B" w:rsidRPr="001C47CF" w:rsidRDefault="00EA176B" w:rsidP="00EA176B">
      <w:pPr>
        <w:widowControl w:val="0"/>
        <w:autoSpaceDE w:val="0"/>
        <w:autoSpaceDN w:val="0"/>
        <w:spacing w:line="276" w:lineRule="auto"/>
        <w:ind w:firstLine="709"/>
        <w:jc w:val="center"/>
        <w:rPr>
          <w:bCs/>
          <w:sz w:val="28"/>
          <w:szCs w:val="28"/>
        </w:rPr>
      </w:pPr>
      <w:r>
        <w:rPr>
          <w:bCs/>
          <w:noProof/>
          <w:sz w:val="28"/>
          <w:szCs w:val="28"/>
        </w:rPr>
        <w:drawing>
          <wp:inline distT="0" distB="0" distL="0" distR="0" wp14:anchorId="1774563A" wp14:editId="23D108AC">
            <wp:extent cx="3462655" cy="2536190"/>
            <wp:effectExtent l="0" t="0" r="444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3462655" cy="2536190"/>
                    </a:xfrm>
                    <a:prstGeom prst="rect">
                      <a:avLst/>
                    </a:prstGeom>
                    <a:noFill/>
                  </pic:spPr>
                </pic:pic>
              </a:graphicData>
            </a:graphic>
          </wp:inline>
        </w:drawing>
      </w:r>
    </w:p>
    <w:p w14:paraId="21A18EE7" w14:textId="6990267E" w:rsidR="005A0DC0" w:rsidRPr="001C47CF" w:rsidRDefault="001C47CF" w:rsidP="001C47CF">
      <w:pPr>
        <w:widowControl w:val="0"/>
        <w:autoSpaceDE w:val="0"/>
        <w:autoSpaceDN w:val="0"/>
        <w:spacing w:line="276" w:lineRule="auto"/>
        <w:ind w:firstLine="709"/>
        <w:jc w:val="both"/>
        <w:rPr>
          <w:bCs/>
          <w:sz w:val="28"/>
          <w:szCs w:val="28"/>
        </w:rPr>
      </w:pPr>
      <w:r w:rsidRPr="001C47CF">
        <w:rPr>
          <w:bCs/>
          <w:sz w:val="28"/>
          <w:szCs w:val="28"/>
        </w:rPr>
        <w:t>В рамках Федерального проекта «Обеспечение устойчивого сокращения непригодного для проживания жилищного фонда» расселили 21 квартиру из 3-х аварийных МКД, общей площадью 641,8 кв., в которых проживали 40 человек. Мероприятия на расселение профинансированы на сумму 39,8 млн. руб.</w:t>
      </w:r>
    </w:p>
    <w:p w14:paraId="222BD1EA" w14:textId="3539F3B7" w:rsidR="005A0DC0" w:rsidRDefault="00D45E8F" w:rsidP="009C0F42">
      <w:pPr>
        <w:widowControl w:val="0"/>
        <w:autoSpaceDE w:val="0"/>
        <w:autoSpaceDN w:val="0"/>
        <w:spacing w:line="276" w:lineRule="auto"/>
        <w:ind w:firstLine="709"/>
        <w:jc w:val="both"/>
        <w:rPr>
          <w:b/>
          <w:sz w:val="28"/>
          <w:szCs w:val="28"/>
        </w:rPr>
      </w:pPr>
      <w:r>
        <w:rPr>
          <w:b/>
          <w:noProof/>
          <w:sz w:val="28"/>
          <w:szCs w:val="28"/>
        </w:rPr>
        <w:drawing>
          <wp:inline distT="0" distB="0" distL="0" distR="0" wp14:anchorId="0B4777F7" wp14:editId="4FD1EB50">
            <wp:extent cx="1925458" cy="22923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928457" cy="2295921"/>
                    </a:xfrm>
                    <a:prstGeom prst="rect">
                      <a:avLst/>
                    </a:prstGeom>
                    <a:noFill/>
                  </pic:spPr>
                </pic:pic>
              </a:graphicData>
            </a:graphic>
          </wp:inline>
        </w:drawing>
      </w:r>
      <w:r>
        <w:rPr>
          <w:b/>
          <w:noProof/>
          <w:sz w:val="28"/>
          <w:szCs w:val="28"/>
        </w:rPr>
        <w:drawing>
          <wp:inline distT="0" distB="0" distL="0" distR="0" wp14:anchorId="4C41E926" wp14:editId="4250BA4B">
            <wp:extent cx="2950226" cy="2215515"/>
            <wp:effectExtent l="0" t="0" r="254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2962711" cy="2224891"/>
                    </a:xfrm>
                    <a:prstGeom prst="rect">
                      <a:avLst/>
                    </a:prstGeom>
                    <a:noFill/>
                  </pic:spPr>
                </pic:pic>
              </a:graphicData>
            </a:graphic>
          </wp:inline>
        </w:drawing>
      </w:r>
    </w:p>
    <w:p w14:paraId="66C9E271" w14:textId="4DF3EF30" w:rsidR="00791AAE" w:rsidRPr="00791AAE" w:rsidRDefault="00791AAE" w:rsidP="009C0F42">
      <w:pPr>
        <w:widowControl w:val="0"/>
        <w:autoSpaceDE w:val="0"/>
        <w:autoSpaceDN w:val="0"/>
        <w:spacing w:line="276" w:lineRule="auto"/>
        <w:ind w:firstLine="709"/>
        <w:jc w:val="both"/>
        <w:rPr>
          <w:sz w:val="28"/>
          <w:szCs w:val="28"/>
        </w:rPr>
      </w:pPr>
      <w:r w:rsidRPr="00791AAE">
        <w:rPr>
          <w:b/>
          <w:sz w:val="28"/>
          <w:szCs w:val="28"/>
        </w:rPr>
        <w:lastRenderedPageBreak/>
        <w:t>Национальный проект «Образование»</w:t>
      </w:r>
    </w:p>
    <w:p w14:paraId="73240DF3" w14:textId="5862681C" w:rsidR="00993AEF" w:rsidRDefault="00DE2929" w:rsidP="00DE2929">
      <w:pPr>
        <w:widowControl w:val="0"/>
        <w:autoSpaceDE w:val="0"/>
        <w:autoSpaceDN w:val="0"/>
        <w:spacing w:line="276" w:lineRule="auto"/>
        <w:ind w:firstLine="709"/>
        <w:jc w:val="both"/>
        <w:rPr>
          <w:noProof/>
        </w:rPr>
      </w:pPr>
      <w:r w:rsidRPr="00DE2929">
        <w:rPr>
          <w:bCs/>
          <w:sz w:val="28"/>
          <w:szCs w:val="28"/>
        </w:rPr>
        <w:t>В рамках федерального проекта «Современная школа» с сентября 2023 года начали работу  еще  два Центра образования естественно</w:t>
      </w:r>
      <w:r w:rsidR="008F1107" w:rsidRPr="008F1107">
        <w:rPr>
          <w:bCs/>
          <w:sz w:val="28"/>
          <w:szCs w:val="28"/>
        </w:rPr>
        <w:t xml:space="preserve"> – </w:t>
      </w:r>
      <w:r w:rsidRPr="00DE2929">
        <w:rPr>
          <w:bCs/>
          <w:sz w:val="28"/>
          <w:szCs w:val="28"/>
        </w:rPr>
        <w:t xml:space="preserve">научной и технологической направленностей «Точка роста» в  </w:t>
      </w:r>
      <w:proofErr w:type="spellStart"/>
      <w:r w:rsidRPr="00DE2929">
        <w:rPr>
          <w:bCs/>
          <w:sz w:val="28"/>
          <w:szCs w:val="28"/>
        </w:rPr>
        <w:t>Гуляевской</w:t>
      </w:r>
      <w:proofErr w:type="spellEnd"/>
      <w:r w:rsidRPr="00DE2929">
        <w:rPr>
          <w:bCs/>
          <w:sz w:val="28"/>
          <w:szCs w:val="28"/>
        </w:rPr>
        <w:t xml:space="preserve"> и  </w:t>
      </w:r>
      <w:proofErr w:type="spellStart"/>
      <w:r w:rsidRPr="00DE2929">
        <w:rPr>
          <w:bCs/>
          <w:sz w:val="28"/>
          <w:szCs w:val="28"/>
        </w:rPr>
        <w:t>Кергудкой</w:t>
      </w:r>
      <w:proofErr w:type="spellEnd"/>
      <w:r w:rsidRPr="00DE2929">
        <w:rPr>
          <w:bCs/>
          <w:sz w:val="28"/>
          <w:szCs w:val="28"/>
        </w:rPr>
        <w:t xml:space="preserve"> основных школах.  Получено оборудование на сумму более 3,5 млн. рублей. Это современные ноутбуки, цифровые лаборатории, комплекты препаратов, гербариев, коллекций для проведения занятий по биологии, физике, химии.   За 5 лет (с 2019г. по 2023г.) 9 школ района -90 %, участвуя в данном проекте, пополнили материально- техническую базу новейшим оборудованием  на сумму более 12,5 млн. рублей.</w:t>
      </w:r>
      <w:r w:rsidR="008F1107" w:rsidRPr="008F1107">
        <w:rPr>
          <w:noProof/>
        </w:rPr>
        <w:t xml:space="preserve"> </w:t>
      </w:r>
      <w:r w:rsidR="003059B7">
        <w:rPr>
          <w:noProof/>
        </w:rPr>
        <w:drawing>
          <wp:inline distT="0" distB="0" distL="0" distR="0" wp14:anchorId="4CFA4AF6" wp14:editId="7165223A">
            <wp:extent cx="3040380" cy="2228663"/>
            <wp:effectExtent l="0" t="0" r="7620"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3053103" cy="2237989"/>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sidR="00AF12F1">
        <w:rPr>
          <w:noProof/>
        </w:rPr>
        <w:drawing>
          <wp:inline distT="0" distB="0" distL="0" distR="0" wp14:anchorId="760AE410" wp14:editId="6FD252AF">
            <wp:extent cx="3393018" cy="17043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3402353" cy="1709029"/>
                    </a:xfrm>
                    <a:prstGeom prst="rect">
                      <a:avLst/>
                    </a:prstGeom>
                    <a:noFill/>
                  </pic:spPr>
                </pic:pic>
              </a:graphicData>
            </a:graphic>
          </wp:inline>
        </w:drawing>
      </w:r>
    </w:p>
    <w:p w14:paraId="693E2A40" w14:textId="77777777" w:rsidR="008F1107" w:rsidRDefault="008F1107" w:rsidP="009C0F42">
      <w:pPr>
        <w:widowControl w:val="0"/>
        <w:autoSpaceDE w:val="0"/>
        <w:autoSpaceDN w:val="0"/>
        <w:spacing w:line="276" w:lineRule="auto"/>
        <w:ind w:firstLine="709"/>
        <w:jc w:val="both"/>
        <w:rPr>
          <w:b/>
          <w:color w:val="FF0000"/>
          <w:sz w:val="28"/>
          <w:szCs w:val="28"/>
        </w:rPr>
      </w:pPr>
    </w:p>
    <w:p w14:paraId="67C73B49" w14:textId="10E7C646" w:rsidR="00FE6A24" w:rsidRPr="00110FA8" w:rsidRDefault="00791AAE" w:rsidP="008F1107">
      <w:pPr>
        <w:widowControl w:val="0"/>
        <w:autoSpaceDE w:val="0"/>
        <w:autoSpaceDN w:val="0"/>
        <w:spacing w:line="276" w:lineRule="auto"/>
        <w:ind w:firstLine="709"/>
        <w:jc w:val="both"/>
        <w:rPr>
          <w:b/>
          <w:sz w:val="28"/>
          <w:szCs w:val="28"/>
        </w:rPr>
      </w:pPr>
      <w:r w:rsidRPr="00110FA8">
        <w:rPr>
          <w:b/>
          <w:sz w:val="28"/>
          <w:szCs w:val="28"/>
        </w:rPr>
        <w:t>Национальный проект «Экология»</w:t>
      </w:r>
    </w:p>
    <w:p w14:paraId="5A09C42F" w14:textId="3C75258A" w:rsidR="008F1107" w:rsidRDefault="00E26587" w:rsidP="009C0F42">
      <w:pPr>
        <w:widowControl w:val="0"/>
        <w:autoSpaceDE w:val="0"/>
        <w:autoSpaceDN w:val="0"/>
        <w:spacing w:line="276" w:lineRule="auto"/>
        <w:ind w:firstLine="709"/>
        <w:jc w:val="both"/>
        <w:rPr>
          <w:bCs/>
          <w:sz w:val="28"/>
          <w:szCs w:val="28"/>
        </w:rPr>
      </w:pPr>
      <w:r w:rsidRPr="00E26587">
        <w:rPr>
          <w:bCs/>
          <w:sz w:val="28"/>
          <w:szCs w:val="28"/>
        </w:rPr>
        <w:t xml:space="preserve">В рамках национального проекта «Экология» Федерального проекта «Чистая вода» построены сети водоснабжения по ул. Советская в с. </w:t>
      </w:r>
      <w:proofErr w:type="spellStart"/>
      <w:r w:rsidRPr="00E26587">
        <w:rPr>
          <w:bCs/>
          <w:sz w:val="28"/>
          <w:szCs w:val="28"/>
        </w:rPr>
        <w:t>Кемля</w:t>
      </w:r>
      <w:proofErr w:type="spellEnd"/>
      <w:r w:rsidRPr="00E26587">
        <w:rPr>
          <w:bCs/>
          <w:sz w:val="28"/>
          <w:szCs w:val="28"/>
        </w:rPr>
        <w:t xml:space="preserve"> протяженностью 8,5 км  со станцией химводоочистки мощностью 806,4 м3 в сутки и стоимостью 119,8 млн. рублей.</w:t>
      </w:r>
    </w:p>
    <w:p w14:paraId="09EBA7CE" w14:textId="46B4BD1B" w:rsidR="00DE2929" w:rsidRDefault="00DE2929" w:rsidP="009C0F42">
      <w:pPr>
        <w:widowControl w:val="0"/>
        <w:autoSpaceDE w:val="0"/>
        <w:autoSpaceDN w:val="0"/>
        <w:spacing w:line="276" w:lineRule="auto"/>
        <w:ind w:firstLine="709"/>
        <w:jc w:val="both"/>
        <w:rPr>
          <w:bCs/>
          <w:sz w:val="28"/>
          <w:szCs w:val="28"/>
        </w:rPr>
      </w:pPr>
      <w:r w:rsidRPr="00DE2929">
        <w:rPr>
          <w:bCs/>
          <w:sz w:val="28"/>
          <w:szCs w:val="28"/>
        </w:rPr>
        <w:tab/>
      </w:r>
      <w:r w:rsidR="008F1107">
        <w:rPr>
          <w:noProof/>
        </w:rPr>
        <w:drawing>
          <wp:inline distT="0" distB="0" distL="0" distR="0" wp14:anchorId="75A7F37C" wp14:editId="35BAAF99">
            <wp:extent cx="3236181" cy="2023558"/>
            <wp:effectExtent l="0" t="0" r="2540" b="0"/>
            <wp:docPr id="6" name="Рисунок 6" descr="https://izvmor.ru/wp-content/uploads/2023/11/mogvz9ml7i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zvmor.ru/wp-content/uploads/2023/11/mogvz9ml7iy-1-1.jpg"/>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3233546" cy="2021910"/>
                    </a:xfrm>
                    <a:prstGeom prst="rect">
                      <a:avLst/>
                    </a:prstGeom>
                    <a:ln>
                      <a:noFill/>
                    </a:ln>
                    <a:effectLst>
                      <a:softEdge rad="112500"/>
                    </a:effectLst>
                  </pic:spPr>
                </pic:pic>
              </a:graphicData>
            </a:graphic>
          </wp:inline>
        </w:drawing>
      </w:r>
    </w:p>
    <w:p w14:paraId="1EC78309" w14:textId="77777777" w:rsidR="00A75DE6" w:rsidRDefault="00A75DE6" w:rsidP="009C0F42">
      <w:pPr>
        <w:widowControl w:val="0"/>
        <w:autoSpaceDE w:val="0"/>
        <w:autoSpaceDN w:val="0"/>
        <w:spacing w:line="276" w:lineRule="auto"/>
        <w:ind w:firstLine="709"/>
        <w:jc w:val="both"/>
        <w:rPr>
          <w:bCs/>
          <w:sz w:val="28"/>
          <w:szCs w:val="28"/>
        </w:rPr>
      </w:pPr>
    </w:p>
    <w:p w14:paraId="70203F65" w14:textId="77777777" w:rsidR="00A75DE6" w:rsidRPr="00A75DE6" w:rsidRDefault="00A75DE6" w:rsidP="00A75DE6">
      <w:pPr>
        <w:tabs>
          <w:tab w:val="left" w:pos="720"/>
        </w:tabs>
        <w:ind w:firstLine="720"/>
        <w:rPr>
          <w:b/>
          <w:bCs/>
          <w:color w:val="000000"/>
          <w:sz w:val="28"/>
          <w:szCs w:val="28"/>
        </w:rPr>
      </w:pPr>
      <w:r w:rsidRPr="00A75DE6">
        <w:rPr>
          <w:b/>
          <w:bCs/>
          <w:color w:val="000000"/>
          <w:sz w:val="28"/>
          <w:szCs w:val="28"/>
        </w:rPr>
        <w:t>Национальный проект «Демография»</w:t>
      </w:r>
    </w:p>
    <w:p w14:paraId="7EB82B38" w14:textId="78E0E6DE" w:rsidR="009C114F" w:rsidRDefault="00A75DE6" w:rsidP="009C114F">
      <w:pPr>
        <w:tabs>
          <w:tab w:val="left" w:pos="993"/>
        </w:tabs>
        <w:ind w:firstLine="709"/>
        <w:contextualSpacing/>
        <w:jc w:val="both"/>
        <w:rPr>
          <w:rFonts w:eastAsia="Calibri"/>
          <w:sz w:val="28"/>
          <w:szCs w:val="28"/>
        </w:rPr>
      </w:pPr>
      <w:r w:rsidRPr="00A75DE6">
        <w:rPr>
          <w:rFonts w:eastAsia="Calibri"/>
          <w:sz w:val="28"/>
          <w:szCs w:val="28"/>
        </w:rPr>
        <w:t xml:space="preserve">В 2023 году в рамках Федерального проекта «Старшее поколение» продолжилось строительство Дома интерната для престарелых и инвалидов на 150 мест в с. </w:t>
      </w:r>
      <w:proofErr w:type="spellStart"/>
      <w:r w:rsidRPr="00A75DE6">
        <w:rPr>
          <w:rFonts w:eastAsia="Calibri"/>
          <w:sz w:val="28"/>
          <w:szCs w:val="28"/>
        </w:rPr>
        <w:t>Кемля</w:t>
      </w:r>
      <w:proofErr w:type="spellEnd"/>
      <w:r w:rsidRPr="00A75DE6">
        <w:rPr>
          <w:rFonts w:eastAsia="Calibri"/>
          <w:sz w:val="28"/>
          <w:szCs w:val="28"/>
        </w:rPr>
        <w:t xml:space="preserve">. Общий объем финансирования на 2022-2024 годы составил 1,1 млрд. рублей. </w:t>
      </w:r>
    </w:p>
    <w:p w14:paraId="733D2767" w14:textId="77777777" w:rsidR="001631CB" w:rsidRDefault="001631CB" w:rsidP="001631CB">
      <w:pPr>
        <w:pStyle w:val="afd"/>
        <w:jc w:val="center"/>
      </w:pPr>
      <w:r>
        <w:rPr>
          <w:noProof/>
        </w:rPr>
        <w:lastRenderedPageBreak/>
        <w:drawing>
          <wp:inline distT="0" distB="0" distL="0" distR="0" wp14:anchorId="0C1D8C2A" wp14:editId="3AC6488C">
            <wp:extent cx="5246370" cy="1981068"/>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screen">
                      <a:extLst>
                        <a:ext uri="{28A0092B-C50C-407E-A947-70E740481C1C}">
                          <a14:useLocalDpi xmlns:a14="http://schemas.microsoft.com/office/drawing/2010/main"/>
                        </a:ext>
                      </a:extLst>
                    </a:blip>
                    <a:srcRect/>
                    <a:stretch/>
                  </pic:blipFill>
                  <pic:spPr bwMode="auto">
                    <a:xfrm>
                      <a:off x="0" y="0"/>
                      <a:ext cx="5272210" cy="199082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6705C8A9" w14:textId="77777777" w:rsidR="001631CB" w:rsidRDefault="001631CB" w:rsidP="009C114F">
      <w:pPr>
        <w:tabs>
          <w:tab w:val="left" w:pos="993"/>
        </w:tabs>
        <w:ind w:firstLine="709"/>
        <w:contextualSpacing/>
        <w:jc w:val="both"/>
        <w:rPr>
          <w:rFonts w:eastAsia="Calibri"/>
          <w:sz w:val="28"/>
          <w:szCs w:val="28"/>
        </w:rPr>
      </w:pPr>
    </w:p>
    <w:p w14:paraId="7022EA05" w14:textId="31E6CFA1" w:rsidR="009C114F" w:rsidRPr="009C114F" w:rsidRDefault="009C114F" w:rsidP="009C114F">
      <w:pPr>
        <w:tabs>
          <w:tab w:val="left" w:pos="993"/>
        </w:tabs>
        <w:ind w:firstLine="709"/>
        <w:contextualSpacing/>
        <w:jc w:val="both"/>
        <w:rPr>
          <w:b/>
          <w:bCs/>
          <w:sz w:val="28"/>
          <w:szCs w:val="28"/>
        </w:rPr>
      </w:pPr>
      <w:r w:rsidRPr="009C114F">
        <w:rPr>
          <w:b/>
          <w:bCs/>
          <w:sz w:val="28"/>
          <w:szCs w:val="28"/>
        </w:rPr>
        <w:t>Национальный проект «Безопасные качественные дороги»</w:t>
      </w:r>
    </w:p>
    <w:p w14:paraId="60733A40" w14:textId="1B5B0D05" w:rsidR="009C114F" w:rsidRPr="009C114F" w:rsidRDefault="009C114F" w:rsidP="009C114F">
      <w:pPr>
        <w:widowControl w:val="0"/>
        <w:autoSpaceDE w:val="0"/>
        <w:autoSpaceDN w:val="0"/>
        <w:adjustRightInd w:val="0"/>
        <w:ind w:firstLine="284"/>
        <w:jc w:val="both"/>
        <w:rPr>
          <w:sz w:val="28"/>
          <w:szCs w:val="28"/>
        </w:rPr>
      </w:pPr>
      <w:r w:rsidRPr="009C114F">
        <w:rPr>
          <w:sz w:val="28"/>
          <w:szCs w:val="28"/>
        </w:rPr>
        <w:t>В рамках национального проекта «Безопасные качественные дороги» отремонтировано 18,1 км автомобильных дорог на общую сумму 344,1 млн. руб., а именно:</w:t>
      </w:r>
    </w:p>
    <w:p w14:paraId="3F8E95E5" w14:textId="0F0F3DAE" w:rsidR="009C114F" w:rsidRPr="009C114F" w:rsidRDefault="009C114F" w:rsidP="009C114F">
      <w:pPr>
        <w:widowControl w:val="0"/>
        <w:autoSpaceDE w:val="0"/>
        <w:autoSpaceDN w:val="0"/>
        <w:adjustRightInd w:val="0"/>
        <w:ind w:firstLine="284"/>
        <w:jc w:val="both"/>
        <w:rPr>
          <w:sz w:val="28"/>
          <w:szCs w:val="28"/>
        </w:rPr>
      </w:pPr>
      <w:r w:rsidRPr="009C114F">
        <w:rPr>
          <w:sz w:val="28"/>
          <w:szCs w:val="28"/>
        </w:rPr>
        <w:t xml:space="preserve">1.  </w:t>
      </w:r>
      <w:proofErr w:type="gramStart"/>
      <w:r w:rsidRPr="009C114F">
        <w:rPr>
          <w:sz w:val="28"/>
          <w:szCs w:val="28"/>
        </w:rPr>
        <w:t xml:space="preserve">Автодорога с. Лада  – с. </w:t>
      </w:r>
      <w:proofErr w:type="spellStart"/>
      <w:r w:rsidRPr="009C114F">
        <w:rPr>
          <w:sz w:val="28"/>
          <w:szCs w:val="28"/>
        </w:rPr>
        <w:t>Резоватово</w:t>
      </w:r>
      <w:proofErr w:type="spellEnd"/>
      <w:r w:rsidRPr="009C114F">
        <w:rPr>
          <w:sz w:val="28"/>
          <w:szCs w:val="28"/>
        </w:rPr>
        <w:t xml:space="preserve"> – с. Болдасево – с. </w:t>
      </w:r>
      <w:proofErr w:type="spellStart"/>
      <w:r w:rsidRPr="009C114F">
        <w:rPr>
          <w:sz w:val="28"/>
          <w:szCs w:val="28"/>
        </w:rPr>
        <w:t>Тарханово</w:t>
      </w:r>
      <w:proofErr w:type="spellEnd"/>
      <w:r w:rsidRPr="009C114F">
        <w:rPr>
          <w:sz w:val="28"/>
          <w:szCs w:val="28"/>
        </w:rPr>
        <w:t xml:space="preserve"> –               с. </w:t>
      </w:r>
      <w:proofErr w:type="spellStart"/>
      <w:r w:rsidRPr="009C114F">
        <w:rPr>
          <w:sz w:val="28"/>
          <w:szCs w:val="28"/>
        </w:rPr>
        <w:t>Ведянцы</w:t>
      </w:r>
      <w:proofErr w:type="spellEnd"/>
      <w:r w:rsidRPr="009C114F">
        <w:rPr>
          <w:sz w:val="28"/>
          <w:szCs w:val="28"/>
        </w:rPr>
        <w:t xml:space="preserve">, протяженность – 2 км. </w:t>
      </w:r>
      <w:proofErr w:type="gramEnd"/>
    </w:p>
    <w:p w14:paraId="5C195A91" w14:textId="56BDECEA" w:rsidR="009C114F" w:rsidRPr="009C114F" w:rsidRDefault="009C114F" w:rsidP="009C114F">
      <w:pPr>
        <w:widowControl w:val="0"/>
        <w:autoSpaceDE w:val="0"/>
        <w:autoSpaceDN w:val="0"/>
        <w:adjustRightInd w:val="0"/>
        <w:ind w:firstLine="284"/>
        <w:jc w:val="both"/>
        <w:rPr>
          <w:sz w:val="28"/>
          <w:szCs w:val="28"/>
        </w:rPr>
      </w:pPr>
      <w:r w:rsidRPr="009C114F">
        <w:rPr>
          <w:sz w:val="28"/>
          <w:szCs w:val="28"/>
        </w:rPr>
        <w:t xml:space="preserve">2. Автодорога с. Ичалки - с. Протасово, протяженность – 10 км. </w:t>
      </w:r>
    </w:p>
    <w:p w14:paraId="53B4477D" w14:textId="4F36A965" w:rsidR="009C114F" w:rsidRPr="009C114F" w:rsidRDefault="009C114F" w:rsidP="009C114F">
      <w:pPr>
        <w:widowControl w:val="0"/>
        <w:autoSpaceDE w:val="0"/>
        <w:autoSpaceDN w:val="0"/>
        <w:adjustRightInd w:val="0"/>
        <w:ind w:firstLine="284"/>
        <w:jc w:val="both"/>
        <w:rPr>
          <w:sz w:val="28"/>
          <w:szCs w:val="28"/>
        </w:rPr>
      </w:pPr>
      <w:r w:rsidRPr="009C114F">
        <w:rPr>
          <w:sz w:val="28"/>
          <w:szCs w:val="28"/>
        </w:rPr>
        <w:t xml:space="preserve">3. Автодорога г. Саранск – </w:t>
      </w:r>
      <w:proofErr w:type="spellStart"/>
      <w:r w:rsidRPr="009C114F">
        <w:rPr>
          <w:sz w:val="28"/>
          <w:szCs w:val="28"/>
        </w:rPr>
        <w:t>рп</w:t>
      </w:r>
      <w:proofErr w:type="spellEnd"/>
      <w:r w:rsidRPr="009C114F">
        <w:rPr>
          <w:sz w:val="28"/>
          <w:szCs w:val="28"/>
        </w:rPr>
        <w:t xml:space="preserve">. Ромоданово  – с. Большое Игнатово – Санаторий «Алатырь», протяженность – 6,1 км. </w:t>
      </w:r>
    </w:p>
    <w:p w14:paraId="15A32C45" w14:textId="77777777" w:rsidR="0013200F" w:rsidRDefault="0013200F" w:rsidP="0013200F">
      <w:pPr>
        <w:widowControl w:val="0"/>
        <w:autoSpaceDE w:val="0"/>
        <w:autoSpaceDN w:val="0"/>
        <w:adjustRightInd w:val="0"/>
        <w:ind w:firstLine="284"/>
        <w:jc w:val="both"/>
        <w:rPr>
          <w:b/>
          <w:bCs/>
          <w:sz w:val="28"/>
          <w:szCs w:val="28"/>
        </w:rPr>
      </w:pPr>
    </w:p>
    <w:p w14:paraId="1682C120" w14:textId="55F791DA" w:rsidR="0013200F" w:rsidRPr="0013200F" w:rsidRDefault="0013200F" w:rsidP="0013200F">
      <w:pPr>
        <w:widowControl w:val="0"/>
        <w:autoSpaceDE w:val="0"/>
        <w:autoSpaceDN w:val="0"/>
        <w:adjustRightInd w:val="0"/>
        <w:ind w:firstLine="284"/>
        <w:jc w:val="both"/>
        <w:rPr>
          <w:b/>
          <w:bCs/>
          <w:sz w:val="28"/>
          <w:szCs w:val="28"/>
        </w:rPr>
      </w:pPr>
      <w:r w:rsidRPr="0013200F">
        <w:rPr>
          <w:b/>
          <w:bCs/>
          <w:sz w:val="28"/>
          <w:szCs w:val="28"/>
        </w:rPr>
        <w:t>Федеральный проект «Содействие развитию автомобильных дорог регионального, межмуниципального и местного значения»</w:t>
      </w:r>
    </w:p>
    <w:p w14:paraId="3E1E9B19" w14:textId="77777777" w:rsidR="0013200F" w:rsidRPr="0013200F" w:rsidRDefault="0013200F" w:rsidP="0013200F">
      <w:pPr>
        <w:widowControl w:val="0"/>
        <w:autoSpaceDE w:val="0"/>
        <w:autoSpaceDN w:val="0"/>
        <w:adjustRightInd w:val="0"/>
        <w:ind w:firstLine="284"/>
        <w:jc w:val="both"/>
        <w:rPr>
          <w:sz w:val="28"/>
          <w:szCs w:val="28"/>
        </w:rPr>
      </w:pPr>
      <w:r w:rsidRPr="0013200F">
        <w:rPr>
          <w:sz w:val="28"/>
          <w:szCs w:val="28"/>
        </w:rPr>
        <w:t xml:space="preserve">В рамках предоставленных субсидий из бюджета Республики Мордовия отремонтированы дороги в с. </w:t>
      </w:r>
      <w:proofErr w:type="spellStart"/>
      <w:r w:rsidRPr="0013200F">
        <w:rPr>
          <w:sz w:val="28"/>
          <w:szCs w:val="28"/>
        </w:rPr>
        <w:t>Кемля</w:t>
      </w:r>
      <w:proofErr w:type="spellEnd"/>
      <w:r w:rsidRPr="0013200F">
        <w:rPr>
          <w:sz w:val="28"/>
          <w:szCs w:val="28"/>
        </w:rPr>
        <w:t xml:space="preserve"> по ул. Терешковой, ул. Совхозная, пер. 1-й Советский протяженностью 1,6 км стоимость ремонта 20,3 млн. рублей.</w:t>
      </w:r>
    </w:p>
    <w:p w14:paraId="2883D07C" w14:textId="77777777" w:rsidR="00791AAE" w:rsidRDefault="00791AAE" w:rsidP="00F52BA1">
      <w:pPr>
        <w:widowControl w:val="0"/>
        <w:autoSpaceDE w:val="0"/>
        <w:autoSpaceDN w:val="0"/>
        <w:adjustRightInd w:val="0"/>
        <w:ind w:firstLine="284"/>
        <w:jc w:val="both"/>
        <w:rPr>
          <w:sz w:val="28"/>
          <w:szCs w:val="28"/>
        </w:rPr>
      </w:pPr>
    </w:p>
    <w:p w14:paraId="63E1E914" w14:textId="77777777" w:rsidR="00BE413D" w:rsidRDefault="00BE413D" w:rsidP="00BE413D">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2. </w:t>
      </w:r>
      <w:r w:rsidR="00BB1947">
        <w:rPr>
          <w:rFonts w:ascii="Times New Roman" w:hAnsi="Times New Roman" w:cs="Times New Roman"/>
          <w:b/>
          <w:sz w:val="28"/>
          <w:szCs w:val="28"/>
        </w:rPr>
        <w:t>Экономическое развитие</w:t>
      </w:r>
    </w:p>
    <w:p w14:paraId="6CB7A1C5" w14:textId="77777777" w:rsidR="00BE413D" w:rsidRDefault="00BE413D" w:rsidP="00BE413D">
      <w:pPr>
        <w:pStyle w:val="a3"/>
        <w:spacing w:line="276" w:lineRule="auto"/>
        <w:ind w:firstLine="720"/>
        <w:jc w:val="center"/>
        <w:rPr>
          <w:rFonts w:ascii="Times New Roman" w:hAnsi="Times New Roman" w:cs="Times New Roman"/>
          <w:b/>
          <w:sz w:val="28"/>
          <w:szCs w:val="28"/>
        </w:rPr>
      </w:pPr>
    </w:p>
    <w:p w14:paraId="5BC5E5EC" w14:textId="77777777" w:rsidR="00BE413D" w:rsidRPr="00BB1947" w:rsidRDefault="00BE413D" w:rsidP="00BB1947">
      <w:pPr>
        <w:spacing w:line="276" w:lineRule="auto"/>
        <w:ind w:right="-1" w:firstLine="720"/>
        <w:jc w:val="both"/>
        <w:rPr>
          <w:sz w:val="28"/>
          <w:szCs w:val="28"/>
        </w:rPr>
      </w:pPr>
      <w:r w:rsidRPr="00BB1947">
        <w:rPr>
          <w:sz w:val="28"/>
          <w:szCs w:val="28"/>
        </w:rPr>
        <w:t>Основными отраслями экономики района по объемам производства продукции, работ, услуг и численности работающих являются: промышленность, сельское хозяйство, строительство. Существенное место в экономике занимают торговля, общественное питание, бытовое обслуживание населения, где работают субъекты малого и среднего предпринимательства.</w:t>
      </w:r>
    </w:p>
    <w:p w14:paraId="5212632E" w14:textId="77777777" w:rsidR="00BE413D" w:rsidRPr="00BB1947" w:rsidRDefault="00BE413D" w:rsidP="00BB1947">
      <w:pPr>
        <w:spacing w:line="276" w:lineRule="auto"/>
        <w:ind w:right="-1" w:firstLine="720"/>
        <w:jc w:val="both"/>
        <w:rPr>
          <w:sz w:val="28"/>
          <w:szCs w:val="28"/>
        </w:rPr>
      </w:pPr>
      <w:r w:rsidRPr="00BB1947">
        <w:rPr>
          <w:sz w:val="28"/>
          <w:szCs w:val="28"/>
        </w:rPr>
        <w:t>В целом Ичалковский муниципальный район характеризуется как аграрно-промышленный, к основным конкурентным преимуществам которого относятся развитая транспортная инфраструктура, высокий уровень газификации района, достаточный уровень обеспеченности собственными трудовыми ресурсами, концентрация земель сельскохозяйственного назначения в крупных сельскохозяйственных предприятиях.</w:t>
      </w:r>
    </w:p>
    <w:p w14:paraId="2673AA63" w14:textId="77777777" w:rsidR="00BE413D" w:rsidRPr="00BB1947" w:rsidRDefault="00BE413D" w:rsidP="00BB1947">
      <w:pPr>
        <w:pStyle w:val="ConsPlusNormal"/>
        <w:widowControl/>
        <w:spacing w:line="276" w:lineRule="auto"/>
        <w:jc w:val="both"/>
        <w:rPr>
          <w:rFonts w:ascii="Times New Roman" w:hAnsi="Times New Roman" w:cs="Times New Roman"/>
          <w:sz w:val="28"/>
          <w:szCs w:val="28"/>
        </w:rPr>
      </w:pPr>
      <w:r w:rsidRPr="00BB1947">
        <w:rPr>
          <w:rFonts w:ascii="Times New Roman" w:hAnsi="Times New Roman" w:cs="Times New Roman"/>
          <w:sz w:val="28"/>
          <w:szCs w:val="28"/>
        </w:rPr>
        <w:t>Основными задачами муниципальной политики поддержки малого и среднего предпринимательства являются:</w:t>
      </w:r>
    </w:p>
    <w:p w14:paraId="3E5C672A" w14:textId="77777777" w:rsidR="00BE413D" w:rsidRPr="00BB1947" w:rsidRDefault="00BE413D" w:rsidP="00BB1947">
      <w:pPr>
        <w:pStyle w:val="ConsPlusNormal"/>
        <w:widowControl/>
        <w:spacing w:line="276" w:lineRule="auto"/>
        <w:jc w:val="both"/>
        <w:rPr>
          <w:rFonts w:ascii="Times New Roman" w:hAnsi="Times New Roman" w:cs="Times New Roman"/>
          <w:sz w:val="28"/>
          <w:szCs w:val="28"/>
        </w:rPr>
      </w:pPr>
      <w:r w:rsidRPr="00BB1947">
        <w:rPr>
          <w:rFonts w:ascii="Times New Roman" w:hAnsi="Times New Roman" w:cs="Times New Roman"/>
          <w:sz w:val="28"/>
          <w:szCs w:val="28"/>
        </w:rPr>
        <w:lastRenderedPageBreak/>
        <w:t>- формирование в пределах полномочий органов местного самоуправления благоприятной правовой среды для развития малого и среднего предпринимательства;</w:t>
      </w:r>
    </w:p>
    <w:p w14:paraId="79EE8FDE" w14:textId="77777777" w:rsidR="00BE413D" w:rsidRPr="00BB1947" w:rsidRDefault="00BE413D" w:rsidP="00BB1947">
      <w:pPr>
        <w:pStyle w:val="ConsPlusNormal"/>
        <w:widowControl/>
        <w:spacing w:line="276" w:lineRule="auto"/>
        <w:jc w:val="both"/>
        <w:rPr>
          <w:rFonts w:ascii="Times New Roman" w:hAnsi="Times New Roman" w:cs="Times New Roman"/>
          <w:sz w:val="28"/>
          <w:szCs w:val="28"/>
        </w:rPr>
      </w:pPr>
      <w:r w:rsidRPr="00BB1947">
        <w:rPr>
          <w:rFonts w:ascii="Times New Roman" w:hAnsi="Times New Roman" w:cs="Times New Roman"/>
          <w:sz w:val="28"/>
          <w:szCs w:val="28"/>
        </w:rPr>
        <w:t>-развитие инфраструктуры, обеспечивающей доступность получения предпринимателями консультаций и деловых услуг;</w:t>
      </w:r>
    </w:p>
    <w:p w14:paraId="50124124" w14:textId="77777777" w:rsidR="00BE413D" w:rsidRPr="00BB1947" w:rsidRDefault="00BE413D" w:rsidP="00BB1947">
      <w:pPr>
        <w:pStyle w:val="ConsPlusNormal"/>
        <w:widowControl/>
        <w:spacing w:line="276" w:lineRule="auto"/>
        <w:jc w:val="both"/>
        <w:rPr>
          <w:rFonts w:ascii="Times New Roman" w:hAnsi="Times New Roman" w:cs="Times New Roman"/>
          <w:sz w:val="28"/>
          <w:szCs w:val="28"/>
        </w:rPr>
      </w:pPr>
      <w:r w:rsidRPr="00BB1947">
        <w:rPr>
          <w:rFonts w:ascii="Times New Roman" w:hAnsi="Times New Roman" w:cs="Times New Roman"/>
          <w:sz w:val="28"/>
          <w:szCs w:val="28"/>
        </w:rPr>
        <w:t>- повышение престижа предпринимательства;</w:t>
      </w:r>
    </w:p>
    <w:p w14:paraId="6759E7E7" w14:textId="77777777" w:rsidR="00BE413D" w:rsidRPr="00BB1947" w:rsidRDefault="00BE413D" w:rsidP="00BB1947">
      <w:pPr>
        <w:pStyle w:val="ConsPlusNormal"/>
        <w:widowControl/>
        <w:spacing w:line="276" w:lineRule="auto"/>
        <w:jc w:val="both"/>
        <w:rPr>
          <w:rFonts w:ascii="Times New Roman" w:hAnsi="Times New Roman" w:cs="Times New Roman"/>
          <w:sz w:val="28"/>
          <w:szCs w:val="28"/>
        </w:rPr>
      </w:pPr>
      <w:r w:rsidRPr="00BB1947">
        <w:rPr>
          <w:rFonts w:ascii="Times New Roman" w:hAnsi="Times New Roman" w:cs="Times New Roman"/>
          <w:sz w:val="28"/>
          <w:szCs w:val="28"/>
        </w:rPr>
        <w:t>- развитие социального партнерства, защита трудовых прав работников малых предприятий и индивидуальных предпринимателей.</w:t>
      </w:r>
    </w:p>
    <w:p w14:paraId="7F228359" w14:textId="77777777" w:rsidR="00BE413D" w:rsidRPr="00BB1947" w:rsidRDefault="00BE413D" w:rsidP="00BB1947">
      <w:pPr>
        <w:spacing w:line="276" w:lineRule="auto"/>
        <w:ind w:firstLine="900"/>
        <w:jc w:val="both"/>
        <w:rPr>
          <w:sz w:val="28"/>
          <w:szCs w:val="28"/>
        </w:rPr>
      </w:pPr>
      <w:r w:rsidRPr="00BB1947">
        <w:rPr>
          <w:sz w:val="28"/>
          <w:szCs w:val="28"/>
        </w:rPr>
        <w:t>Создание благоприятных условий для развития малого и среднего предпринимательства является одной из основных задач органов местного самоуправления.</w:t>
      </w:r>
    </w:p>
    <w:p w14:paraId="6A15E5E4" w14:textId="77777777" w:rsidR="00BE413D" w:rsidRPr="00BB1947" w:rsidRDefault="00BE413D" w:rsidP="00BB1947">
      <w:pPr>
        <w:autoSpaceDE w:val="0"/>
        <w:autoSpaceDN w:val="0"/>
        <w:adjustRightInd w:val="0"/>
        <w:spacing w:line="276" w:lineRule="auto"/>
        <w:ind w:firstLine="851"/>
        <w:jc w:val="both"/>
        <w:rPr>
          <w:sz w:val="28"/>
          <w:szCs w:val="28"/>
        </w:rPr>
      </w:pPr>
      <w:r w:rsidRPr="00BB1947">
        <w:rPr>
          <w:sz w:val="28"/>
          <w:szCs w:val="28"/>
        </w:rPr>
        <w:t>Динамичное развитие муниципального образования невозможно без проведения мероприятий, направленных на поддержку малого и среднего предпринимательства.</w:t>
      </w:r>
    </w:p>
    <w:p w14:paraId="65213FB5" w14:textId="77777777" w:rsidR="00BE413D" w:rsidRPr="00BB1947" w:rsidRDefault="00BE413D" w:rsidP="00BB1947">
      <w:pPr>
        <w:pStyle w:val="ad"/>
        <w:spacing w:after="0" w:line="276" w:lineRule="auto"/>
        <w:ind w:right="-2" w:firstLine="851"/>
        <w:jc w:val="both"/>
        <w:rPr>
          <w:sz w:val="28"/>
          <w:szCs w:val="28"/>
        </w:rPr>
      </w:pPr>
      <w:r w:rsidRPr="00BB1947">
        <w:rPr>
          <w:sz w:val="28"/>
          <w:szCs w:val="28"/>
        </w:rPr>
        <w:t xml:space="preserve">Для устранения административных барьеров, обеспечения защиты прав и законных интересов бизнеса разработаны и утверждены административные регламенты, способствующие повышению прозрачности при прохождении документов. На особом контроле – обращения, поступающие в Администрацию от предпринимателей. </w:t>
      </w:r>
    </w:p>
    <w:p w14:paraId="4795E177" w14:textId="77777777" w:rsidR="00BE413D" w:rsidRPr="00BB1947" w:rsidRDefault="00BE413D" w:rsidP="00BB1947">
      <w:pPr>
        <w:spacing w:line="276" w:lineRule="auto"/>
        <w:ind w:right="-2" w:firstLine="851"/>
        <w:contextualSpacing/>
        <w:jc w:val="both"/>
        <w:rPr>
          <w:sz w:val="28"/>
          <w:szCs w:val="28"/>
        </w:rPr>
      </w:pPr>
      <w:r w:rsidRPr="00BB1947">
        <w:rPr>
          <w:sz w:val="28"/>
          <w:szCs w:val="28"/>
        </w:rPr>
        <w:t>Для обеспечения равного доступа субъектов малого и среднего предпринимательства на право заключения договоров аренды муниципального имущества, по продаже муниципального имущества Администрацией Ичалковского муниципального района ежегодно проводятся аукционы, в которых принимают участие субъекты малого и среднего предпринимательства.</w:t>
      </w:r>
    </w:p>
    <w:p w14:paraId="5BF75C7C" w14:textId="77777777" w:rsidR="00BE413D" w:rsidRPr="00BB1947" w:rsidRDefault="00BE413D" w:rsidP="00BB1947">
      <w:pPr>
        <w:spacing w:line="276" w:lineRule="auto"/>
        <w:ind w:firstLine="851"/>
        <w:jc w:val="both"/>
        <w:rPr>
          <w:sz w:val="28"/>
          <w:szCs w:val="28"/>
        </w:rPr>
      </w:pPr>
      <w:r w:rsidRPr="00BB1947">
        <w:rPr>
          <w:sz w:val="28"/>
          <w:szCs w:val="28"/>
        </w:rPr>
        <w:t>Оказывается содействие субъектам малого и среднего предпринимательства – товаропроизводителям в организации и проведении совместных рекламных кампаний торговых и промышленных предприятий (акций, выставок–распродаж, розничных ярмарок) для увеличения объемов продаж товаров собственного производства.</w:t>
      </w:r>
    </w:p>
    <w:p w14:paraId="3BA3DB1C" w14:textId="77777777" w:rsidR="00BE413D" w:rsidRPr="00BB1947" w:rsidRDefault="00BE413D" w:rsidP="00BB1947">
      <w:pPr>
        <w:spacing w:line="276" w:lineRule="auto"/>
        <w:ind w:firstLine="540"/>
        <w:jc w:val="both"/>
        <w:rPr>
          <w:sz w:val="28"/>
          <w:szCs w:val="28"/>
        </w:rPr>
      </w:pPr>
      <w:r w:rsidRPr="00BB1947">
        <w:rPr>
          <w:sz w:val="28"/>
          <w:szCs w:val="28"/>
        </w:rPr>
        <w:t xml:space="preserve">В целях обеспечения жителей района товарами народного потребления и </w:t>
      </w:r>
    </w:p>
    <w:p w14:paraId="1819A7C0" w14:textId="77777777" w:rsidR="00BE413D" w:rsidRPr="00BB1947" w:rsidRDefault="00BE413D" w:rsidP="00BB1947">
      <w:pPr>
        <w:spacing w:line="276" w:lineRule="auto"/>
        <w:ind w:firstLine="540"/>
        <w:jc w:val="both"/>
        <w:rPr>
          <w:sz w:val="28"/>
          <w:szCs w:val="28"/>
        </w:rPr>
      </w:pPr>
      <w:r w:rsidRPr="00BB1947">
        <w:rPr>
          <w:sz w:val="28"/>
          <w:szCs w:val="28"/>
        </w:rPr>
        <w:t xml:space="preserve">сельскохозяйственной продукцией, оказания содействия субъектам малого и среднего предпринимательства в реализации товаров собственного производства организовываются и проводятся районные ярмарки по продаже продовольственных товаров и сельскохозяйственной продукции.  </w:t>
      </w:r>
    </w:p>
    <w:p w14:paraId="2B453DC7" w14:textId="77777777" w:rsidR="00BE413D" w:rsidRPr="00BB1947" w:rsidRDefault="00BE413D" w:rsidP="00BB1947">
      <w:pPr>
        <w:spacing w:line="276" w:lineRule="auto"/>
        <w:ind w:firstLine="540"/>
        <w:jc w:val="both"/>
        <w:rPr>
          <w:sz w:val="28"/>
          <w:szCs w:val="28"/>
        </w:rPr>
      </w:pPr>
      <w:r w:rsidRPr="00BB1947">
        <w:rPr>
          <w:sz w:val="28"/>
          <w:szCs w:val="28"/>
        </w:rPr>
        <w:t>На постоянной основе проводятся ярмарки по продаже продовольственных товаров и сельскохозяйственной продукции в формате ярмарки «выходного дня».</w:t>
      </w:r>
    </w:p>
    <w:p w14:paraId="53CD1373" w14:textId="26F984EF" w:rsidR="00B10C02" w:rsidRDefault="00BE413D" w:rsidP="00BB1947">
      <w:pPr>
        <w:widowControl w:val="0"/>
        <w:pBdr>
          <w:bottom w:val="single" w:sz="4" w:space="30" w:color="FFFFFF"/>
        </w:pBdr>
        <w:tabs>
          <w:tab w:val="left" w:pos="709"/>
        </w:tabs>
        <w:suppressAutoHyphens/>
        <w:spacing w:line="276" w:lineRule="auto"/>
        <w:ind w:firstLine="709"/>
        <w:jc w:val="both"/>
        <w:rPr>
          <w:color w:val="000000"/>
          <w:sz w:val="28"/>
          <w:szCs w:val="28"/>
        </w:rPr>
      </w:pPr>
      <w:r w:rsidRPr="00BB1947">
        <w:rPr>
          <w:sz w:val="28"/>
          <w:szCs w:val="28"/>
        </w:rPr>
        <w:t>По состоянию на 1 января 202</w:t>
      </w:r>
      <w:r w:rsidR="008F333D">
        <w:rPr>
          <w:sz w:val="28"/>
          <w:szCs w:val="28"/>
        </w:rPr>
        <w:t>4</w:t>
      </w:r>
      <w:r w:rsidRPr="00BB1947">
        <w:rPr>
          <w:sz w:val="28"/>
          <w:szCs w:val="28"/>
        </w:rPr>
        <w:t xml:space="preserve"> г. согласно Единому реестру субъектов МСП, число субъектов МСП составляет </w:t>
      </w:r>
      <w:r w:rsidR="008F333D">
        <w:rPr>
          <w:sz w:val="28"/>
          <w:szCs w:val="28"/>
        </w:rPr>
        <w:t>4</w:t>
      </w:r>
      <w:r w:rsidR="00090572">
        <w:rPr>
          <w:sz w:val="28"/>
          <w:szCs w:val="28"/>
        </w:rPr>
        <w:t>02</w:t>
      </w:r>
      <w:r w:rsidRPr="00BB1947">
        <w:rPr>
          <w:sz w:val="28"/>
          <w:szCs w:val="28"/>
        </w:rPr>
        <w:t xml:space="preserve"> ед., </w:t>
      </w:r>
      <w:r w:rsidRPr="00BB1947">
        <w:rPr>
          <w:color w:val="000000"/>
          <w:sz w:val="28"/>
          <w:szCs w:val="28"/>
        </w:rPr>
        <w:t xml:space="preserve">темп роста к уровню прошлого года – </w:t>
      </w:r>
      <w:r w:rsidR="00090572">
        <w:rPr>
          <w:color w:val="000000"/>
          <w:sz w:val="28"/>
          <w:szCs w:val="28"/>
        </w:rPr>
        <w:t>123,7</w:t>
      </w:r>
      <w:r w:rsidRPr="00BB1947">
        <w:rPr>
          <w:color w:val="000000"/>
          <w:sz w:val="28"/>
          <w:szCs w:val="28"/>
        </w:rPr>
        <w:t xml:space="preserve">%. В структуре субъектов МСП </w:t>
      </w:r>
      <w:r w:rsidR="008F333D">
        <w:rPr>
          <w:color w:val="000000"/>
          <w:sz w:val="28"/>
          <w:szCs w:val="28"/>
        </w:rPr>
        <w:t>3</w:t>
      </w:r>
      <w:r w:rsidR="009F2133">
        <w:rPr>
          <w:color w:val="000000"/>
          <w:sz w:val="28"/>
          <w:szCs w:val="28"/>
        </w:rPr>
        <w:t>45</w:t>
      </w:r>
      <w:r w:rsidRPr="00BB1947">
        <w:rPr>
          <w:color w:val="000000"/>
          <w:sz w:val="28"/>
          <w:szCs w:val="28"/>
        </w:rPr>
        <w:t xml:space="preserve"> индивидуальных предпринимателей (</w:t>
      </w:r>
      <w:r w:rsidR="009F2133">
        <w:rPr>
          <w:color w:val="000000"/>
          <w:sz w:val="28"/>
          <w:szCs w:val="28"/>
        </w:rPr>
        <w:t>85,8</w:t>
      </w:r>
      <w:r w:rsidRPr="00BB1947">
        <w:rPr>
          <w:color w:val="000000"/>
          <w:sz w:val="28"/>
          <w:szCs w:val="28"/>
        </w:rPr>
        <w:t xml:space="preserve"> %) и </w:t>
      </w:r>
      <w:r w:rsidR="008F333D">
        <w:rPr>
          <w:color w:val="000000"/>
          <w:sz w:val="28"/>
          <w:szCs w:val="28"/>
        </w:rPr>
        <w:t>57</w:t>
      </w:r>
      <w:r w:rsidR="009F2133">
        <w:rPr>
          <w:color w:val="000000"/>
          <w:sz w:val="28"/>
          <w:szCs w:val="28"/>
        </w:rPr>
        <w:t xml:space="preserve"> </w:t>
      </w:r>
      <w:r w:rsidRPr="00BB1947">
        <w:rPr>
          <w:color w:val="000000"/>
          <w:sz w:val="28"/>
          <w:szCs w:val="28"/>
        </w:rPr>
        <w:t>юридических лиц (</w:t>
      </w:r>
      <w:r w:rsidR="009F2133">
        <w:rPr>
          <w:color w:val="000000"/>
          <w:sz w:val="28"/>
          <w:szCs w:val="28"/>
        </w:rPr>
        <w:t>14,2</w:t>
      </w:r>
      <w:r w:rsidRPr="00BB1947">
        <w:rPr>
          <w:color w:val="000000"/>
          <w:sz w:val="28"/>
          <w:szCs w:val="28"/>
        </w:rPr>
        <w:t xml:space="preserve">%).  </w:t>
      </w:r>
    </w:p>
    <w:p w14:paraId="67EDDD20" w14:textId="2C7025E9" w:rsidR="00BE413D" w:rsidRPr="00C0521C" w:rsidRDefault="00BE413D" w:rsidP="00BB1947">
      <w:pPr>
        <w:widowControl w:val="0"/>
        <w:pBdr>
          <w:bottom w:val="single" w:sz="4" w:space="30" w:color="FFFFFF"/>
        </w:pBdr>
        <w:tabs>
          <w:tab w:val="left" w:pos="709"/>
        </w:tabs>
        <w:suppressAutoHyphens/>
        <w:spacing w:line="276" w:lineRule="auto"/>
        <w:ind w:firstLine="709"/>
        <w:jc w:val="both"/>
        <w:rPr>
          <w:color w:val="000000"/>
          <w:sz w:val="28"/>
          <w:szCs w:val="28"/>
        </w:rPr>
      </w:pPr>
      <w:r w:rsidRPr="00BB1947">
        <w:rPr>
          <w:color w:val="000000"/>
          <w:sz w:val="28"/>
          <w:szCs w:val="28"/>
        </w:rPr>
        <w:lastRenderedPageBreak/>
        <w:t xml:space="preserve">    </w:t>
      </w:r>
      <w:r w:rsidRPr="00C0521C">
        <w:rPr>
          <w:sz w:val="28"/>
          <w:szCs w:val="28"/>
        </w:rPr>
        <w:t>В 202</w:t>
      </w:r>
      <w:r w:rsidR="00AD410B" w:rsidRPr="00C0521C">
        <w:rPr>
          <w:sz w:val="28"/>
          <w:szCs w:val="28"/>
        </w:rPr>
        <w:t>3</w:t>
      </w:r>
      <w:r w:rsidRPr="00C0521C">
        <w:rPr>
          <w:sz w:val="28"/>
          <w:szCs w:val="28"/>
        </w:rPr>
        <w:t xml:space="preserve"> году показатель число субъектов малого предпринимательства на 10000 чел. населения составил </w:t>
      </w:r>
      <w:r w:rsidR="00AD410B" w:rsidRPr="00C0521C">
        <w:rPr>
          <w:sz w:val="28"/>
          <w:szCs w:val="28"/>
        </w:rPr>
        <w:t>236</w:t>
      </w:r>
      <w:r w:rsidRPr="00C0521C">
        <w:rPr>
          <w:sz w:val="28"/>
          <w:szCs w:val="28"/>
        </w:rPr>
        <w:t xml:space="preserve"> единиц. </w:t>
      </w:r>
    </w:p>
    <w:p w14:paraId="2B4915E1" w14:textId="38F1B97D" w:rsidR="00BE413D" w:rsidRPr="00BB1947" w:rsidRDefault="00BE413D" w:rsidP="00BB1947">
      <w:pPr>
        <w:widowControl w:val="0"/>
        <w:pBdr>
          <w:bottom w:val="single" w:sz="4" w:space="30" w:color="FFFFFF"/>
        </w:pBdr>
        <w:tabs>
          <w:tab w:val="left" w:pos="709"/>
        </w:tabs>
        <w:suppressAutoHyphens/>
        <w:spacing w:line="276" w:lineRule="auto"/>
        <w:ind w:firstLine="709"/>
        <w:jc w:val="both"/>
        <w:rPr>
          <w:sz w:val="28"/>
          <w:szCs w:val="28"/>
        </w:rPr>
      </w:pPr>
      <w:r w:rsidRPr="00866908">
        <w:rPr>
          <w:sz w:val="28"/>
          <w:szCs w:val="28"/>
        </w:rPr>
        <w:t>На 202</w:t>
      </w:r>
      <w:r w:rsidR="00D84E26" w:rsidRPr="00866908">
        <w:rPr>
          <w:sz w:val="28"/>
          <w:szCs w:val="28"/>
        </w:rPr>
        <w:t>4</w:t>
      </w:r>
      <w:r w:rsidRPr="00866908">
        <w:rPr>
          <w:sz w:val="28"/>
          <w:szCs w:val="28"/>
        </w:rPr>
        <w:t xml:space="preserve"> год и последующие годы, число субъектов малого предпринимательства на 10000 чел. населения будет повышаться до </w:t>
      </w:r>
      <w:r w:rsidR="00D84E26" w:rsidRPr="00866908">
        <w:rPr>
          <w:sz w:val="28"/>
          <w:szCs w:val="28"/>
        </w:rPr>
        <w:t>241</w:t>
      </w:r>
      <w:r w:rsidRPr="00866908">
        <w:rPr>
          <w:sz w:val="28"/>
          <w:szCs w:val="28"/>
        </w:rPr>
        <w:t xml:space="preserve"> ед., </w:t>
      </w:r>
      <w:r w:rsidR="00D84E26" w:rsidRPr="00866908">
        <w:rPr>
          <w:sz w:val="28"/>
          <w:szCs w:val="28"/>
        </w:rPr>
        <w:t>245</w:t>
      </w:r>
      <w:r w:rsidRPr="00866908">
        <w:rPr>
          <w:sz w:val="28"/>
          <w:szCs w:val="28"/>
        </w:rPr>
        <w:t xml:space="preserve"> ед., </w:t>
      </w:r>
      <w:r w:rsidR="00D84E26" w:rsidRPr="00866908">
        <w:rPr>
          <w:sz w:val="28"/>
          <w:szCs w:val="28"/>
        </w:rPr>
        <w:t>249</w:t>
      </w:r>
      <w:r w:rsidRPr="00866908">
        <w:rPr>
          <w:sz w:val="28"/>
          <w:szCs w:val="28"/>
        </w:rPr>
        <w:t xml:space="preserve"> ед. соответственно.</w:t>
      </w:r>
      <w:r w:rsidRPr="00BB1947">
        <w:rPr>
          <w:sz w:val="28"/>
          <w:szCs w:val="28"/>
        </w:rPr>
        <w:t xml:space="preserve"> </w:t>
      </w:r>
    </w:p>
    <w:p w14:paraId="262AB5F1" w14:textId="77777777" w:rsidR="008F333D" w:rsidRDefault="008F333D" w:rsidP="00BB1947">
      <w:pPr>
        <w:widowControl w:val="0"/>
        <w:pBdr>
          <w:bottom w:val="single" w:sz="4" w:space="30" w:color="FFFFFF"/>
        </w:pBdr>
        <w:suppressAutoHyphens/>
        <w:spacing w:line="276" w:lineRule="auto"/>
        <w:ind w:firstLine="708"/>
        <w:jc w:val="both"/>
        <w:rPr>
          <w:rFonts w:eastAsia="Calibri"/>
          <w:sz w:val="28"/>
          <w:szCs w:val="28"/>
        </w:rPr>
      </w:pPr>
      <w:r w:rsidRPr="008F333D">
        <w:rPr>
          <w:rFonts w:eastAsia="Calibri"/>
          <w:sz w:val="28"/>
          <w:szCs w:val="28"/>
        </w:rPr>
        <w:t>За 2023 год в рамках заключения социального контракта собственное дело открыли 37 человек, финансовую поддержку на развитие ЛПХ   получили 8 человек по следующим направлениям: сельское хозяйство, розничная торговля, предоставление косметических услуг и другие. Общая сумма грантовых средств, предоставленных данной категории граждан, составила 15 млн. 626 тыс. рублей.</w:t>
      </w:r>
    </w:p>
    <w:p w14:paraId="7C9C35CB" w14:textId="38C87292" w:rsidR="005938F7" w:rsidRPr="00BB1947" w:rsidRDefault="00C138DD" w:rsidP="00BB1947">
      <w:pPr>
        <w:widowControl w:val="0"/>
        <w:pBdr>
          <w:bottom w:val="single" w:sz="4" w:space="30" w:color="FFFFFF"/>
        </w:pBdr>
        <w:suppressAutoHyphens/>
        <w:spacing w:line="276" w:lineRule="auto"/>
        <w:ind w:firstLine="708"/>
        <w:jc w:val="both"/>
        <w:rPr>
          <w:rFonts w:eastAsia="Calibri"/>
          <w:sz w:val="28"/>
          <w:szCs w:val="28"/>
        </w:rPr>
      </w:pPr>
      <w:r w:rsidRPr="0006758F">
        <w:rPr>
          <w:color w:val="000000"/>
          <w:sz w:val="28"/>
          <w:szCs w:val="28"/>
        </w:rPr>
        <w:t>От уплаты налога на профессиональный доход самозанятыми в 202</w:t>
      </w:r>
      <w:r w:rsidR="0006758F" w:rsidRPr="0006758F">
        <w:rPr>
          <w:color w:val="000000"/>
          <w:sz w:val="28"/>
          <w:szCs w:val="28"/>
        </w:rPr>
        <w:t>3</w:t>
      </w:r>
      <w:r w:rsidRPr="0006758F">
        <w:rPr>
          <w:color w:val="000000"/>
          <w:sz w:val="28"/>
          <w:szCs w:val="28"/>
        </w:rPr>
        <w:t xml:space="preserve"> году в районный бюджет поступило </w:t>
      </w:r>
      <w:r w:rsidR="0006758F" w:rsidRPr="0006758F">
        <w:rPr>
          <w:color w:val="000000"/>
          <w:sz w:val="28"/>
          <w:szCs w:val="28"/>
        </w:rPr>
        <w:t>2,0</w:t>
      </w:r>
      <w:r w:rsidRPr="0006758F">
        <w:rPr>
          <w:color w:val="000000"/>
          <w:sz w:val="28"/>
          <w:szCs w:val="28"/>
        </w:rPr>
        <w:t xml:space="preserve"> </w:t>
      </w:r>
      <w:r w:rsidR="0006758F" w:rsidRPr="0006758F">
        <w:rPr>
          <w:color w:val="000000"/>
          <w:sz w:val="28"/>
          <w:szCs w:val="28"/>
        </w:rPr>
        <w:t>млн</w:t>
      </w:r>
      <w:r w:rsidRPr="0006758F">
        <w:rPr>
          <w:color w:val="000000"/>
          <w:sz w:val="28"/>
          <w:szCs w:val="28"/>
        </w:rPr>
        <w:t xml:space="preserve">. рублей. </w:t>
      </w:r>
      <w:r w:rsidR="005938F7" w:rsidRPr="009C37F8">
        <w:rPr>
          <w:sz w:val="28"/>
          <w:szCs w:val="28"/>
        </w:rPr>
        <w:t>По прогнозу на 202</w:t>
      </w:r>
      <w:r w:rsidR="00C25AE4" w:rsidRPr="009C37F8">
        <w:rPr>
          <w:sz w:val="28"/>
          <w:szCs w:val="28"/>
        </w:rPr>
        <w:t>4</w:t>
      </w:r>
      <w:r w:rsidR="005938F7" w:rsidRPr="009C37F8">
        <w:rPr>
          <w:sz w:val="28"/>
          <w:szCs w:val="28"/>
        </w:rPr>
        <w:t xml:space="preserve"> год рамках заключения социального контракта получат поддержку </w:t>
      </w:r>
      <w:r w:rsidR="00C25AE4" w:rsidRPr="009C37F8">
        <w:rPr>
          <w:sz w:val="28"/>
          <w:szCs w:val="28"/>
        </w:rPr>
        <w:t>32</w:t>
      </w:r>
      <w:r w:rsidR="005938F7" w:rsidRPr="009C37F8">
        <w:rPr>
          <w:sz w:val="28"/>
          <w:szCs w:val="28"/>
        </w:rPr>
        <w:t xml:space="preserve"> чел. на собственное дело и </w:t>
      </w:r>
      <w:r w:rsidR="00C25AE4" w:rsidRPr="009C37F8">
        <w:rPr>
          <w:sz w:val="28"/>
          <w:szCs w:val="28"/>
        </w:rPr>
        <w:t>12</w:t>
      </w:r>
      <w:r w:rsidR="005938F7" w:rsidRPr="009C37F8">
        <w:rPr>
          <w:sz w:val="28"/>
          <w:szCs w:val="28"/>
        </w:rPr>
        <w:t xml:space="preserve"> на развитие ЛПХ.</w:t>
      </w:r>
      <w:r w:rsidR="00B840FC">
        <w:rPr>
          <w:sz w:val="28"/>
          <w:szCs w:val="28"/>
        </w:rPr>
        <w:t xml:space="preserve"> </w:t>
      </w:r>
    </w:p>
    <w:p w14:paraId="0FC8A695" w14:textId="6A58EAA4" w:rsidR="00C138DD" w:rsidRPr="00BB1947" w:rsidRDefault="00B840FC" w:rsidP="00BB1947">
      <w:pPr>
        <w:widowControl w:val="0"/>
        <w:pBdr>
          <w:bottom w:val="single" w:sz="4" w:space="30" w:color="FFFFFF"/>
        </w:pBdr>
        <w:suppressAutoHyphens/>
        <w:spacing w:line="276" w:lineRule="auto"/>
        <w:ind w:firstLine="708"/>
        <w:jc w:val="both"/>
        <w:rPr>
          <w:rFonts w:eastAsia="Calibri"/>
          <w:sz w:val="28"/>
          <w:szCs w:val="28"/>
        </w:rPr>
      </w:pPr>
      <w:r w:rsidRPr="00B840FC">
        <w:rPr>
          <w:rFonts w:eastAsia="Calibri"/>
          <w:sz w:val="28"/>
          <w:szCs w:val="28"/>
        </w:rPr>
        <w:t xml:space="preserve">В целях оказания имущественной поддержки представителям бизнеса утверждены перечни муниципального имущества, один на уровне района - в который включено </w:t>
      </w:r>
      <w:r w:rsidR="006421A2" w:rsidRPr="006421A2">
        <w:rPr>
          <w:rFonts w:eastAsia="Calibri"/>
          <w:sz w:val="28"/>
          <w:szCs w:val="28"/>
        </w:rPr>
        <w:t>6</w:t>
      </w:r>
      <w:r w:rsidRPr="00B840FC">
        <w:rPr>
          <w:rFonts w:eastAsia="Calibri"/>
          <w:sz w:val="28"/>
          <w:szCs w:val="28"/>
        </w:rPr>
        <w:t xml:space="preserve"> объектов и </w:t>
      </w:r>
      <w:r w:rsidRPr="00BC6376">
        <w:rPr>
          <w:rFonts w:eastAsia="Calibri"/>
          <w:sz w:val="28"/>
          <w:szCs w:val="28"/>
        </w:rPr>
        <w:t>4 перечня по сельским поселениям (</w:t>
      </w:r>
      <w:proofErr w:type="spellStart"/>
      <w:r w:rsidRPr="00BC6376">
        <w:rPr>
          <w:rFonts w:eastAsia="Calibri"/>
          <w:sz w:val="28"/>
          <w:szCs w:val="28"/>
        </w:rPr>
        <w:t>Ладское</w:t>
      </w:r>
      <w:proofErr w:type="spellEnd"/>
      <w:r w:rsidRPr="00BC6376">
        <w:rPr>
          <w:rFonts w:eastAsia="Calibri"/>
          <w:sz w:val="28"/>
          <w:szCs w:val="28"/>
        </w:rPr>
        <w:t xml:space="preserve">, </w:t>
      </w:r>
      <w:proofErr w:type="spellStart"/>
      <w:r w:rsidRPr="00BC6376">
        <w:rPr>
          <w:rFonts w:eastAsia="Calibri"/>
          <w:sz w:val="28"/>
          <w:szCs w:val="28"/>
        </w:rPr>
        <w:t>Лобаскинское</w:t>
      </w:r>
      <w:proofErr w:type="spellEnd"/>
      <w:r w:rsidRPr="00BC6376">
        <w:rPr>
          <w:rFonts w:eastAsia="Calibri"/>
          <w:sz w:val="28"/>
          <w:szCs w:val="28"/>
        </w:rPr>
        <w:t xml:space="preserve">, </w:t>
      </w:r>
      <w:proofErr w:type="spellStart"/>
      <w:r w:rsidRPr="00BC6376">
        <w:rPr>
          <w:rFonts w:eastAsia="Calibri"/>
          <w:sz w:val="28"/>
          <w:szCs w:val="28"/>
        </w:rPr>
        <w:t>Оброчинское</w:t>
      </w:r>
      <w:proofErr w:type="spellEnd"/>
      <w:r w:rsidRPr="00BC6376">
        <w:rPr>
          <w:rFonts w:eastAsia="Calibri"/>
          <w:sz w:val="28"/>
          <w:szCs w:val="28"/>
        </w:rPr>
        <w:t xml:space="preserve">, </w:t>
      </w:r>
      <w:proofErr w:type="spellStart"/>
      <w:r w:rsidRPr="00BC6376">
        <w:rPr>
          <w:rFonts w:eastAsia="Calibri"/>
          <w:sz w:val="28"/>
          <w:szCs w:val="28"/>
        </w:rPr>
        <w:t>Парадеевское</w:t>
      </w:r>
      <w:proofErr w:type="spellEnd"/>
      <w:r w:rsidRPr="00BC6376">
        <w:rPr>
          <w:rFonts w:eastAsia="Calibri"/>
          <w:sz w:val="28"/>
          <w:szCs w:val="28"/>
        </w:rPr>
        <w:t>) - включено 5 объектов имущества.</w:t>
      </w:r>
      <w:r w:rsidRPr="006421A2">
        <w:rPr>
          <w:rFonts w:eastAsia="Calibri"/>
          <w:sz w:val="28"/>
          <w:szCs w:val="28"/>
        </w:rPr>
        <w:t xml:space="preserve">  </w:t>
      </w:r>
      <w:r>
        <w:rPr>
          <w:rFonts w:eastAsia="Calibri"/>
          <w:sz w:val="28"/>
          <w:szCs w:val="28"/>
        </w:rPr>
        <w:tab/>
      </w:r>
      <w:r>
        <w:rPr>
          <w:rFonts w:eastAsia="Calibri"/>
          <w:sz w:val="28"/>
          <w:szCs w:val="28"/>
        </w:rPr>
        <w:tab/>
      </w:r>
      <w:r>
        <w:rPr>
          <w:rFonts w:eastAsia="Calibri"/>
          <w:sz w:val="28"/>
          <w:szCs w:val="28"/>
        </w:rPr>
        <w:tab/>
      </w:r>
      <w:r>
        <w:rPr>
          <w:rFonts w:eastAsia="Calibri"/>
          <w:sz w:val="28"/>
          <w:szCs w:val="28"/>
        </w:rPr>
        <w:tab/>
      </w:r>
      <w:r w:rsidR="00C138DD" w:rsidRPr="00BB1947">
        <w:rPr>
          <w:rFonts w:eastAsia="Calibri"/>
          <w:sz w:val="28"/>
          <w:szCs w:val="28"/>
        </w:rPr>
        <w:t>В 202</w:t>
      </w:r>
      <w:r w:rsidR="00F96076" w:rsidRPr="00F96076">
        <w:rPr>
          <w:rFonts w:eastAsia="Calibri"/>
          <w:sz w:val="28"/>
          <w:szCs w:val="28"/>
        </w:rPr>
        <w:t>3</w:t>
      </w:r>
      <w:r w:rsidR="00C138DD" w:rsidRPr="00BB1947">
        <w:rPr>
          <w:rFonts w:eastAsia="Calibri"/>
          <w:sz w:val="28"/>
          <w:szCs w:val="28"/>
        </w:rPr>
        <w:t xml:space="preserve"> году три субъекта малого и среднего предпринимательства обратились по вопросу государственной поддержки о предоставлении заемного финансирования в </w:t>
      </w:r>
      <w:proofErr w:type="spellStart"/>
      <w:r w:rsidR="00C138DD" w:rsidRPr="00BB1947">
        <w:rPr>
          <w:rFonts w:eastAsia="Calibri"/>
          <w:sz w:val="28"/>
          <w:szCs w:val="28"/>
        </w:rPr>
        <w:t>микрокредитную</w:t>
      </w:r>
      <w:proofErr w:type="spellEnd"/>
      <w:r w:rsidR="00C138DD" w:rsidRPr="00BB1947">
        <w:rPr>
          <w:rFonts w:eastAsia="Calibri"/>
          <w:sz w:val="28"/>
          <w:szCs w:val="28"/>
        </w:rPr>
        <w:t xml:space="preserve"> компанию «Фонд поддержки предпринимательства РМ», оформлен</w:t>
      </w:r>
      <w:r w:rsidR="00F96076">
        <w:rPr>
          <w:rFonts w:eastAsia="Calibri"/>
          <w:sz w:val="28"/>
          <w:szCs w:val="28"/>
        </w:rPr>
        <w:t>о</w:t>
      </w:r>
      <w:r w:rsidR="00C138DD" w:rsidRPr="00BB1947">
        <w:rPr>
          <w:rFonts w:eastAsia="Calibri"/>
          <w:sz w:val="28"/>
          <w:szCs w:val="28"/>
        </w:rPr>
        <w:t xml:space="preserve"> </w:t>
      </w:r>
      <w:r w:rsidR="00F96076">
        <w:rPr>
          <w:rFonts w:eastAsia="Calibri"/>
          <w:sz w:val="28"/>
          <w:szCs w:val="28"/>
        </w:rPr>
        <w:t>6</w:t>
      </w:r>
      <w:r w:rsidR="00C138DD" w:rsidRPr="00BB1947">
        <w:rPr>
          <w:rFonts w:eastAsia="Calibri"/>
          <w:sz w:val="28"/>
          <w:szCs w:val="28"/>
        </w:rPr>
        <w:t xml:space="preserve"> договор</w:t>
      </w:r>
      <w:r w:rsidR="00F96076">
        <w:rPr>
          <w:rFonts w:eastAsia="Calibri"/>
          <w:sz w:val="28"/>
          <w:szCs w:val="28"/>
        </w:rPr>
        <w:t>ов</w:t>
      </w:r>
      <w:r w:rsidR="00C138DD" w:rsidRPr="00BB1947">
        <w:rPr>
          <w:rFonts w:eastAsia="Calibri"/>
          <w:sz w:val="28"/>
          <w:szCs w:val="28"/>
        </w:rPr>
        <w:t xml:space="preserve"> микрозайма на сумму </w:t>
      </w:r>
      <w:r w:rsidR="00836B32">
        <w:rPr>
          <w:rFonts w:eastAsia="Calibri"/>
          <w:sz w:val="28"/>
          <w:szCs w:val="28"/>
        </w:rPr>
        <w:t>14</w:t>
      </w:r>
      <w:r w:rsidR="00C138DD" w:rsidRPr="00BB1947">
        <w:rPr>
          <w:rFonts w:eastAsia="Calibri"/>
          <w:sz w:val="28"/>
          <w:szCs w:val="28"/>
        </w:rPr>
        <w:t xml:space="preserve"> млн. рублей.</w:t>
      </w:r>
    </w:p>
    <w:p w14:paraId="20B5A6E5" w14:textId="3462B5D8" w:rsidR="00C138DD" w:rsidRPr="00B840FC" w:rsidRDefault="00B840FC" w:rsidP="00BB1947">
      <w:pPr>
        <w:widowControl w:val="0"/>
        <w:pBdr>
          <w:bottom w:val="single" w:sz="4" w:space="30" w:color="FFFFFF"/>
        </w:pBdr>
        <w:suppressAutoHyphens/>
        <w:spacing w:line="276" w:lineRule="auto"/>
        <w:ind w:firstLine="708"/>
        <w:jc w:val="both"/>
        <w:rPr>
          <w:sz w:val="28"/>
          <w:szCs w:val="28"/>
        </w:rPr>
      </w:pPr>
      <w:r w:rsidRPr="00B840FC">
        <w:rPr>
          <w:sz w:val="28"/>
          <w:szCs w:val="28"/>
        </w:rPr>
        <w:t>В сфере торговой деятельности функционируют 130 торговых организаций (темп 99,2% к 2022 году), торговая площадь составляет 8 081,8 кв. м (99,8% к уровню 2022 г.). Обеспеченность населения района торговыми площадями составляет 483,7 кв. м на 1 тыс. жителей, превышение норматива на 132,2 кв. м на 1 тыс. чел. или на 37 процентов.</w:t>
      </w:r>
      <w:r w:rsidRPr="00B840FC">
        <w:rPr>
          <w:sz w:val="28"/>
          <w:szCs w:val="28"/>
        </w:rPr>
        <w:tab/>
        <w:t xml:space="preserve">Инфраструктуру торговых сетей района представляют 7 федеральных организаций, 1 республиканская, 4 муниципальных локальных сети. </w:t>
      </w:r>
      <w:r w:rsidRPr="00B840FC">
        <w:rPr>
          <w:sz w:val="28"/>
          <w:szCs w:val="28"/>
        </w:rPr>
        <w:tab/>
      </w:r>
      <w:r w:rsidRPr="00B840FC">
        <w:rPr>
          <w:sz w:val="28"/>
          <w:szCs w:val="28"/>
        </w:rPr>
        <w:tab/>
      </w:r>
      <w:r>
        <w:rPr>
          <w:sz w:val="28"/>
          <w:szCs w:val="28"/>
        </w:rPr>
        <w:tab/>
      </w:r>
      <w:r w:rsidRPr="00B840FC">
        <w:rPr>
          <w:sz w:val="28"/>
          <w:szCs w:val="28"/>
        </w:rPr>
        <w:tab/>
        <w:t xml:space="preserve">За 2023 год объем оборота розничной торговли во всех каналах реализации составил 1,7 млрд. руб. с  темпом роста к 2022 года 106,3 процента. </w:t>
      </w:r>
      <w:r w:rsidR="00C138DD" w:rsidRPr="00BB1947">
        <w:rPr>
          <w:sz w:val="28"/>
          <w:szCs w:val="28"/>
        </w:rPr>
        <w:t xml:space="preserve"> В расчете на 1 жителя продано товаров на сумму </w:t>
      </w:r>
      <w:r w:rsidR="00244716">
        <w:rPr>
          <w:sz w:val="28"/>
          <w:szCs w:val="28"/>
        </w:rPr>
        <w:t>99,4</w:t>
      </w:r>
      <w:r w:rsidR="00C138DD" w:rsidRPr="00BB1947">
        <w:rPr>
          <w:sz w:val="28"/>
          <w:szCs w:val="28"/>
        </w:rPr>
        <w:t xml:space="preserve"> тыс. руб.</w:t>
      </w:r>
    </w:p>
    <w:p w14:paraId="73D0641F" w14:textId="0A18C95A" w:rsidR="00BE413D" w:rsidRPr="00BB1947" w:rsidRDefault="00BE413D" w:rsidP="00BB1947">
      <w:pPr>
        <w:widowControl w:val="0"/>
        <w:pBdr>
          <w:bottom w:val="single" w:sz="4" w:space="30" w:color="FFFFFF"/>
        </w:pBdr>
        <w:suppressAutoHyphens/>
        <w:spacing w:line="276" w:lineRule="auto"/>
        <w:ind w:firstLine="708"/>
        <w:jc w:val="both"/>
        <w:rPr>
          <w:rFonts w:eastAsia="Calibri"/>
          <w:sz w:val="28"/>
          <w:szCs w:val="28"/>
        </w:rPr>
      </w:pPr>
      <w:r w:rsidRPr="00BB1947">
        <w:rPr>
          <w:sz w:val="28"/>
          <w:szCs w:val="28"/>
          <w:lang w:eastAsia="ar-SA"/>
        </w:rPr>
        <w:t>Среднесписочная численность работников</w:t>
      </w:r>
      <w:r w:rsidR="00C138DD" w:rsidRPr="00BB1947">
        <w:rPr>
          <w:sz w:val="28"/>
          <w:szCs w:val="28"/>
          <w:lang w:eastAsia="ar-SA"/>
        </w:rPr>
        <w:t xml:space="preserve"> всех предприятий</w:t>
      </w:r>
      <w:r w:rsidRPr="00BB1947">
        <w:rPr>
          <w:sz w:val="28"/>
          <w:szCs w:val="28"/>
          <w:lang w:eastAsia="ar-SA"/>
        </w:rPr>
        <w:t xml:space="preserve"> (без внешних</w:t>
      </w:r>
      <w:r w:rsidR="00C138DD" w:rsidRPr="00BB1947">
        <w:rPr>
          <w:sz w:val="28"/>
          <w:szCs w:val="28"/>
          <w:lang w:eastAsia="ar-SA"/>
        </w:rPr>
        <w:t xml:space="preserve"> совместителей</w:t>
      </w:r>
      <w:r w:rsidRPr="00BB1947">
        <w:rPr>
          <w:sz w:val="28"/>
          <w:szCs w:val="28"/>
          <w:lang w:eastAsia="ar-SA"/>
        </w:rPr>
        <w:t>) в 202</w:t>
      </w:r>
      <w:r w:rsidR="00914869">
        <w:rPr>
          <w:sz w:val="28"/>
          <w:szCs w:val="28"/>
          <w:lang w:eastAsia="ar-SA"/>
        </w:rPr>
        <w:t>3</w:t>
      </w:r>
      <w:r w:rsidRPr="00BB1947">
        <w:rPr>
          <w:sz w:val="28"/>
          <w:szCs w:val="28"/>
          <w:lang w:eastAsia="ar-SA"/>
        </w:rPr>
        <w:t xml:space="preserve"> году составила </w:t>
      </w:r>
      <w:r w:rsidR="00914869">
        <w:rPr>
          <w:sz w:val="28"/>
          <w:szCs w:val="28"/>
          <w:lang w:eastAsia="ar-SA"/>
        </w:rPr>
        <w:t>4020</w:t>
      </w:r>
      <w:r w:rsidR="00C138DD" w:rsidRPr="00BB1947">
        <w:rPr>
          <w:sz w:val="28"/>
          <w:szCs w:val="28"/>
          <w:lang w:eastAsia="ar-SA"/>
        </w:rPr>
        <w:t xml:space="preserve"> </w:t>
      </w:r>
      <w:r w:rsidRPr="00BB1947">
        <w:rPr>
          <w:sz w:val="28"/>
          <w:szCs w:val="28"/>
          <w:lang w:eastAsia="ar-SA"/>
        </w:rPr>
        <w:t xml:space="preserve">человек, среднесписочная численность работников (без внешних совместителей) малых и средних предприятий - </w:t>
      </w:r>
      <w:r w:rsidR="00914869">
        <w:rPr>
          <w:sz w:val="28"/>
          <w:szCs w:val="28"/>
          <w:lang w:eastAsia="ar-SA"/>
        </w:rPr>
        <w:t>1001</w:t>
      </w:r>
      <w:r w:rsidRPr="00BB1947">
        <w:rPr>
          <w:sz w:val="28"/>
          <w:szCs w:val="28"/>
          <w:lang w:eastAsia="ar-SA"/>
        </w:rPr>
        <w:t>.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в 202</w:t>
      </w:r>
      <w:r w:rsidR="00914869">
        <w:rPr>
          <w:sz w:val="28"/>
          <w:szCs w:val="28"/>
          <w:lang w:eastAsia="ar-SA"/>
        </w:rPr>
        <w:t>3</w:t>
      </w:r>
      <w:r w:rsidRPr="00BB1947">
        <w:rPr>
          <w:sz w:val="28"/>
          <w:szCs w:val="28"/>
          <w:lang w:eastAsia="ar-SA"/>
        </w:rPr>
        <w:t xml:space="preserve"> году </w:t>
      </w:r>
      <w:r w:rsidR="00C138DD" w:rsidRPr="00BB1947">
        <w:rPr>
          <w:sz w:val="28"/>
          <w:szCs w:val="28"/>
          <w:lang w:eastAsia="ar-SA"/>
        </w:rPr>
        <w:t xml:space="preserve">увеличилась на 1% и </w:t>
      </w:r>
      <w:r w:rsidRPr="00BB1947">
        <w:rPr>
          <w:sz w:val="28"/>
          <w:szCs w:val="28"/>
          <w:lang w:eastAsia="ar-SA"/>
        </w:rPr>
        <w:t>составила 2</w:t>
      </w:r>
      <w:r w:rsidR="00C138DD" w:rsidRPr="00BB1947">
        <w:rPr>
          <w:sz w:val="28"/>
          <w:szCs w:val="28"/>
          <w:lang w:eastAsia="ar-SA"/>
        </w:rPr>
        <w:t>4</w:t>
      </w:r>
      <w:r w:rsidRPr="00BB1947">
        <w:rPr>
          <w:sz w:val="28"/>
          <w:szCs w:val="28"/>
          <w:lang w:eastAsia="ar-SA"/>
        </w:rPr>
        <w:t>,</w:t>
      </w:r>
      <w:r w:rsidR="00914869">
        <w:rPr>
          <w:sz w:val="28"/>
          <w:szCs w:val="28"/>
          <w:lang w:eastAsia="ar-SA"/>
        </w:rPr>
        <w:t>9</w:t>
      </w:r>
      <w:r w:rsidRPr="00BB1947">
        <w:rPr>
          <w:sz w:val="28"/>
          <w:szCs w:val="28"/>
          <w:lang w:eastAsia="ar-SA"/>
        </w:rPr>
        <w:t xml:space="preserve">%. </w:t>
      </w:r>
    </w:p>
    <w:p w14:paraId="1C9DFDAA" w14:textId="02F8D1CB" w:rsidR="00BE413D" w:rsidRDefault="00237F9B" w:rsidP="00483DD2">
      <w:pPr>
        <w:widowControl w:val="0"/>
        <w:pBdr>
          <w:bottom w:val="single" w:sz="4" w:space="30" w:color="FFFFFF"/>
        </w:pBdr>
        <w:suppressAutoHyphens/>
        <w:spacing w:line="276" w:lineRule="auto"/>
        <w:ind w:firstLine="709"/>
        <w:jc w:val="both"/>
        <w:rPr>
          <w:rFonts w:eastAsia="Calibri"/>
          <w:iCs/>
          <w:sz w:val="28"/>
          <w:szCs w:val="28"/>
          <w:lang w:eastAsia="en-US"/>
        </w:rPr>
      </w:pPr>
      <w:r w:rsidRPr="00237F9B">
        <w:rPr>
          <w:rFonts w:eastAsia="Calibri"/>
          <w:sz w:val="28"/>
          <w:szCs w:val="28"/>
          <w:lang w:eastAsia="en-US"/>
        </w:rPr>
        <w:lastRenderedPageBreak/>
        <w:t>В последние годы значительное внимание уделяется развитию туризма в Ичалковском районе. Число экскурсантов за 2023 год составило 5374 человека (828 человек из других регионов России). В том числе, 4332 человека посетило Национальный парк «Смольный», 800 человек – ООО «</w:t>
      </w:r>
      <w:proofErr w:type="spellStart"/>
      <w:r w:rsidRPr="00237F9B">
        <w:rPr>
          <w:rFonts w:eastAsia="Calibri"/>
          <w:sz w:val="28"/>
          <w:szCs w:val="28"/>
          <w:lang w:eastAsia="en-US"/>
        </w:rPr>
        <w:t>Агромпросервис</w:t>
      </w:r>
      <w:proofErr w:type="spellEnd"/>
      <w:r w:rsidRPr="00237F9B">
        <w:rPr>
          <w:rFonts w:eastAsia="Calibri"/>
          <w:sz w:val="28"/>
          <w:szCs w:val="28"/>
          <w:lang w:eastAsia="en-US"/>
        </w:rPr>
        <w:t xml:space="preserve">» (Племенной конезавод № 27 мордовский), 242 чел. – Историко - техническая частная коллекция Сергея Георгиевича </w:t>
      </w:r>
      <w:proofErr w:type="spellStart"/>
      <w:r w:rsidRPr="00237F9B">
        <w:rPr>
          <w:rFonts w:eastAsia="Calibri"/>
          <w:sz w:val="28"/>
          <w:szCs w:val="28"/>
          <w:lang w:eastAsia="en-US"/>
        </w:rPr>
        <w:t>Саковича</w:t>
      </w:r>
      <w:proofErr w:type="spellEnd"/>
      <w:r w:rsidRPr="00237F9B">
        <w:rPr>
          <w:rFonts w:eastAsia="Calibri"/>
          <w:sz w:val="28"/>
          <w:szCs w:val="28"/>
          <w:lang w:eastAsia="en-US"/>
        </w:rPr>
        <w:t xml:space="preserve"> в  п. </w:t>
      </w:r>
      <w:proofErr w:type="spellStart"/>
      <w:r w:rsidRPr="00237F9B">
        <w:rPr>
          <w:rFonts w:eastAsia="Calibri"/>
          <w:sz w:val="28"/>
          <w:szCs w:val="28"/>
          <w:lang w:eastAsia="en-US"/>
        </w:rPr>
        <w:t>Калыша</w:t>
      </w:r>
      <w:proofErr w:type="spellEnd"/>
      <w:r w:rsidRPr="00237F9B">
        <w:rPr>
          <w:rFonts w:eastAsia="Calibri"/>
          <w:sz w:val="28"/>
          <w:szCs w:val="28"/>
          <w:lang w:eastAsia="en-US"/>
        </w:rPr>
        <w:t>.</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4656"/>
      </w:tblGrid>
      <w:tr w:rsidR="00483DD2" w14:paraId="1B151C32" w14:textId="77777777" w:rsidTr="00483DD2">
        <w:trPr>
          <w:trHeight w:val="1452"/>
          <w:jc w:val="center"/>
        </w:trPr>
        <w:tc>
          <w:tcPr>
            <w:tcW w:w="3403" w:type="dxa"/>
          </w:tcPr>
          <w:p w14:paraId="12059273" w14:textId="6541E6D2" w:rsidR="00483DD2" w:rsidRDefault="00852E11" w:rsidP="00483DD2">
            <w:pPr>
              <w:widowControl w:val="0"/>
              <w:suppressAutoHyphens/>
              <w:spacing w:line="276" w:lineRule="auto"/>
              <w:rPr>
                <w:rFonts w:eastAsia="Calibri"/>
                <w:iCs/>
                <w:sz w:val="28"/>
                <w:szCs w:val="28"/>
                <w:lang w:eastAsia="en-US"/>
              </w:rPr>
            </w:pPr>
            <w:r>
              <w:rPr>
                <w:noProof/>
              </w:rPr>
              <w:drawing>
                <wp:inline distT="0" distB="0" distL="0" distR="0" wp14:anchorId="2C40E6F3" wp14:editId="75F52E94">
                  <wp:extent cx="2000250" cy="2716351"/>
                  <wp:effectExtent l="0" t="0" r="0" b="8255"/>
                  <wp:docPr id="11" name="Рисунок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76D68F5-E07E-3901-5B16-B1032577C0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76D68F5-E07E-3901-5B16-B1032577C0B5}"/>
                              </a:ext>
                            </a:extLst>
                          </pic:cNvPr>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2005102" cy="2722940"/>
                          </a:xfrm>
                          <a:prstGeom prst="rect">
                            <a:avLst/>
                          </a:prstGeom>
                        </pic:spPr>
                      </pic:pic>
                    </a:graphicData>
                  </a:graphic>
                </wp:inline>
              </w:drawing>
            </w:r>
          </w:p>
        </w:tc>
        <w:tc>
          <w:tcPr>
            <w:tcW w:w="3403" w:type="dxa"/>
          </w:tcPr>
          <w:p w14:paraId="7AD0107A" w14:textId="343CD8DD" w:rsidR="00483DD2" w:rsidRDefault="00852E11" w:rsidP="00BB1947">
            <w:pPr>
              <w:widowControl w:val="0"/>
              <w:suppressAutoHyphens/>
              <w:spacing w:line="276" w:lineRule="auto"/>
              <w:jc w:val="both"/>
              <w:rPr>
                <w:rFonts w:eastAsia="Calibri"/>
                <w:iCs/>
                <w:sz w:val="28"/>
                <w:szCs w:val="28"/>
                <w:lang w:eastAsia="en-US"/>
              </w:rPr>
            </w:pPr>
            <w:r>
              <w:rPr>
                <w:noProof/>
              </w:rPr>
              <w:drawing>
                <wp:inline distT="0" distB="0" distL="0" distR="0" wp14:anchorId="1D587585" wp14:editId="00A19EB1">
                  <wp:extent cx="2811780" cy="2662162"/>
                  <wp:effectExtent l="0" t="0" r="7620" b="508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2827448" cy="267699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1914BB" w14:textId="31DFA2B0" w:rsidR="00BE413D" w:rsidRPr="00BB1947" w:rsidRDefault="00BE413D" w:rsidP="00BB1947">
      <w:pPr>
        <w:widowControl w:val="0"/>
        <w:pBdr>
          <w:bottom w:val="single" w:sz="4" w:space="30" w:color="FFFFFF"/>
        </w:pBdr>
        <w:suppressAutoHyphens/>
        <w:spacing w:line="276" w:lineRule="auto"/>
        <w:ind w:firstLine="708"/>
        <w:jc w:val="both"/>
        <w:rPr>
          <w:rFonts w:eastAsia="Calibri"/>
          <w:sz w:val="28"/>
          <w:szCs w:val="28"/>
        </w:rPr>
      </w:pPr>
      <w:r w:rsidRPr="00BB1947">
        <w:rPr>
          <w:color w:val="000000"/>
          <w:sz w:val="28"/>
          <w:szCs w:val="28"/>
        </w:rPr>
        <w:t xml:space="preserve">Проводимая Администрацией Ичалковского муниципального района работа по вопросам поддержки и развития малого и среднего предпринимательства строится на принципе создания благоприятных условий для развития малого и среднего предпринимательства, особенно в тех направлениях деятельности, которые дают максимальный социально-экономический эффект. </w:t>
      </w:r>
    </w:p>
    <w:p w14:paraId="013D500F" w14:textId="77777777" w:rsidR="00453ED5" w:rsidRPr="00BB1947" w:rsidRDefault="00BE413D" w:rsidP="00BB1947">
      <w:pPr>
        <w:widowControl w:val="0"/>
        <w:pBdr>
          <w:bottom w:val="single" w:sz="4" w:space="30" w:color="FFFFFF"/>
        </w:pBdr>
        <w:suppressAutoHyphens/>
        <w:spacing w:line="276" w:lineRule="auto"/>
        <w:ind w:firstLine="708"/>
        <w:jc w:val="both"/>
        <w:rPr>
          <w:color w:val="000000"/>
          <w:sz w:val="28"/>
          <w:szCs w:val="28"/>
        </w:rPr>
      </w:pPr>
      <w:r w:rsidRPr="00BB1947">
        <w:rPr>
          <w:color w:val="000000"/>
          <w:sz w:val="28"/>
          <w:szCs w:val="28"/>
        </w:rPr>
        <w:t>Главой района поставлена задача не снижать достигнутых результатов, повышать предпринимательскую активность населения.</w:t>
      </w:r>
    </w:p>
    <w:p w14:paraId="28350852" w14:textId="77777777" w:rsidR="00453ED5" w:rsidRPr="00BB1947" w:rsidRDefault="00453ED5" w:rsidP="00BB1947">
      <w:pPr>
        <w:widowControl w:val="0"/>
        <w:pBdr>
          <w:bottom w:val="single" w:sz="4" w:space="30" w:color="FFFFFF"/>
        </w:pBdr>
        <w:suppressAutoHyphens/>
        <w:spacing w:line="276" w:lineRule="auto"/>
        <w:ind w:firstLine="708"/>
        <w:jc w:val="both"/>
        <w:rPr>
          <w:sz w:val="28"/>
          <w:szCs w:val="28"/>
        </w:rPr>
      </w:pPr>
      <w:r w:rsidRPr="00BB1947">
        <w:rPr>
          <w:sz w:val="28"/>
          <w:szCs w:val="28"/>
        </w:rPr>
        <w:t>В инвестиционной политике района приоритетными направлениями в работе являются развитие существующих предприятий и создание новых рабочих мест.</w:t>
      </w:r>
    </w:p>
    <w:p w14:paraId="7037ABFE" w14:textId="024E5D3F" w:rsidR="001C1CC4" w:rsidRDefault="00237F9B" w:rsidP="00237F9B">
      <w:pPr>
        <w:widowControl w:val="0"/>
        <w:pBdr>
          <w:bottom w:val="single" w:sz="4" w:space="30" w:color="FFFFFF"/>
        </w:pBdr>
        <w:suppressAutoHyphens/>
        <w:spacing w:line="276" w:lineRule="auto"/>
        <w:ind w:firstLine="708"/>
        <w:jc w:val="both"/>
        <w:rPr>
          <w:sz w:val="28"/>
          <w:szCs w:val="28"/>
          <w:bdr w:val="none" w:sz="0" w:space="0" w:color="auto" w:frame="1"/>
        </w:rPr>
      </w:pPr>
      <w:r w:rsidRPr="00237F9B">
        <w:rPr>
          <w:sz w:val="28"/>
          <w:szCs w:val="28"/>
          <w:bdr w:val="none" w:sz="0" w:space="0" w:color="auto" w:frame="1"/>
        </w:rPr>
        <w:t xml:space="preserve">В 2023 году завершены работы по инвестиционному проекту «Виски». Целью, которого является выпуск зернового солодового и зернового дистиллята  и его  дальнейшая выдержка в дубовых бочках и получение готового продукта «виски». Производственная мощность китайской линии производства солодового дистиллята составляет 73 дал/ </w:t>
      </w:r>
      <w:proofErr w:type="spellStart"/>
      <w:r w:rsidRPr="00237F9B">
        <w:rPr>
          <w:sz w:val="28"/>
          <w:szCs w:val="28"/>
          <w:bdr w:val="none" w:sz="0" w:space="0" w:color="auto" w:frame="1"/>
        </w:rPr>
        <w:t>сут</w:t>
      </w:r>
      <w:proofErr w:type="spellEnd"/>
      <w:r w:rsidRPr="00237F9B">
        <w:rPr>
          <w:sz w:val="28"/>
          <w:szCs w:val="28"/>
          <w:bdr w:val="none" w:sz="0" w:space="0" w:color="auto" w:frame="1"/>
        </w:rPr>
        <w:t xml:space="preserve">, мощность линии по производству зернового дистиллята составляет 25 дал/сутки. В период с июня по декабрь 2023 года произведено 915,8 дал дистиллята зернового «самоварного» и 912,79 дал солодового </w:t>
      </w:r>
      <w:proofErr w:type="spellStart"/>
      <w:r w:rsidRPr="00237F9B">
        <w:rPr>
          <w:sz w:val="28"/>
          <w:szCs w:val="28"/>
          <w:bdr w:val="none" w:sz="0" w:space="0" w:color="auto" w:frame="1"/>
        </w:rPr>
        <w:t>вискового</w:t>
      </w:r>
      <w:proofErr w:type="spellEnd"/>
      <w:r w:rsidRPr="00237F9B">
        <w:rPr>
          <w:sz w:val="28"/>
          <w:szCs w:val="28"/>
          <w:bdr w:val="none" w:sz="0" w:space="0" w:color="auto" w:frame="1"/>
        </w:rPr>
        <w:t xml:space="preserve"> дистиллята для дальнейшей выдержки. Объем инвестиций по проекту «Виски» составил 367 950,0 тыс. рублей. По этому проекту создано 32 рабочих места.</w:t>
      </w:r>
      <w:r w:rsidR="00E80EA6">
        <w:rPr>
          <w:sz w:val="28"/>
          <w:szCs w:val="28"/>
          <w:bdr w:val="none" w:sz="0" w:space="0" w:color="auto" w:frame="1"/>
        </w:rPr>
        <w:t xml:space="preserve">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2"/>
        <w:gridCol w:w="5282"/>
      </w:tblGrid>
      <w:tr w:rsidR="001C1CC4" w14:paraId="62457703" w14:textId="77777777" w:rsidTr="001C1CC4">
        <w:tc>
          <w:tcPr>
            <w:tcW w:w="5282" w:type="dxa"/>
          </w:tcPr>
          <w:p w14:paraId="61DFB1F4" w14:textId="2048A09F" w:rsidR="001C1CC4" w:rsidRDefault="001C1CC4" w:rsidP="001C1CC4">
            <w:pPr>
              <w:widowControl w:val="0"/>
              <w:suppressAutoHyphens/>
              <w:spacing w:line="276" w:lineRule="auto"/>
              <w:jc w:val="center"/>
              <w:rPr>
                <w:sz w:val="28"/>
                <w:szCs w:val="28"/>
                <w:bdr w:val="none" w:sz="0" w:space="0" w:color="auto" w:frame="1"/>
              </w:rPr>
            </w:pPr>
            <w:r>
              <w:rPr>
                <w:noProof/>
                <w:sz w:val="28"/>
                <w:szCs w:val="28"/>
                <w:bdr w:val="none" w:sz="0" w:space="0" w:color="auto" w:frame="1"/>
              </w:rPr>
              <w:lastRenderedPageBreak/>
              <w:drawing>
                <wp:inline distT="0" distB="0" distL="0" distR="0" wp14:anchorId="1D46A511" wp14:editId="5C416443">
                  <wp:extent cx="2827020" cy="5025814"/>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833886" cy="5038020"/>
                          </a:xfrm>
                          <a:prstGeom prst="rect">
                            <a:avLst/>
                          </a:prstGeom>
                          <a:ln>
                            <a:noFill/>
                          </a:ln>
                          <a:effectLst>
                            <a:softEdge rad="112500"/>
                          </a:effectLst>
                        </pic:spPr>
                      </pic:pic>
                    </a:graphicData>
                  </a:graphic>
                </wp:inline>
              </w:drawing>
            </w:r>
          </w:p>
        </w:tc>
        <w:tc>
          <w:tcPr>
            <w:tcW w:w="5282" w:type="dxa"/>
          </w:tcPr>
          <w:p w14:paraId="5DBACC88" w14:textId="3F6AE0B9" w:rsidR="001C1CC4" w:rsidRDefault="001C1CC4" w:rsidP="001C1CC4">
            <w:pPr>
              <w:widowControl w:val="0"/>
              <w:suppressAutoHyphens/>
              <w:spacing w:line="276" w:lineRule="auto"/>
              <w:jc w:val="center"/>
              <w:rPr>
                <w:sz w:val="28"/>
                <w:szCs w:val="28"/>
                <w:bdr w:val="none" w:sz="0" w:space="0" w:color="auto" w:frame="1"/>
              </w:rPr>
            </w:pPr>
            <w:r>
              <w:rPr>
                <w:noProof/>
                <w:sz w:val="28"/>
                <w:szCs w:val="28"/>
                <w:bdr w:val="none" w:sz="0" w:space="0" w:color="auto" w:frame="1"/>
              </w:rPr>
              <w:drawing>
                <wp:inline distT="0" distB="0" distL="0" distR="0" wp14:anchorId="023BDD8C" wp14:editId="10895E3A">
                  <wp:extent cx="2830830" cy="5032587"/>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852225" cy="5070623"/>
                          </a:xfrm>
                          <a:prstGeom prst="rect">
                            <a:avLst/>
                          </a:prstGeom>
                          <a:ln>
                            <a:noFill/>
                          </a:ln>
                          <a:effectLst>
                            <a:softEdge rad="112500"/>
                          </a:effectLst>
                        </pic:spPr>
                      </pic:pic>
                    </a:graphicData>
                  </a:graphic>
                </wp:inline>
              </w:drawing>
            </w:r>
          </w:p>
        </w:tc>
      </w:tr>
    </w:tbl>
    <w:p w14:paraId="505E1DEF" w14:textId="53B04C2F" w:rsidR="00453ED5" w:rsidRDefault="00E80EA6" w:rsidP="001C1CC4">
      <w:pPr>
        <w:widowControl w:val="0"/>
        <w:pBdr>
          <w:bottom w:val="single" w:sz="4" w:space="30" w:color="FFFFFF"/>
        </w:pBdr>
        <w:suppressAutoHyphens/>
        <w:spacing w:line="276" w:lineRule="auto"/>
        <w:ind w:firstLine="708"/>
        <w:jc w:val="both"/>
        <w:rPr>
          <w:sz w:val="28"/>
          <w:szCs w:val="28"/>
          <w:shd w:val="clear" w:color="auto" w:fill="FFFFFF"/>
        </w:rPr>
      </w:pPr>
      <w:r>
        <w:rPr>
          <w:sz w:val="28"/>
          <w:szCs w:val="28"/>
          <w:bdr w:val="none" w:sz="0" w:space="0" w:color="auto" w:frame="1"/>
        </w:rPr>
        <w:t xml:space="preserve">   </w:t>
      </w:r>
      <w:r w:rsidR="00453ED5" w:rsidRPr="0029402F">
        <w:rPr>
          <w:sz w:val="28"/>
          <w:szCs w:val="28"/>
          <w:bdr w:val="none" w:sz="0" w:space="0" w:color="auto" w:frame="1"/>
        </w:rPr>
        <w:t>Одним из инструментов создания информационного поля для инвесторов, эффективность применения которого доказана практикой, выступает инвестиционный паспорт.</w:t>
      </w:r>
      <w:r w:rsidR="00453ED5" w:rsidRPr="0029402F">
        <w:rPr>
          <w:sz w:val="28"/>
          <w:szCs w:val="28"/>
        </w:rPr>
        <w:t xml:space="preserve"> Инвестиционный паспорт </w:t>
      </w:r>
      <w:r w:rsidR="00453ED5" w:rsidRPr="0029402F">
        <w:rPr>
          <w:sz w:val="28"/>
          <w:szCs w:val="28"/>
          <w:bdr w:val="none" w:sz="0" w:space="0" w:color="auto" w:frame="1"/>
        </w:rPr>
        <w:t xml:space="preserve">размещен на </w:t>
      </w:r>
      <w:r w:rsidR="00453ED5">
        <w:rPr>
          <w:sz w:val="28"/>
          <w:szCs w:val="28"/>
          <w:bdr w:val="none" w:sz="0" w:space="0" w:color="auto" w:frame="1"/>
        </w:rPr>
        <w:t xml:space="preserve">официальном сайте органов местного самоуправления Ичалковского муниципального района </w:t>
      </w:r>
      <w:r w:rsidR="00453ED5" w:rsidRPr="0029402F">
        <w:rPr>
          <w:sz w:val="28"/>
          <w:szCs w:val="28"/>
          <w:shd w:val="clear" w:color="auto" w:fill="FFFFFF"/>
        </w:rPr>
        <w:t>Республики Мордовия</w:t>
      </w:r>
      <w:r w:rsidR="00453ED5">
        <w:rPr>
          <w:sz w:val="28"/>
          <w:szCs w:val="28"/>
          <w:shd w:val="clear" w:color="auto" w:fill="FFFFFF"/>
        </w:rPr>
        <w:t xml:space="preserve"> </w:t>
      </w:r>
    </w:p>
    <w:p w14:paraId="4316BC19" w14:textId="551F7FA1" w:rsidR="007E0F1D" w:rsidRDefault="001F504D" w:rsidP="00BB1947">
      <w:pPr>
        <w:widowControl w:val="0"/>
        <w:pBdr>
          <w:bottom w:val="single" w:sz="4" w:space="30" w:color="FFFFFF"/>
        </w:pBdr>
        <w:suppressAutoHyphens/>
        <w:spacing w:line="276" w:lineRule="auto"/>
        <w:ind w:firstLine="709"/>
        <w:jc w:val="both"/>
        <w:rPr>
          <w:sz w:val="28"/>
          <w:szCs w:val="28"/>
          <w:shd w:val="clear" w:color="auto" w:fill="FFFFFF"/>
        </w:rPr>
      </w:pPr>
      <w:hyperlink r:id="rId36" w:history="1">
        <w:r w:rsidR="007E0F1D" w:rsidRPr="00323E57">
          <w:rPr>
            <w:rStyle w:val="a5"/>
            <w:sz w:val="28"/>
            <w:szCs w:val="28"/>
            <w:shd w:val="clear" w:color="auto" w:fill="FFFFFF"/>
          </w:rPr>
          <w:t>https://ichalki.gosuslugi.ru/deyatelnost/razvitie-konkurentsii/investitsionnaya-deyatelnost/</w:t>
        </w:r>
      </w:hyperlink>
    </w:p>
    <w:p w14:paraId="62A9EE01" w14:textId="77777777" w:rsidR="00221005" w:rsidRDefault="00453ED5" w:rsidP="00221005">
      <w:pPr>
        <w:widowControl w:val="0"/>
        <w:pBdr>
          <w:bottom w:val="single" w:sz="4" w:space="30" w:color="FFFFFF"/>
        </w:pBdr>
        <w:suppressAutoHyphens/>
        <w:spacing w:line="276" w:lineRule="auto"/>
        <w:ind w:firstLine="709"/>
        <w:jc w:val="both"/>
        <w:rPr>
          <w:sz w:val="28"/>
          <w:szCs w:val="28"/>
        </w:rPr>
      </w:pPr>
      <w:r>
        <w:rPr>
          <w:sz w:val="28"/>
          <w:szCs w:val="28"/>
          <w:shd w:val="clear" w:color="auto" w:fill="FFFFFF"/>
        </w:rPr>
        <w:t>В 2023 году продолжи</w:t>
      </w:r>
      <w:r w:rsidR="00D62EB9">
        <w:rPr>
          <w:sz w:val="28"/>
          <w:szCs w:val="28"/>
          <w:shd w:val="clear" w:color="auto" w:fill="FFFFFF"/>
        </w:rPr>
        <w:t>лось</w:t>
      </w:r>
      <w:r>
        <w:rPr>
          <w:sz w:val="28"/>
          <w:szCs w:val="28"/>
          <w:shd w:val="clear" w:color="auto" w:fill="FFFFFF"/>
        </w:rPr>
        <w:t xml:space="preserve"> </w:t>
      </w:r>
      <w:r w:rsidRPr="0078077E">
        <w:rPr>
          <w:sz w:val="28"/>
          <w:szCs w:val="28"/>
          <w:shd w:val="clear" w:color="auto" w:fill="FFFFFF"/>
        </w:rPr>
        <w:t xml:space="preserve">строительство автомойки самообслуживания на 3 бокса с </w:t>
      </w:r>
      <w:proofErr w:type="spellStart"/>
      <w:r w:rsidRPr="0078077E">
        <w:rPr>
          <w:sz w:val="28"/>
          <w:szCs w:val="28"/>
          <w:shd w:val="clear" w:color="auto" w:fill="FFFFFF"/>
        </w:rPr>
        <w:t>шиномантажем</w:t>
      </w:r>
      <w:proofErr w:type="spellEnd"/>
      <w:r w:rsidRPr="0078077E">
        <w:rPr>
          <w:sz w:val="28"/>
          <w:szCs w:val="28"/>
          <w:shd w:val="clear" w:color="auto" w:fill="FFFFFF"/>
        </w:rPr>
        <w:t xml:space="preserve"> и подсобным помещением. </w:t>
      </w:r>
      <w:r>
        <w:rPr>
          <w:sz w:val="28"/>
          <w:szCs w:val="28"/>
          <w:shd w:val="clear" w:color="auto" w:fill="FFFFFF"/>
        </w:rPr>
        <w:t>Планируемый о</w:t>
      </w:r>
      <w:r>
        <w:rPr>
          <w:sz w:val="28"/>
          <w:szCs w:val="28"/>
        </w:rPr>
        <w:t>бъем инвестиций - 2,7 млн. руб., создание 1 рабочего места.</w:t>
      </w:r>
    </w:p>
    <w:p w14:paraId="31E6698E" w14:textId="77777777" w:rsidR="00221005" w:rsidRDefault="00453ED5" w:rsidP="00221005">
      <w:pPr>
        <w:widowControl w:val="0"/>
        <w:pBdr>
          <w:bottom w:val="single" w:sz="4" w:space="30" w:color="FFFFFF"/>
        </w:pBdr>
        <w:suppressAutoHyphens/>
        <w:spacing w:line="276" w:lineRule="auto"/>
        <w:ind w:firstLine="709"/>
        <w:jc w:val="both"/>
        <w:rPr>
          <w:sz w:val="28"/>
          <w:szCs w:val="28"/>
        </w:rPr>
      </w:pPr>
      <w:r w:rsidRPr="00B3514A">
        <w:rPr>
          <w:sz w:val="28"/>
          <w:szCs w:val="28"/>
        </w:rPr>
        <w:t>Разработана и утверждена Стратегия социаль</w:t>
      </w:r>
      <w:r>
        <w:rPr>
          <w:sz w:val="28"/>
          <w:szCs w:val="28"/>
        </w:rPr>
        <w:t>но-экономического развития Ичалко</w:t>
      </w:r>
      <w:r w:rsidRPr="00B3514A">
        <w:rPr>
          <w:sz w:val="28"/>
          <w:szCs w:val="28"/>
        </w:rPr>
        <w:t xml:space="preserve">вского муниципального района до 2025 </w:t>
      </w:r>
      <w:r>
        <w:rPr>
          <w:sz w:val="28"/>
          <w:szCs w:val="28"/>
        </w:rPr>
        <w:t xml:space="preserve">года. </w:t>
      </w:r>
      <w:r w:rsidRPr="00B3514A">
        <w:rPr>
          <w:sz w:val="28"/>
          <w:szCs w:val="28"/>
        </w:rPr>
        <w:t xml:space="preserve">В данном документе имеется раздел «Повышение конкурентоспособности и инвестиционной привлекательности </w:t>
      </w:r>
      <w:r>
        <w:rPr>
          <w:sz w:val="28"/>
          <w:szCs w:val="28"/>
        </w:rPr>
        <w:t>Ичалко</w:t>
      </w:r>
      <w:r w:rsidRPr="00B3514A">
        <w:rPr>
          <w:sz w:val="28"/>
          <w:szCs w:val="28"/>
        </w:rPr>
        <w:t>вского муниципального района». Также в данном документе отражены планируемые инвестиционные проекты на</w:t>
      </w:r>
      <w:r w:rsidRPr="0029402F">
        <w:rPr>
          <w:sz w:val="28"/>
          <w:szCs w:val="28"/>
        </w:rPr>
        <w:t xml:space="preserve"> </w:t>
      </w:r>
      <w:r w:rsidRPr="00B3514A">
        <w:rPr>
          <w:sz w:val="28"/>
          <w:szCs w:val="28"/>
        </w:rPr>
        <w:t xml:space="preserve">территории </w:t>
      </w:r>
      <w:r>
        <w:rPr>
          <w:sz w:val="28"/>
          <w:szCs w:val="28"/>
        </w:rPr>
        <w:t>Ичалко</w:t>
      </w:r>
      <w:r w:rsidRPr="00B3514A">
        <w:rPr>
          <w:sz w:val="28"/>
          <w:szCs w:val="28"/>
        </w:rPr>
        <w:t>вского муниципального района до 2025 года.</w:t>
      </w:r>
      <w:r>
        <w:rPr>
          <w:sz w:val="28"/>
          <w:szCs w:val="28"/>
        </w:rPr>
        <w:t xml:space="preserve"> </w:t>
      </w:r>
      <w:r w:rsidRPr="00B3514A">
        <w:rPr>
          <w:sz w:val="28"/>
          <w:szCs w:val="28"/>
        </w:rPr>
        <w:t>Создан совет по улучшению инвестиционного климата.</w:t>
      </w:r>
      <w:r w:rsidRPr="00A274E3">
        <w:rPr>
          <w:sz w:val="28"/>
          <w:szCs w:val="28"/>
        </w:rPr>
        <w:t xml:space="preserve"> </w:t>
      </w:r>
    </w:p>
    <w:p w14:paraId="412375EB" w14:textId="77777777" w:rsidR="00B152AF" w:rsidRDefault="00B152AF" w:rsidP="00221005">
      <w:pPr>
        <w:widowControl w:val="0"/>
        <w:pBdr>
          <w:bottom w:val="single" w:sz="4" w:space="30" w:color="FFFFFF"/>
        </w:pBdr>
        <w:suppressAutoHyphens/>
        <w:spacing w:line="276" w:lineRule="auto"/>
        <w:ind w:firstLine="709"/>
        <w:jc w:val="both"/>
        <w:rPr>
          <w:color w:val="000000"/>
          <w:sz w:val="28"/>
          <w:szCs w:val="28"/>
        </w:rPr>
      </w:pPr>
    </w:p>
    <w:p w14:paraId="182AF5B1" w14:textId="05EF1C75" w:rsidR="00221005" w:rsidRDefault="00453ED5" w:rsidP="00221005">
      <w:pPr>
        <w:widowControl w:val="0"/>
        <w:pBdr>
          <w:bottom w:val="single" w:sz="4" w:space="30" w:color="FFFFFF"/>
        </w:pBdr>
        <w:suppressAutoHyphens/>
        <w:spacing w:line="276" w:lineRule="auto"/>
        <w:ind w:firstLine="709"/>
        <w:jc w:val="both"/>
        <w:rPr>
          <w:sz w:val="28"/>
          <w:szCs w:val="28"/>
        </w:rPr>
      </w:pPr>
      <w:r w:rsidRPr="0078077E">
        <w:rPr>
          <w:color w:val="000000"/>
          <w:sz w:val="28"/>
          <w:szCs w:val="28"/>
        </w:rPr>
        <w:lastRenderedPageBreak/>
        <w:t>Объем инвестиций в основной капитал за счет всех источников финансирования за 202</w:t>
      </w:r>
      <w:r w:rsidR="00E401AE">
        <w:rPr>
          <w:color w:val="000000"/>
          <w:sz w:val="28"/>
          <w:szCs w:val="28"/>
        </w:rPr>
        <w:t>3 г. составил 1767,4</w:t>
      </w:r>
      <w:r w:rsidRPr="0078077E">
        <w:rPr>
          <w:color w:val="000000"/>
          <w:sz w:val="28"/>
          <w:szCs w:val="28"/>
        </w:rPr>
        <w:t xml:space="preserve"> млн. рублей. Из общего объема внебюджетные инвестиции составляют </w:t>
      </w:r>
      <w:r w:rsidR="007F28F3">
        <w:rPr>
          <w:color w:val="000000"/>
          <w:sz w:val="28"/>
          <w:szCs w:val="28"/>
        </w:rPr>
        <w:t>1013,2</w:t>
      </w:r>
      <w:r w:rsidRPr="0078077E">
        <w:rPr>
          <w:color w:val="000000"/>
          <w:sz w:val="28"/>
          <w:szCs w:val="28"/>
        </w:rPr>
        <w:t xml:space="preserve"> млн. руб., </w:t>
      </w:r>
      <w:r w:rsidRPr="0078077E">
        <w:rPr>
          <w:sz w:val="28"/>
          <w:szCs w:val="28"/>
        </w:rPr>
        <w:t xml:space="preserve">прогноз выполнен на </w:t>
      </w:r>
      <w:r w:rsidR="007F28F3">
        <w:rPr>
          <w:sz w:val="28"/>
          <w:szCs w:val="28"/>
        </w:rPr>
        <w:t>236,5</w:t>
      </w:r>
      <w:r w:rsidRPr="0078077E">
        <w:rPr>
          <w:sz w:val="28"/>
          <w:szCs w:val="28"/>
        </w:rPr>
        <w:t>%, темп роста к соответствующему периоду 202</w:t>
      </w:r>
      <w:r w:rsidR="007F28F3">
        <w:rPr>
          <w:sz w:val="28"/>
          <w:szCs w:val="28"/>
        </w:rPr>
        <w:t>2</w:t>
      </w:r>
      <w:r w:rsidRPr="0078077E">
        <w:rPr>
          <w:sz w:val="28"/>
          <w:szCs w:val="28"/>
        </w:rPr>
        <w:t xml:space="preserve">г. – </w:t>
      </w:r>
      <w:r w:rsidR="007F28F3">
        <w:rPr>
          <w:sz w:val="28"/>
          <w:szCs w:val="28"/>
        </w:rPr>
        <w:t>181,7</w:t>
      </w:r>
      <w:r w:rsidRPr="0078077E">
        <w:rPr>
          <w:sz w:val="28"/>
          <w:szCs w:val="28"/>
        </w:rPr>
        <w:t>%.</w:t>
      </w:r>
    </w:p>
    <w:p w14:paraId="634A4DC5" w14:textId="77777777" w:rsidR="00221005" w:rsidRDefault="00453ED5" w:rsidP="00221005">
      <w:pPr>
        <w:widowControl w:val="0"/>
        <w:pBdr>
          <w:bottom w:val="single" w:sz="4" w:space="30" w:color="FFFFFF"/>
        </w:pBdr>
        <w:suppressAutoHyphens/>
        <w:spacing w:line="276" w:lineRule="auto"/>
        <w:ind w:firstLine="709"/>
        <w:jc w:val="both"/>
        <w:rPr>
          <w:sz w:val="28"/>
          <w:szCs w:val="28"/>
        </w:rPr>
      </w:pPr>
      <w:r w:rsidRPr="0078077E">
        <w:rPr>
          <w:sz w:val="28"/>
          <w:szCs w:val="28"/>
        </w:rPr>
        <w:t xml:space="preserve"> </w:t>
      </w:r>
      <w:r w:rsidR="00477522" w:rsidRPr="003D182D">
        <w:rPr>
          <w:sz w:val="28"/>
          <w:szCs w:val="28"/>
        </w:rPr>
        <w:t>Общий объем инвестиций в основной капитал</w:t>
      </w:r>
      <w:r w:rsidR="00477522">
        <w:rPr>
          <w:sz w:val="28"/>
          <w:szCs w:val="28"/>
        </w:rPr>
        <w:t xml:space="preserve"> (за исключением бюджетных средств) в расчете на одного жителя </w:t>
      </w:r>
      <w:r w:rsidR="00477522" w:rsidRPr="003D182D">
        <w:rPr>
          <w:sz w:val="28"/>
          <w:szCs w:val="28"/>
        </w:rPr>
        <w:t>по</w:t>
      </w:r>
      <w:r w:rsidR="00477522">
        <w:rPr>
          <w:sz w:val="28"/>
          <w:szCs w:val="28"/>
        </w:rPr>
        <w:t xml:space="preserve"> </w:t>
      </w:r>
      <w:r w:rsidR="00477522" w:rsidRPr="007E0F1D">
        <w:rPr>
          <w:sz w:val="28"/>
          <w:szCs w:val="28"/>
        </w:rPr>
        <w:t>итогам 202</w:t>
      </w:r>
      <w:r w:rsidR="007E0F1D" w:rsidRPr="007E0F1D">
        <w:rPr>
          <w:sz w:val="28"/>
          <w:szCs w:val="28"/>
        </w:rPr>
        <w:t>3</w:t>
      </w:r>
      <w:r w:rsidR="00477522" w:rsidRPr="007E0F1D">
        <w:rPr>
          <w:sz w:val="28"/>
          <w:szCs w:val="28"/>
        </w:rPr>
        <w:t xml:space="preserve">года составил </w:t>
      </w:r>
      <w:r w:rsidR="007E0F1D" w:rsidRPr="007E0F1D">
        <w:rPr>
          <w:sz w:val="28"/>
          <w:szCs w:val="28"/>
        </w:rPr>
        <w:t>59525,6</w:t>
      </w:r>
      <w:r w:rsidR="00477522" w:rsidRPr="007E0F1D">
        <w:rPr>
          <w:sz w:val="28"/>
          <w:szCs w:val="28"/>
        </w:rPr>
        <w:t xml:space="preserve"> рублей, что составляет </w:t>
      </w:r>
      <w:r w:rsidR="007E0F1D" w:rsidRPr="007E0F1D">
        <w:rPr>
          <w:sz w:val="28"/>
          <w:szCs w:val="28"/>
        </w:rPr>
        <w:t>120,6</w:t>
      </w:r>
      <w:r w:rsidR="00477522" w:rsidRPr="007E0F1D">
        <w:rPr>
          <w:sz w:val="28"/>
          <w:szCs w:val="28"/>
        </w:rPr>
        <w:t xml:space="preserve"> % к уровню 202</w:t>
      </w:r>
      <w:r w:rsidR="007E0F1D" w:rsidRPr="007E0F1D">
        <w:rPr>
          <w:sz w:val="28"/>
          <w:szCs w:val="28"/>
        </w:rPr>
        <w:t>2</w:t>
      </w:r>
      <w:r w:rsidR="00477522" w:rsidRPr="007E0F1D">
        <w:rPr>
          <w:sz w:val="28"/>
          <w:szCs w:val="28"/>
        </w:rPr>
        <w:t xml:space="preserve"> года.</w:t>
      </w:r>
    </w:p>
    <w:p w14:paraId="4FE37FB0" w14:textId="77777777" w:rsidR="00221005" w:rsidRDefault="00453ED5" w:rsidP="00221005">
      <w:pPr>
        <w:widowControl w:val="0"/>
        <w:pBdr>
          <w:bottom w:val="single" w:sz="4" w:space="30" w:color="FFFFFF"/>
        </w:pBdr>
        <w:suppressAutoHyphens/>
        <w:spacing w:line="276" w:lineRule="auto"/>
        <w:ind w:firstLine="709"/>
        <w:jc w:val="both"/>
        <w:rPr>
          <w:sz w:val="28"/>
          <w:szCs w:val="32"/>
        </w:rPr>
      </w:pPr>
      <w:r w:rsidRPr="001F3F1B">
        <w:rPr>
          <w:sz w:val="28"/>
          <w:szCs w:val="32"/>
        </w:rPr>
        <w:t>В 202</w:t>
      </w:r>
      <w:r w:rsidR="00E627FC">
        <w:rPr>
          <w:sz w:val="28"/>
          <w:szCs w:val="32"/>
        </w:rPr>
        <w:t>4</w:t>
      </w:r>
      <w:r w:rsidRPr="001F3F1B">
        <w:rPr>
          <w:sz w:val="28"/>
          <w:szCs w:val="32"/>
        </w:rPr>
        <w:t xml:space="preserve"> году на инвестиционную деятельность будет направлено </w:t>
      </w:r>
      <w:r w:rsidR="00E627FC">
        <w:rPr>
          <w:sz w:val="28"/>
          <w:szCs w:val="32"/>
        </w:rPr>
        <w:t>567,9</w:t>
      </w:r>
      <w:r w:rsidRPr="001F3F1B">
        <w:rPr>
          <w:sz w:val="28"/>
          <w:szCs w:val="32"/>
        </w:rPr>
        <w:t xml:space="preserve"> млн. руб. инвестиций. </w:t>
      </w:r>
    </w:p>
    <w:p w14:paraId="330F94A2" w14:textId="77777777" w:rsidR="00221005" w:rsidRDefault="001F15C7" w:rsidP="00221005">
      <w:pPr>
        <w:widowControl w:val="0"/>
        <w:pBdr>
          <w:bottom w:val="single" w:sz="4" w:space="30" w:color="FFFFFF"/>
        </w:pBdr>
        <w:suppressAutoHyphens/>
        <w:spacing w:line="276" w:lineRule="auto"/>
        <w:ind w:firstLine="709"/>
        <w:jc w:val="both"/>
        <w:rPr>
          <w:sz w:val="28"/>
          <w:szCs w:val="28"/>
        </w:rPr>
      </w:pPr>
      <w:r w:rsidRPr="003D182D">
        <w:rPr>
          <w:sz w:val="28"/>
          <w:szCs w:val="28"/>
        </w:rPr>
        <w:t>Сельское хозяйство – одна из главных отраслей материального производства района. В нас</w:t>
      </w:r>
      <w:r>
        <w:rPr>
          <w:sz w:val="28"/>
          <w:szCs w:val="28"/>
        </w:rPr>
        <w:t>тоящее время его представляют 1</w:t>
      </w:r>
      <w:r w:rsidR="00221005">
        <w:rPr>
          <w:sz w:val="28"/>
          <w:szCs w:val="28"/>
        </w:rPr>
        <w:t>0</w:t>
      </w:r>
      <w:r w:rsidRPr="003D182D">
        <w:rPr>
          <w:sz w:val="28"/>
          <w:szCs w:val="28"/>
        </w:rPr>
        <w:t xml:space="preserve"> сельскохозяйственных предприяти</w:t>
      </w:r>
      <w:r w:rsidR="00221005">
        <w:rPr>
          <w:sz w:val="28"/>
          <w:szCs w:val="28"/>
        </w:rPr>
        <w:t>й</w:t>
      </w:r>
      <w:r w:rsidRPr="003D182D">
        <w:rPr>
          <w:sz w:val="28"/>
          <w:szCs w:val="28"/>
        </w:rPr>
        <w:t xml:space="preserve"> различных форм собственности.</w:t>
      </w:r>
    </w:p>
    <w:p w14:paraId="2894DA6A" w14:textId="55953376" w:rsidR="008817F5" w:rsidRDefault="001F15C7" w:rsidP="00221005">
      <w:pPr>
        <w:widowControl w:val="0"/>
        <w:pBdr>
          <w:bottom w:val="single" w:sz="4" w:space="30" w:color="FFFFFF"/>
        </w:pBdr>
        <w:suppressAutoHyphens/>
        <w:spacing w:line="276" w:lineRule="auto"/>
        <w:ind w:firstLine="709"/>
        <w:jc w:val="both"/>
        <w:rPr>
          <w:sz w:val="28"/>
          <w:szCs w:val="28"/>
        </w:rPr>
      </w:pPr>
      <w:r w:rsidRPr="003D182D">
        <w:rPr>
          <w:sz w:val="28"/>
          <w:szCs w:val="28"/>
        </w:rPr>
        <w:t xml:space="preserve"> </w:t>
      </w:r>
      <w:r w:rsidR="008817F5" w:rsidRPr="008817F5">
        <w:rPr>
          <w:sz w:val="28"/>
          <w:szCs w:val="28"/>
        </w:rPr>
        <w:t>Основные направления развития сельского хозяйства: растениеводство и животноводство. В растениеводстве специализируются на производстве товарного зерна</w:t>
      </w:r>
      <w:r w:rsidR="008817F5">
        <w:rPr>
          <w:sz w:val="28"/>
          <w:szCs w:val="28"/>
        </w:rPr>
        <w:t xml:space="preserve"> и сахарной свеклы</w:t>
      </w:r>
      <w:r w:rsidR="008817F5" w:rsidRPr="008817F5">
        <w:rPr>
          <w:sz w:val="28"/>
          <w:szCs w:val="28"/>
        </w:rPr>
        <w:t xml:space="preserve">.  В отрасли животноводства наиболее развито производство молока. </w:t>
      </w:r>
    </w:p>
    <w:p w14:paraId="57E40EA8" w14:textId="77777777" w:rsidR="00B152AF" w:rsidRDefault="00B152AF" w:rsidP="00221005">
      <w:pPr>
        <w:widowControl w:val="0"/>
        <w:pBdr>
          <w:bottom w:val="single" w:sz="4" w:space="30" w:color="FFFFFF"/>
        </w:pBdr>
        <w:suppressAutoHyphens/>
        <w:spacing w:line="276" w:lineRule="auto"/>
        <w:ind w:firstLine="709"/>
        <w:jc w:val="both"/>
        <w:rPr>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6"/>
        <w:gridCol w:w="6338"/>
      </w:tblGrid>
      <w:tr w:rsidR="0005584D" w14:paraId="0DB0C2CF" w14:textId="77777777" w:rsidTr="0005584D">
        <w:tc>
          <w:tcPr>
            <w:tcW w:w="5282" w:type="dxa"/>
          </w:tcPr>
          <w:p w14:paraId="54783A69" w14:textId="21DF8446" w:rsidR="0005584D" w:rsidRDefault="0005584D" w:rsidP="00221005">
            <w:pPr>
              <w:widowControl w:val="0"/>
              <w:suppressAutoHyphens/>
              <w:spacing w:line="276" w:lineRule="auto"/>
              <w:jc w:val="both"/>
              <w:rPr>
                <w:sz w:val="28"/>
                <w:szCs w:val="28"/>
              </w:rPr>
            </w:pPr>
            <w:r>
              <w:rPr>
                <w:noProof/>
                <w:sz w:val="28"/>
                <w:szCs w:val="28"/>
              </w:rPr>
              <w:drawing>
                <wp:inline distT="0" distB="0" distL="0" distR="0" wp14:anchorId="16E222BC" wp14:editId="3FFAAF23">
                  <wp:extent cx="2499995" cy="259228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screen">
                            <a:extLst>
                              <a:ext uri="{28A0092B-C50C-407E-A947-70E740481C1C}">
                                <a14:useLocalDpi xmlns:a14="http://schemas.microsoft.com/office/drawing/2010/main"/>
                              </a:ext>
                            </a:extLst>
                          </a:blip>
                          <a:srcRect/>
                          <a:stretch/>
                        </pic:blipFill>
                        <pic:spPr bwMode="auto">
                          <a:xfrm>
                            <a:off x="0" y="0"/>
                            <a:ext cx="2503183" cy="25955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82" w:type="dxa"/>
          </w:tcPr>
          <w:p w14:paraId="2365A67D" w14:textId="63BFE1DE" w:rsidR="0005584D" w:rsidRDefault="0005584D" w:rsidP="00221005">
            <w:pPr>
              <w:widowControl w:val="0"/>
              <w:suppressAutoHyphens/>
              <w:spacing w:line="276" w:lineRule="auto"/>
              <w:jc w:val="both"/>
              <w:rPr>
                <w:sz w:val="28"/>
                <w:szCs w:val="28"/>
              </w:rPr>
            </w:pPr>
            <w:r>
              <w:rPr>
                <w:noProof/>
                <w:sz w:val="28"/>
                <w:szCs w:val="28"/>
              </w:rPr>
              <w:drawing>
                <wp:inline distT="0" distB="0" distL="0" distR="0" wp14:anchorId="61001E40" wp14:editId="1C783CD8">
                  <wp:extent cx="3887597" cy="259207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3905038" cy="2603699"/>
                          </a:xfrm>
                          <a:prstGeom prst="rect">
                            <a:avLst/>
                          </a:prstGeom>
                          <a:noFill/>
                        </pic:spPr>
                      </pic:pic>
                    </a:graphicData>
                  </a:graphic>
                </wp:inline>
              </w:drawing>
            </w:r>
          </w:p>
        </w:tc>
      </w:tr>
    </w:tbl>
    <w:p w14:paraId="46829CE6" w14:textId="6313263C" w:rsidR="003B694B" w:rsidRDefault="003B694B" w:rsidP="00BB1947">
      <w:pPr>
        <w:tabs>
          <w:tab w:val="left" w:pos="567"/>
        </w:tabs>
        <w:spacing w:line="276" w:lineRule="auto"/>
        <w:jc w:val="both"/>
        <w:rPr>
          <w:sz w:val="28"/>
          <w:szCs w:val="28"/>
        </w:rPr>
      </w:pPr>
    </w:p>
    <w:p w14:paraId="70AEB884" w14:textId="77777777" w:rsidR="00B152AF" w:rsidRDefault="00B152AF" w:rsidP="00BB1947">
      <w:pPr>
        <w:tabs>
          <w:tab w:val="left" w:pos="567"/>
        </w:tabs>
        <w:spacing w:line="276" w:lineRule="auto"/>
        <w:jc w:val="both"/>
        <w:rPr>
          <w:sz w:val="28"/>
          <w:szCs w:val="28"/>
        </w:rPr>
      </w:pPr>
    </w:p>
    <w:p w14:paraId="718BEA4C" w14:textId="6159A101" w:rsidR="009D45EF" w:rsidRPr="002C5E01" w:rsidRDefault="008817F5" w:rsidP="00BB1947">
      <w:pPr>
        <w:tabs>
          <w:tab w:val="left" w:pos="567"/>
        </w:tabs>
        <w:spacing w:line="276" w:lineRule="auto"/>
        <w:jc w:val="both"/>
        <w:rPr>
          <w:sz w:val="28"/>
          <w:szCs w:val="28"/>
        </w:rPr>
      </w:pPr>
      <w:r>
        <w:rPr>
          <w:sz w:val="28"/>
          <w:szCs w:val="28"/>
        </w:rPr>
        <w:tab/>
      </w:r>
      <w:r w:rsidR="009D45EF" w:rsidRPr="002C5E01">
        <w:rPr>
          <w:sz w:val="28"/>
          <w:szCs w:val="28"/>
        </w:rPr>
        <w:t xml:space="preserve">Валовый сбор зерновых и зернобобовых культур составил </w:t>
      </w:r>
      <w:r w:rsidR="00E627FC">
        <w:rPr>
          <w:sz w:val="28"/>
          <w:szCs w:val="28"/>
        </w:rPr>
        <w:t>124,1</w:t>
      </w:r>
      <w:r w:rsidR="009D45EF" w:rsidRPr="002C5E01">
        <w:rPr>
          <w:sz w:val="28"/>
          <w:szCs w:val="28"/>
        </w:rPr>
        <w:t xml:space="preserve"> тыс. тонн, при урожайности – </w:t>
      </w:r>
      <w:r w:rsidR="00E627FC">
        <w:rPr>
          <w:sz w:val="28"/>
          <w:szCs w:val="28"/>
        </w:rPr>
        <w:t>47,3</w:t>
      </w:r>
      <w:r w:rsidR="009D45EF" w:rsidRPr="002C5E01">
        <w:rPr>
          <w:sz w:val="28"/>
          <w:szCs w:val="28"/>
        </w:rPr>
        <w:t xml:space="preserve"> ц/га </w:t>
      </w:r>
    </w:p>
    <w:p w14:paraId="1FA864FD" w14:textId="620E32FE" w:rsidR="009D45EF" w:rsidRPr="002C5E01" w:rsidRDefault="009D45EF" w:rsidP="00BB1947">
      <w:pPr>
        <w:widowControl w:val="0"/>
        <w:suppressAutoHyphens/>
        <w:autoSpaceDE w:val="0"/>
        <w:spacing w:line="276" w:lineRule="auto"/>
        <w:ind w:firstLine="709"/>
        <w:contextualSpacing/>
        <w:jc w:val="both"/>
        <w:rPr>
          <w:sz w:val="28"/>
          <w:szCs w:val="28"/>
          <w:lang w:eastAsia="ar-SA"/>
        </w:rPr>
      </w:pPr>
      <w:r w:rsidRPr="002C5E01">
        <w:rPr>
          <w:sz w:val="28"/>
          <w:szCs w:val="28"/>
          <w:lang w:val="x-none" w:eastAsia="ar-SA"/>
        </w:rPr>
        <w:t>Валовый сбор сахарной свеклы</w:t>
      </w:r>
      <w:r w:rsidRPr="002C5E01">
        <w:rPr>
          <w:sz w:val="32"/>
          <w:szCs w:val="28"/>
          <w:lang w:eastAsia="ar-SA"/>
        </w:rPr>
        <w:t xml:space="preserve"> </w:t>
      </w:r>
      <w:r w:rsidRPr="002C5E01">
        <w:rPr>
          <w:sz w:val="28"/>
          <w:szCs w:val="28"/>
          <w:lang w:val="x-none" w:eastAsia="ar-SA"/>
        </w:rPr>
        <w:t xml:space="preserve">культур составил </w:t>
      </w:r>
      <w:r w:rsidR="00E627FC">
        <w:rPr>
          <w:sz w:val="28"/>
          <w:szCs w:val="28"/>
        </w:rPr>
        <w:t>215,196</w:t>
      </w:r>
      <w:r w:rsidRPr="00F74555">
        <w:rPr>
          <w:sz w:val="28"/>
          <w:szCs w:val="28"/>
        </w:rPr>
        <w:t xml:space="preserve"> </w:t>
      </w:r>
      <w:r w:rsidRPr="002C5E01">
        <w:rPr>
          <w:sz w:val="28"/>
          <w:szCs w:val="28"/>
          <w:lang w:val="x-none" w:eastAsia="ar-SA"/>
        </w:rPr>
        <w:t xml:space="preserve">тыс. тонн, при урожайности – </w:t>
      </w:r>
      <w:r w:rsidR="004324D1">
        <w:rPr>
          <w:sz w:val="28"/>
          <w:szCs w:val="28"/>
          <w:lang w:eastAsia="ar-SA"/>
        </w:rPr>
        <w:t>509,8</w:t>
      </w:r>
      <w:r w:rsidRPr="002C5E01">
        <w:rPr>
          <w:sz w:val="28"/>
          <w:szCs w:val="28"/>
          <w:lang w:val="x-none" w:eastAsia="ar-SA"/>
        </w:rPr>
        <w:t xml:space="preserve"> ц/га.</w:t>
      </w:r>
      <w:r w:rsidRPr="002C5E01">
        <w:rPr>
          <w:sz w:val="28"/>
          <w:szCs w:val="28"/>
          <w:lang w:eastAsia="ar-SA"/>
        </w:rPr>
        <w:t xml:space="preserve"> </w:t>
      </w:r>
    </w:p>
    <w:p w14:paraId="1A370FA9" w14:textId="1510C9CB" w:rsidR="009D45EF" w:rsidRPr="002C5E01" w:rsidRDefault="009D45EF" w:rsidP="00BB1947">
      <w:pPr>
        <w:widowControl w:val="0"/>
        <w:suppressAutoHyphens/>
        <w:autoSpaceDE w:val="0"/>
        <w:spacing w:line="276" w:lineRule="auto"/>
        <w:ind w:firstLine="709"/>
        <w:contextualSpacing/>
        <w:jc w:val="both"/>
        <w:rPr>
          <w:sz w:val="28"/>
          <w:szCs w:val="28"/>
          <w:lang w:eastAsia="ar-SA"/>
        </w:rPr>
      </w:pPr>
      <w:r w:rsidRPr="002C5E01">
        <w:rPr>
          <w:sz w:val="28"/>
          <w:szCs w:val="28"/>
          <w:lang w:eastAsia="ar-SA"/>
        </w:rPr>
        <w:t>П</w:t>
      </w:r>
      <w:r w:rsidRPr="002C5E01">
        <w:rPr>
          <w:sz w:val="28"/>
          <w:szCs w:val="28"/>
          <w:lang w:val="x-none" w:eastAsia="ar-SA"/>
        </w:rPr>
        <w:t>од урожай будущего года – посеяно</w:t>
      </w:r>
      <w:r w:rsidRPr="002C5E01">
        <w:rPr>
          <w:sz w:val="28"/>
          <w:szCs w:val="28"/>
          <w:lang w:eastAsia="ar-SA"/>
        </w:rPr>
        <w:t xml:space="preserve"> </w:t>
      </w:r>
      <w:r>
        <w:rPr>
          <w:sz w:val="28"/>
          <w:szCs w:val="28"/>
          <w:lang w:eastAsia="ar-SA"/>
        </w:rPr>
        <w:t>70</w:t>
      </w:r>
      <w:r w:rsidR="004324D1">
        <w:rPr>
          <w:sz w:val="28"/>
          <w:szCs w:val="28"/>
          <w:lang w:eastAsia="ar-SA"/>
        </w:rPr>
        <w:t>09</w:t>
      </w:r>
      <w:r w:rsidRPr="002C5E01">
        <w:rPr>
          <w:sz w:val="28"/>
          <w:szCs w:val="28"/>
          <w:lang w:val="x-none" w:eastAsia="ar-SA"/>
        </w:rPr>
        <w:t xml:space="preserve"> гектар озимых культур.</w:t>
      </w:r>
    </w:p>
    <w:tbl>
      <w:tblPr>
        <w:tblStyle w:val="a6"/>
        <w:tblW w:w="927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6"/>
        <w:gridCol w:w="5086"/>
      </w:tblGrid>
      <w:tr w:rsidR="00E111D3" w14:paraId="49A6A16A" w14:textId="77777777" w:rsidTr="005160C4">
        <w:trPr>
          <w:trHeight w:val="3153"/>
          <w:jc w:val="center"/>
        </w:trPr>
        <w:tc>
          <w:tcPr>
            <w:tcW w:w="3959" w:type="dxa"/>
          </w:tcPr>
          <w:p w14:paraId="2C5B8FAB" w14:textId="10C927CF" w:rsidR="00FA3728" w:rsidRDefault="005160C4" w:rsidP="00BB1947">
            <w:pPr>
              <w:widowControl w:val="0"/>
              <w:suppressAutoHyphens/>
              <w:autoSpaceDE w:val="0"/>
              <w:spacing w:line="276" w:lineRule="auto"/>
              <w:contextualSpacing/>
              <w:jc w:val="both"/>
              <w:rPr>
                <w:sz w:val="28"/>
                <w:szCs w:val="28"/>
                <w:lang w:val="x-none" w:eastAsia="ar-SA"/>
              </w:rPr>
            </w:pPr>
            <w:r>
              <w:rPr>
                <w:noProof/>
                <w:sz w:val="28"/>
                <w:szCs w:val="28"/>
              </w:rPr>
              <w:lastRenderedPageBreak/>
              <w:drawing>
                <wp:inline distT="0" distB="0" distL="0" distR="0" wp14:anchorId="74B06CAB" wp14:editId="31CFDDD7">
                  <wp:extent cx="2667000" cy="2639472"/>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2673759" cy="2646161"/>
                          </a:xfrm>
                          <a:prstGeom prst="rect">
                            <a:avLst/>
                          </a:prstGeom>
                          <a:noFill/>
                        </pic:spPr>
                      </pic:pic>
                    </a:graphicData>
                  </a:graphic>
                </wp:inline>
              </w:drawing>
            </w:r>
          </w:p>
        </w:tc>
        <w:tc>
          <w:tcPr>
            <w:tcW w:w="5316" w:type="dxa"/>
          </w:tcPr>
          <w:p w14:paraId="4FA35FFF" w14:textId="5D5A9F0C" w:rsidR="00FA3728" w:rsidRDefault="005160C4" w:rsidP="00BB1947">
            <w:pPr>
              <w:widowControl w:val="0"/>
              <w:suppressAutoHyphens/>
              <w:autoSpaceDE w:val="0"/>
              <w:spacing w:line="276" w:lineRule="auto"/>
              <w:contextualSpacing/>
              <w:jc w:val="both"/>
              <w:rPr>
                <w:sz w:val="28"/>
                <w:szCs w:val="28"/>
                <w:lang w:val="x-none" w:eastAsia="ar-SA"/>
              </w:rPr>
            </w:pPr>
            <w:r>
              <w:rPr>
                <w:noProof/>
                <w:sz w:val="28"/>
                <w:szCs w:val="28"/>
              </w:rPr>
              <w:drawing>
                <wp:inline distT="0" distB="0" distL="0" distR="0" wp14:anchorId="20B03BE0" wp14:editId="25708226">
                  <wp:extent cx="3092450" cy="2574511"/>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3102883" cy="2583197"/>
                          </a:xfrm>
                          <a:prstGeom prst="rect">
                            <a:avLst/>
                          </a:prstGeom>
                          <a:noFill/>
                        </pic:spPr>
                      </pic:pic>
                    </a:graphicData>
                  </a:graphic>
                </wp:inline>
              </w:drawing>
            </w:r>
          </w:p>
        </w:tc>
      </w:tr>
    </w:tbl>
    <w:p w14:paraId="4D608063" w14:textId="21F153CA" w:rsidR="009D45EF" w:rsidRPr="002C5E01" w:rsidRDefault="009D45EF" w:rsidP="00BB1947">
      <w:pPr>
        <w:widowControl w:val="0"/>
        <w:suppressAutoHyphens/>
        <w:autoSpaceDE w:val="0"/>
        <w:spacing w:line="276" w:lineRule="auto"/>
        <w:ind w:firstLine="709"/>
        <w:contextualSpacing/>
        <w:jc w:val="both"/>
        <w:rPr>
          <w:sz w:val="28"/>
          <w:szCs w:val="28"/>
          <w:lang w:eastAsia="ar-SA"/>
        </w:rPr>
      </w:pPr>
      <w:r w:rsidRPr="002C5E01">
        <w:rPr>
          <w:sz w:val="28"/>
          <w:szCs w:val="28"/>
          <w:lang w:val="x-none" w:eastAsia="ar-SA"/>
        </w:rPr>
        <w:t>По итогам 202</w:t>
      </w:r>
      <w:r w:rsidR="004324D1">
        <w:rPr>
          <w:sz w:val="28"/>
          <w:szCs w:val="28"/>
          <w:lang w:eastAsia="ar-SA"/>
        </w:rPr>
        <w:t>3</w:t>
      </w:r>
      <w:r w:rsidRPr="002C5E01">
        <w:rPr>
          <w:sz w:val="28"/>
          <w:szCs w:val="28"/>
          <w:lang w:val="x-none" w:eastAsia="ar-SA"/>
        </w:rPr>
        <w:t xml:space="preserve"> г. объем производства скота в живом весе в сельскохозяйственных организациях и крестьянских (фермерских) хозяйствах составил </w:t>
      </w:r>
      <w:r w:rsidR="004324D1">
        <w:rPr>
          <w:sz w:val="28"/>
          <w:szCs w:val="28"/>
          <w:lang w:eastAsia="ar-SA"/>
        </w:rPr>
        <w:t>9066,5</w:t>
      </w:r>
      <w:r w:rsidRPr="002C5E01">
        <w:rPr>
          <w:sz w:val="28"/>
          <w:szCs w:val="28"/>
          <w:lang w:eastAsia="ar-SA"/>
        </w:rPr>
        <w:t xml:space="preserve"> </w:t>
      </w:r>
      <w:proofErr w:type="spellStart"/>
      <w:r w:rsidRPr="002C5E01">
        <w:rPr>
          <w:sz w:val="28"/>
          <w:szCs w:val="28"/>
          <w:lang w:val="x-none" w:eastAsia="ar-SA"/>
        </w:rPr>
        <w:t>т</w:t>
      </w:r>
      <w:r>
        <w:rPr>
          <w:sz w:val="28"/>
          <w:szCs w:val="28"/>
          <w:lang w:eastAsia="ar-SA"/>
        </w:rPr>
        <w:t>н</w:t>
      </w:r>
      <w:proofErr w:type="spellEnd"/>
      <w:r w:rsidRPr="002C5E01">
        <w:rPr>
          <w:sz w:val="28"/>
          <w:szCs w:val="28"/>
          <w:lang w:val="x-none" w:eastAsia="ar-SA"/>
        </w:rPr>
        <w:t>, темп к соответствующему периоду 20</w:t>
      </w:r>
      <w:r w:rsidRPr="002C5E01">
        <w:rPr>
          <w:sz w:val="28"/>
          <w:szCs w:val="28"/>
          <w:lang w:eastAsia="ar-SA"/>
        </w:rPr>
        <w:t>2</w:t>
      </w:r>
      <w:r w:rsidR="004324D1">
        <w:rPr>
          <w:sz w:val="28"/>
          <w:szCs w:val="28"/>
          <w:lang w:eastAsia="ar-SA"/>
        </w:rPr>
        <w:t>2</w:t>
      </w:r>
      <w:r w:rsidRPr="002C5E01">
        <w:rPr>
          <w:sz w:val="28"/>
          <w:szCs w:val="28"/>
          <w:lang w:val="x-none" w:eastAsia="ar-SA"/>
        </w:rPr>
        <w:t xml:space="preserve"> г. – </w:t>
      </w:r>
      <w:r w:rsidR="004324D1">
        <w:rPr>
          <w:sz w:val="28"/>
          <w:szCs w:val="28"/>
          <w:lang w:eastAsia="ar-SA"/>
        </w:rPr>
        <w:t>106,1</w:t>
      </w:r>
      <w:r w:rsidRPr="002C5E01">
        <w:rPr>
          <w:sz w:val="28"/>
          <w:szCs w:val="28"/>
          <w:lang w:val="x-none" w:eastAsia="ar-SA"/>
        </w:rPr>
        <w:t xml:space="preserve"> процент</w:t>
      </w:r>
      <w:r>
        <w:rPr>
          <w:sz w:val="28"/>
          <w:szCs w:val="28"/>
          <w:lang w:eastAsia="ar-SA"/>
        </w:rPr>
        <w:t>а</w:t>
      </w:r>
      <w:r w:rsidRPr="002C5E01">
        <w:rPr>
          <w:sz w:val="28"/>
          <w:szCs w:val="28"/>
          <w:lang w:val="x-none" w:eastAsia="ar-SA"/>
        </w:rPr>
        <w:t xml:space="preserve">. В расчете на 1 жителя произведено </w:t>
      </w:r>
      <w:r w:rsidR="004324D1">
        <w:rPr>
          <w:sz w:val="28"/>
          <w:szCs w:val="28"/>
          <w:lang w:eastAsia="ar-SA"/>
        </w:rPr>
        <w:t>528,8</w:t>
      </w:r>
      <w:r w:rsidRPr="002C5E01">
        <w:rPr>
          <w:sz w:val="28"/>
          <w:szCs w:val="28"/>
          <w:lang w:val="x-none" w:eastAsia="ar-SA"/>
        </w:rPr>
        <w:t xml:space="preserve"> кг </w:t>
      </w:r>
      <w:r w:rsidRPr="002C5E01">
        <w:rPr>
          <w:iCs/>
          <w:sz w:val="28"/>
          <w:szCs w:val="28"/>
          <w:lang w:val="x-none" w:eastAsia="ar-SA"/>
        </w:rPr>
        <w:t>.</w:t>
      </w:r>
      <w:r w:rsidRPr="002C5E01">
        <w:rPr>
          <w:sz w:val="28"/>
          <w:szCs w:val="28"/>
          <w:lang w:eastAsia="ar-SA"/>
        </w:rPr>
        <w:t xml:space="preserve"> </w:t>
      </w:r>
    </w:p>
    <w:p w14:paraId="0A2A4670" w14:textId="77EA8825" w:rsidR="009D45EF" w:rsidRDefault="009D45EF" w:rsidP="00BB1947">
      <w:pPr>
        <w:spacing w:line="276" w:lineRule="auto"/>
        <w:ind w:firstLine="709"/>
        <w:jc w:val="both"/>
        <w:rPr>
          <w:sz w:val="28"/>
          <w:szCs w:val="28"/>
        </w:rPr>
      </w:pPr>
      <w:r w:rsidRPr="002C5E01">
        <w:rPr>
          <w:sz w:val="28"/>
          <w:szCs w:val="28"/>
        </w:rPr>
        <w:t xml:space="preserve">Сельскохозяйственными организациями и крестьянскими (фермерскими) хозяйствами произведено молока </w:t>
      </w:r>
      <w:r w:rsidR="004324D1">
        <w:rPr>
          <w:sz w:val="28"/>
          <w:szCs w:val="28"/>
        </w:rPr>
        <w:t>61143,6</w:t>
      </w:r>
      <w:r w:rsidRPr="002C5E01">
        <w:rPr>
          <w:sz w:val="28"/>
          <w:szCs w:val="28"/>
        </w:rPr>
        <w:t xml:space="preserve"> тонн, темп роста к соответствующему периоду 202</w:t>
      </w:r>
      <w:r w:rsidR="004324D1">
        <w:rPr>
          <w:sz w:val="28"/>
          <w:szCs w:val="28"/>
        </w:rPr>
        <w:t>2</w:t>
      </w:r>
      <w:r w:rsidRPr="002C5E01">
        <w:rPr>
          <w:sz w:val="28"/>
          <w:szCs w:val="28"/>
        </w:rPr>
        <w:t xml:space="preserve"> г. – </w:t>
      </w:r>
      <w:r w:rsidR="004324D1">
        <w:rPr>
          <w:sz w:val="28"/>
          <w:szCs w:val="28"/>
        </w:rPr>
        <w:t>105,4</w:t>
      </w:r>
      <w:r w:rsidRPr="002C5E01">
        <w:rPr>
          <w:sz w:val="28"/>
          <w:szCs w:val="28"/>
        </w:rPr>
        <w:t xml:space="preserve">%. В расчете на 1 жителя произведено </w:t>
      </w:r>
      <w:r w:rsidR="004324D1">
        <w:rPr>
          <w:sz w:val="28"/>
          <w:szCs w:val="28"/>
        </w:rPr>
        <w:t xml:space="preserve">3565,8 </w:t>
      </w:r>
      <w:r w:rsidRPr="002C5E01">
        <w:rPr>
          <w:sz w:val="28"/>
          <w:szCs w:val="28"/>
        </w:rPr>
        <w:t>кг</w:t>
      </w:r>
      <w:r w:rsidRPr="002C5E01">
        <w:rPr>
          <w:iCs/>
          <w:sz w:val="28"/>
          <w:szCs w:val="28"/>
        </w:rPr>
        <w:t>.</w:t>
      </w:r>
      <w:r w:rsidRPr="002C5E01">
        <w:rPr>
          <w:sz w:val="28"/>
          <w:szCs w:val="28"/>
        </w:rPr>
        <w:t xml:space="preserve"> Средний удой молока  от одной коровы </w:t>
      </w:r>
      <w:r w:rsidR="004324D1">
        <w:rPr>
          <w:sz w:val="28"/>
          <w:szCs w:val="28"/>
        </w:rPr>
        <w:t>10199</w:t>
      </w:r>
      <w:r w:rsidRPr="002C5E01">
        <w:rPr>
          <w:sz w:val="28"/>
          <w:szCs w:val="28"/>
        </w:rPr>
        <w:t xml:space="preserve"> кг (темп </w:t>
      </w:r>
      <w:r w:rsidR="004324D1">
        <w:rPr>
          <w:sz w:val="28"/>
          <w:szCs w:val="28"/>
        </w:rPr>
        <w:t>104,8</w:t>
      </w:r>
      <w:r w:rsidRPr="002C5E01">
        <w:rPr>
          <w:sz w:val="28"/>
          <w:szCs w:val="28"/>
        </w:rPr>
        <w:t>%).</w:t>
      </w:r>
    </w:p>
    <w:p w14:paraId="69E96346" w14:textId="4015F91B" w:rsidR="0046414B" w:rsidRPr="002C5E01" w:rsidRDefault="0046414B" w:rsidP="00BB1947">
      <w:pPr>
        <w:spacing w:line="276" w:lineRule="auto"/>
        <w:ind w:firstLine="709"/>
        <w:jc w:val="both"/>
        <w:rPr>
          <w:sz w:val="28"/>
          <w:szCs w:val="28"/>
        </w:rPr>
      </w:pPr>
      <w:r>
        <w:rPr>
          <w:noProof/>
          <w:sz w:val="28"/>
          <w:szCs w:val="28"/>
        </w:rPr>
        <w:drawing>
          <wp:inline distT="0" distB="0" distL="0" distR="0" wp14:anchorId="2602503C" wp14:editId="4ADEDB2F">
            <wp:extent cx="5486400" cy="3200400"/>
            <wp:effectExtent l="0" t="0" r="19050" b="190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2DCDC74" w14:textId="3D17AC73" w:rsidR="009D45EF" w:rsidRPr="002C5E01" w:rsidRDefault="009D45EF" w:rsidP="00BB1947">
      <w:pPr>
        <w:spacing w:line="276" w:lineRule="auto"/>
        <w:ind w:firstLine="708"/>
        <w:jc w:val="both"/>
        <w:rPr>
          <w:sz w:val="28"/>
          <w:szCs w:val="32"/>
        </w:rPr>
      </w:pPr>
      <w:r w:rsidRPr="002C5E01">
        <w:rPr>
          <w:sz w:val="28"/>
          <w:szCs w:val="28"/>
        </w:rPr>
        <w:t>Среднесписочная численность работников предприяти</w:t>
      </w:r>
      <w:r>
        <w:rPr>
          <w:sz w:val="28"/>
          <w:szCs w:val="28"/>
        </w:rPr>
        <w:t>й</w:t>
      </w:r>
      <w:r w:rsidRPr="002C5E01">
        <w:rPr>
          <w:sz w:val="28"/>
          <w:szCs w:val="28"/>
        </w:rPr>
        <w:t xml:space="preserve"> за 202</w:t>
      </w:r>
      <w:r w:rsidR="006E5CE1">
        <w:rPr>
          <w:sz w:val="28"/>
          <w:szCs w:val="28"/>
        </w:rPr>
        <w:t>3</w:t>
      </w:r>
      <w:r w:rsidRPr="002C5E01">
        <w:rPr>
          <w:sz w:val="28"/>
          <w:szCs w:val="28"/>
        </w:rPr>
        <w:t xml:space="preserve"> г. составила </w:t>
      </w:r>
      <w:r w:rsidR="006E5CE1">
        <w:rPr>
          <w:sz w:val="28"/>
          <w:szCs w:val="28"/>
        </w:rPr>
        <w:t>830</w:t>
      </w:r>
      <w:r w:rsidRPr="002C5E01">
        <w:rPr>
          <w:sz w:val="28"/>
          <w:szCs w:val="28"/>
        </w:rPr>
        <w:t xml:space="preserve"> чел., среднемесячная зарплата за 202</w:t>
      </w:r>
      <w:r>
        <w:rPr>
          <w:sz w:val="28"/>
          <w:szCs w:val="28"/>
        </w:rPr>
        <w:t>2</w:t>
      </w:r>
      <w:r w:rsidRPr="002C5E01">
        <w:rPr>
          <w:sz w:val="28"/>
          <w:szCs w:val="28"/>
        </w:rPr>
        <w:t xml:space="preserve"> г. </w:t>
      </w:r>
      <w:r w:rsidRPr="002C5E01">
        <w:rPr>
          <w:sz w:val="28"/>
          <w:szCs w:val="32"/>
        </w:rPr>
        <w:t>-</w:t>
      </w:r>
      <w:r>
        <w:rPr>
          <w:sz w:val="28"/>
          <w:szCs w:val="28"/>
        </w:rPr>
        <w:t xml:space="preserve"> 4</w:t>
      </w:r>
      <w:r w:rsidR="006E5CE1">
        <w:rPr>
          <w:sz w:val="28"/>
          <w:szCs w:val="28"/>
        </w:rPr>
        <w:t>9255</w:t>
      </w:r>
      <w:r w:rsidRPr="002C5E01">
        <w:rPr>
          <w:sz w:val="28"/>
          <w:szCs w:val="28"/>
        </w:rPr>
        <w:t xml:space="preserve"> руб.,</w:t>
      </w:r>
      <w:r w:rsidRPr="002C5E01">
        <w:rPr>
          <w:sz w:val="28"/>
          <w:szCs w:val="32"/>
        </w:rPr>
        <w:t xml:space="preserve"> темп роста </w:t>
      </w:r>
      <w:r>
        <w:rPr>
          <w:sz w:val="28"/>
          <w:szCs w:val="32"/>
        </w:rPr>
        <w:t>121</w:t>
      </w:r>
      <w:r w:rsidRPr="002C5E01">
        <w:rPr>
          <w:sz w:val="28"/>
          <w:szCs w:val="32"/>
        </w:rPr>
        <w:t>%.</w:t>
      </w:r>
    </w:p>
    <w:p w14:paraId="3E021699" w14:textId="38917726" w:rsidR="001F15C7" w:rsidRDefault="001F15C7" w:rsidP="00BB1947">
      <w:pPr>
        <w:spacing w:line="276" w:lineRule="auto"/>
        <w:ind w:firstLine="708"/>
        <w:jc w:val="both"/>
        <w:rPr>
          <w:sz w:val="28"/>
          <w:szCs w:val="28"/>
        </w:rPr>
      </w:pPr>
      <w:r>
        <w:rPr>
          <w:sz w:val="28"/>
          <w:szCs w:val="28"/>
        </w:rPr>
        <w:t>В 202</w:t>
      </w:r>
      <w:r w:rsidR="0087095C">
        <w:rPr>
          <w:sz w:val="28"/>
          <w:szCs w:val="28"/>
        </w:rPr>
        <w:t>3</w:t>
      </w:r>
      <w:r w:rsidRPr="003D182D">
        <w:rPr>
          <w:sz w:val="28"/>
          <w:szCs w:val="28"/>
        </w:rPr>
        <w:t xml:space="preserve"> год</w:t>
      </w:r>
      <w:r>
        <w:rPr>
          <w:sz w:val="28"/>
          <w:szCs w:val="28"/>
        </w:rPr>
        <w:t>у доля</w:t>
      </w:r>
      <w:r w:rsidRPr="003D182D">
        <w:rPr>
          <w:sz w:val="28"/>
          <w:szCs w:val="28"/>
        </w:rPr>
        <w:t xml:space="preserve"> прибыльных сельхозпредприятий</w:t>
      </w:r>
      <w:r>
        <w:rPr>
          <w:sz w:val="28"/>
          <w:szCs w:val="28"/>
        </w:rPr>
        <w:t xml:space="preserve"> составила </w:t>
      </w:r>
      <w:r w:rsidR="00281102">
        <w:rPr>
          <w:sz w:val="28"/>
          <w:szCs w:val="28"/>
        </w:rPr>
        <w:t>9</w:t>
      </w:r>
      <w:r>
        <w:rPr>
          <w:sz w:val="28"/>
          <w:szCs w:val="28"/>
        </w:rPr>
        <w:t>0%. В 202</w:t>
      </w:r>
      <w:r w:rsidR="0087095C">
        <w:rPr>
          <w:sz w:val="28"/>
          <w:szCs w:val="28"/>
        </w:rPr>
        <w:t>4</w:t>
      </w:r>
      <w:r>
        <w:rPr>
          <w:sz w:val="28"/>
          <w:szCs w:val="28"/>
        </w:rPr>
        <w:t xml:space="preserve"> – 202</w:t>
      </w:r>
      <w:r w:rsidR="0087095C">
        <w:rPr>
          <w:sz w:val="28"/>
          <w:szCs w:val="28"/>
        </w:rPr>
        <w:t>6г</w:t>
      </w:r>
      <w:r>
        <w:rPr>
          <w:sz w:val="28"/>
          <w:szCs w:val="28"/>
        </w:rPr>
        <w:t>г.</w:t>
      </w:r>
      <w:r w:rsidRPr="003D182D">
        <w:rPr>
          <w:sz w:val="28"/>
          <w:szCs w:val="28"/>
        </w:rPr>
        <w:t xml:space="preserve"> </w:t>
      </w:r>
      <w:r>
        <w:rPr>
          <w:sz w:val="28"/>
          <w:szCs w:val="28"/>
        </w:rPr>
        <w:t>ожидается</w:t>
      </w:r>
      <w:r w:rsidRPr="003D182D">
        <w:rPr>
          <w:sz w:val="28"/>
          <w:szCs w:val="28"/>
        </w:rPr>
        <w:t xml:space="preserve">, получение прибыли всеми сельхозпредприятиями. </w:t>
      </w:r>
    </w:p>
    <w:p w14:paraId="7129B7DB" w14:textId="28628C71" w:rsidR="00BE413D" w:rsidRDefault="00BE413D" w:rsidP="00BB1947">
      <w:pPr>
        <w:pStyle w:val="a3"/>
        <w:spacing w:line="276" w:lineRule="auto"/>
        <w:ind w:firstLine="720"/>
        <w:jc w:val="both"/>
        <w:rPr>
          <w:rFonts w:ascii="Times New Roman" w:hAnsi="Times New Roman"/>
          <w:sz w:val="28"/>
          <w:szCs w:val="28"/>
        </w:rPr>
      </w:pPr>
      <w:r w:rsidRPr="003D182D">
        <w:rPr>
          <w:rFonts w:ascii="Times New Roman" w:hAnsi="Times New Roman" w:cs="Times New Roman"/>
          <w:sz w:val="28"/>
          <w:szCs w:val="28"/>
        </w:rPr>
        <w:t xml:space="preserve">Район принимает меры по постановке земельных участков на кадастровый учет с целью увеличения базы для обложения земельным налогом. </w:t>
      </w:r>
      <w:r>
        <w:rPr>
          <w:rFonts w:ascii="Times New Roman" w:hAnsi="Times New Roman" w:cs="Times New Roman"/>
          <w:sz w:val="28"/>
          <w:szCs w:val="28"/>
        </w:rPr>
        <w:t xml:space="preserve"> В 202</w:t>
      </w:r>
      <w:r w:rsidR="006D79D7">
        <w:rPr>
          <w:rFonts w:ascii="Times New Roman" w:hAnsi="Times New Roman" w:cs="Times New Roman"/>
          <w:sz w:val="28"/>
          <w:szCs w:val="28"/>
        </w:rPr>
        <w:t>3</w:t>
      </w:r>
      <w:r>
        <w:rPr>
          <w:rFonts w:ascii="Times New Roman" w:hAnsi="Times New Roman" w:cs="Times New Roman"/>
          <w:sz w:val="28"/>
          <w:szCs w:val="28"/>
        </w:rPr>
        <w:t>г. д</w:t>
      </w:r>
      <w:r w:rsidRPr="003D182D">
        <w:rPr>
          <w:rFonts w:ascii="Times New Roman" w:hAnsi="Times New Roman" w:cs="Times New Roman"/>
          <w:sz w:val="28"/>
          <w:szCs w:val="28"/>
        </w:rPr>
        <w:t xml:space="preserve">оля площади </w:t>
      </w:r>
      <w:r w:rsidRPr="003D182D">
        <w:rPr>
          <w:rFonts w:ascii="Times New Roman" w:hAnsi="Times New Roman" w:cs="Times New Roman"/>
          <w:sz w:val="28"/>
          <w:szCs w:val="28"/>
        </w:rPr>
        <w:lastRenderedPageBreak/>
        <w:t xml:space="preserve">земельных участков, являющихся объектами налогообложения земельным налогом, составляет </w:t>
      </w:r>
      <w:r>
        <w:rPr>
          <w:rFonts w:ascii="Times New Roman" w:hAnsi="Times New Roman" w:cs="Times New Roman"/>
          <w:sz w:val="28"/>
          <w:szCs w:val="28"/>
        </w:rPr>
        <w:t>88,</w:t>
      </w:r>
      <w:r w:rsidR="00AD38DC">
        <w:rPr>
          <w:rFonts w:ascii="Times New Roman" w:hAnsi="Times New Roman" w:cs="Times New Roman"/>
          <w:sz w:val="28"/>
          <w:szCs w:val="28"/>
        </w:rPr>
        <w:t>6</w:t>
      </w:r>
      <w:r w:rsidRPr="003D182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D182D">
        <w:rPr>
          <w:rFonts w:ascii="Times New Roman" w:hAnsi="Times New Roman" w:cs="Times New Roman"/>
          <w:sz w:val="28"/>
          <w:szCs w:val="28"/>
        </w:rPr>
        <w:t>Увеличение доли предусматривается в 20</w:t>
      </w:r>
      <w:r>
        <w:rPr>
          <w:rFonts w:ascii="Times New Roman" w:hAnsi="Times New Roman" w:cs="Times New Roman"/>
          <w:sz w:val="28"/>
          <w:szCs w:val="28"/>
        </w:rPr>
        <w:t>2</w:t>
      </w:r>
      <w:r w:rsidR="001B0172">
        <w:rPr>
          <w:rFonts w:ascii="Times New Roman" w:hAnsi="Times New Roman" w:cs="Times New Roman"/>
          <w:sz w:val="28"/>
          <w:szCs w:val="28"/>
        </w:rPr>
        <w:t>3</w:t>
      </w:r>
      <w:r w:rsidRPr="003D182D">
        <w:rPr>
          <w:rFonts w:ascii="Times New Roman" w:hAnsi="Times New Roman" w:cs="Times New Roman"/>
          <w:sz w:val="28"/>
          <w:szCs w:val="28"/>
        </w:rPr>
        <w:t xml:space="preserve"> году</w:t>
      </w:r>
      <w:r>
        <w:rPr>
          <w:rFonts w:ascii="Times New Roman" w:hAnsi="Times New Roman" w:cs="Times New Roman"/>
          <w:sz w:val="28"/>
          <w:szCs w:val="28"/>
        </w:rPr>
        <w:t xml:space="preserve"> и последующих годах за счет </w:t>
      </w:r>
      <w:r w:rsidRPr="003D182D">
        <w:rPr>
          <w:rFonts w:ascii="Times New Roman" w:hAnsi="Times New Roman"/>
          <w:sz w:val="28"/>
          <w:szCs w:val="28"/>
        </w:rPr>
        <w:t>оформ</w:t>
      </w:r>
      <w:r>
        <w:rPr>
          <w:rFonts w:ascii="Times New Roman" w:hAnsi="Times New Roman"/>
          <w:sz w:val="28"/>
          <w:szCs w:val="28"/>
        </w:rPr>
        <w:t>ления</w:t>
      </w:r>
      <w:r w:rsidRPr="003D182D">
        <w:rPr>
          <w:rFonts w:ascii="Times New Roman" w:hAnsi="Times New Roman"/>
          <w:sz w:val="28"/>
          <w:szCs w:val="28"/>
        </w:rPr>
        <w:t xml:space="preserve"> невостребованных земельных долей в муниципальную собственность и предоставление их в аренду на конкурсной основе.</w:t>
      </w:r>
      <w:r>
        <w:rPr>
          <w:rFonts w:ascii="Times New Roman" w:hAnsi="Times New Roman"/>
          <w:sz w:val="28"/>
          <w:szCs w:val="28"/>
        </w:rPr>
        <w:t xml:space="preserve"> </w:t>
      </w:r>
    </w:p>
    <w:p w14:paraId="687F4950" w14:textId="153166D6" w:rsidR="00BE413D" w:rsidRDefault="00BE413D" w:rsidP="00BB1947">
      <w:pPr>
        <w:pStyle w:val="a3"/>
        <w:spacing w:line="276" w:lineRule="auto"/>
        <w:ind w:firstLine="720"/>
        <w:jc w:val="both"/>
        <w:rPr>
          <w:rFonts w:ascii="Times New Roman" w:hAnsi="Times New Roman" w:cs="Times New Roman"/>
          <w:color w:val="333333"/>
          <w:sz w:val="28"/>
          <w:szCs w:val="28"/>
        </w:rPr>
      </w:pPr>
      <w:r w:rsidRPr="003C0B86">
        <w:rPr>
          <w:rFonts w:ascii="Times New Roman" w:hAnsi="Times New Roman"/>
          <w:sz w:val="28"/>
        </w:rPr>
        <w:t>Доля</w:t>
      </w:r>
      <w:r w:rsidRPr="001D5DA8">
        <w:rPr>
          <w:rFonts w:ascii="Times New Roman" w:hAnsi="Times New Roman"/>
          <w:sz w:val="28"/>
        </w:rPr>
        <w:t xml:space="preserve">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sidRPr="003D182D">
        <w:rPr>
          <w:color w:val="333333"/>
          <w:sz w:val="28"/>
          <w:szCs w:val="28"/>
        </w:rPr>
        <w:t xml:space="preserve"> </w:t>
      </w:r>
      <w:r w:rsidRPr="00E664FC">
        <w:rPr>
          <w:rFonts w:ascii="Times New Roman" w:hAnsi="Times New Roman" w:cs="Times New Roman"/>
          <w:color w:val="333333"/>
          <w:sz w:val="28"/>
          <w:szCs w:val="28"/>
        </w:rPr>
        <w:t xml:space="preserve">по </w:t>
      </w:r>
      <w:r>
        <w:rPr>
          <w:rFonts w:ascii="Times New Roman" w:hAnsi="Times New Roman" w:cs="Times New Roman"/>
          <w:color w:val="333333"/>
          <w:sz w:val="28"/>
          <w:szCs w:val="28"/>
        </w:rPr>
        <w:t xml:space="preserve">данным территориального органа </w:t>
      </w:r>
      <w:r w:rsidRPr="00E664FC">
        <w:rPr>
          <w:rFonts w:ascii="Times New Roman" w:hAnsi="Times New Roman" w:cs="Times New Roman"/>
          <w:color w:val="333333"/>
          <w:sz w:val="28"/>
          <w:szCs w:val="28"/>
        </w:rPr>
        <w:t>стати</w:t>
      </w:r>
      <w:r>
        <w:rPr>
          <w:rFonts w:ascii="Times New Roman" w:hAnsi="Times New Roman" w:cs="Times New Roman"/>
          <w:color w:val="333333"/>
          <w:sz w:val="28"/>
          <w:szCs w:val="28"/>
        </w:rPr>
        <w:t xml:space="preserve">стики </w:t>
      </w:r>
      <w:r w:rsidRPr="00E664FC">
        <w:rPr>
          <w:rFonts w:ascii="Times New Roman" w:hAnsi="Times New Roman" w:cs="Times New Roman"/>
          <w:color w:val="333333"/>
          <w:sz w:val="28"/>
          <w:szCs w:val="28"/>
        </w:rPr>
        <w:t>в</w:t>
      </w:r>
      <w:r w:rsidRPr="00BE0282">
        <w:rPr>
          <w:rFonts w:ascii="Times New Roman" w:hAnsi="Times New Roman" w:cs="Times New Roman"/>
          <w:color w:val="333333"/>
          <w:sz w:val="28"/>
          <w:szCs w:val="28"/>
        </w:rPr>
        <w:t xml:space="preserve"> 202</w:t>
      </w:r>
      <w:r w:rsidR="0087095C">
        <w:rPr>
          <w:rFonts w:ascii="Times New Roman" w:hAnsi="Times New Roman" w:cs="Times New Roman"/>
          <w:color w:val="333333"/>
          <w:sz w:val="28"/>
          <w:szCs w:val="28"/>
        </w:rPr>
        <w:t>3</w:t>
      </w:r>
      <w:r>
        <w:rPr>
          <w:rFonts w:ascii="Times New Roman" w:hAnsi="Times New Roman" w:cs="Times New Roman"/>
          <w:color w:val="333333"/>
          <w:sz w:val="28"/>
          <w:szCs w:val="28"/>
        </w:rPr>
        <w:t xml:space="preserve"> г.</w:t>
      </w:r>
      <w:r>
        <w:rPr>
          <w:color w:val="333333"/>
          <w:sz w:val="28"/>
          <w:szCs w:val="28"/>
        </w:rPr>
        <w:t xml:space="preserve"> </w:t>
      </w:r>
      <w:r w:rsidRPr="00D96C3E">
        <w:rPr>
          <w:rFonts w:ascii="Times New Roman" w:hAnsi="Times New Roman" w:cs="Times New Roman"/>
          <w:color w:val="333333"/>
          <w:sz w:val="28"/>
          <w:szCs w:val="28"/>
        </w:rPr>
        <w:t>сос</w:t>
      </w:r>
      <w:r w:rsidRPr="0096421B">
        <w:rPr>
          <w:rFonts w:ascii="Times New Roman" w:hAnsi="Times New Roman" w:cs="Times New Roman"/>
          <w:color w:val="333333"/>
          <w:sz w:val="28"/>
          <w:szCs w:val="28"/>
        </w:rPr>
        <w:t xml:space="preserve">тавляет </w:t>
      </w:r>
      <w:r w:rsidR="0087095C">
        <w:rPr>
          <w:rFonts w:ascii="Times New Roman" w:hAnsi="Times New Roman" w:cs="Times New Roman"/>
          <w:color w:val="333333"/>
          <w:sz w:val="28"/>
          <w:szCs w:val="28"/>
        </w:rPr>
        <w:t>57,</w:t>
      </w:r>
      <w:r w:rsidR="008E282A">
        <w:rPr>
          <w:rFonts w:ascii="Times New Roman" w:hAnsi="Times New Roman" w:cs="Times New Roman"/>
          <w:color w:val="333333"/>
          <w:sz w:val="28"/>
          <w:szCs w:val="28"/>
        </w:rPr>
        <w:t>2</w:t>
      </w:r>
      <w:r w:rsidRPr="0096421B">
        <w:rPr>
          <w:rFonts w:ascii="Times New Roman" w:hAnsi="Times New Roman" w:cs="Times New Roman"/>
          <w:color w:val="333333"/>
          <w:sz w:val="28"/>
          <w:szCs w:val="28"/>
        </w:rPr>
        <w:t>%.</w:t>
      </w:r>
      <w:r>
        <w:rPr>
          <w:rFonts w:ascii="Times New Roman" w:hAnsi="Times New Roman" w:cs="Times New Roman"/>
          <w:color w:val="333333"/>
          <w:sz w:val="28"/>
          <w:szCs w:val="28"/>
        </w:rPr>
        <w:t xml:space="preserve"> </w:t>
      </w:r>
    </w:p>
    <w:p w14:paraId="762C6C88" w14:textId="0381C59F" w:rsidR="00BE413D" w:rsidRDefault="00BE413D" w:rsidP="00BB1947">
      <w:pPr>
        <w:pStyle w:val="a3"/>
        <w:spacing w:line="276" w:lineRule="auto"/>
        <w:ind w:firstLine="720"/>
        <w:jc w:val="both"/>
        <w:rPr>
          <w:rFonts w:ascii="Times New Roman" w:hAnsi="Times New Roman" w:cs="Times New Roman"/>
          <w:sz w:val="28"/>
          <w:szCs w:val="28"/>
        </w:rPr>
      </w:pPr>
      <w:r>
        <w:rPr>
          <w:rFonts w:ascii="Times New Roman" w:hAnsi="Times New Roman" w:cs="Times New Roman"/>
          <w:sz w:val="28"/>
          <w:szCs w:val="28"/>
        </w:rPr>
        <w:t>По состоянию на 01.01.202</w:t>
      </w:r>
      <w:r w:rsidR="0087095C">
        <w:rPr>
          <w:rFonts w:ascii="Times New Roman" w:hAnsi="Times New Roman" w:cs="Times New Roman"/>
          <w:sz w:val="28"/>
          <w:szCs w:val="28"/>
        </w:rPr>
        <w:t>4</w:t>
      </w:r>
      <w:r>
        <w:rPr>
          <w:rFonts w:ascii="Times New Roman" w:hAnsi="Times New Roman" w:cs="Times New Roman"/>
          <w:sz w:val="28"/>
          <w:szCs w:val="28"/>
        </w:rPr>
        <w:t xml:space="preserve"> г. протяженность дорог общего пользования местного значения по сельским поселениям составляет </w:t>
      </w:r>
      <w:r w:rsidR="0087095C">
        <w:rPr>
          <w:rFonts w:ascii="Times New Roman" w:hAnsi="Times New Roman" w:cs="Times New Roman"/>
          <w:sz w:val="28"/>
          <w:szCs w:val="28"/>
        </w:rPr>
        <w:t>259,</w:t>
      </w:r>
      <w:r w:rsidR="000044A1">
        <w:rPr>
          <w:rFonts w:ascii="Times New Roman" w:hAnsi="Times New Roman" w:cs="Times New Roman"/>
          <w:sz w:val="28"/>
          <w:szCs w:val="28"/>
        </w:rPr>
        <w:t>2</w:t>
      </w:r>
      <w:r>
        <w:rPr>
          <w:rFonts w:ascii="Times New Roman" w:hAnsi="Times New Roman" w:cs="Times New Roman"/>
          <w:sz w:val="28"/>
          <w:szCs w:val="28"/>
        </w:rPr>
        <w:t xml:space="preserve"> км, районного значения 98,8</w:t>
      </w:r>
      <w:r w:rsidR="000044A1">
        <w:rPr>
          <w:rFonts w:ascii="Times New Roman" w:hAnsi="Times New Roman" w:cs="Times New Roman"/>
          <w:sz w:val="28"/>
          <w:szCs w:val="28"/>
        </w:rPr>
        <w:t xml:space="preserve"> </w:t>
      </w:r>
      <w:r>
        <w:rPr>
          <w:rFonts w:ascii="Times New Roman" w:hAnsi="Times New Roman" w:cs="Times New Roman"/>
          <w:sz w:val="28"/>
          <w:szCs w:val="28"/>
        </w:rPr>
        <w:t xml:space="preserve">км, всего </w:t>
      </w:r>
      <w:r w:rsidR="000044A1">
        <w:rPr>
          <w:rFonts w:ascii="Times New Roman" w:hAnsi="Times New Roman" w:cs="Times New Roman"/>
          <w:sz w:val="28"/>
          <w:szCs w:val="28"/>
        </w:rPr>
        <w:t>358,0</w:t>
      </w:r>
      <w:r>
        <w:rPr>
          <w:rFonts w:ascii="Times New Roman" w:hAnsi="Times New Roman" w:cs="Times New Roman"/>
          <w:sz w:val="28"/>
          <w:szCs w:val="28"/>
        </w:rPr>
        <w:t xml:space="preserve">. </w:t>
      </w:r>
      <w:r w:rsidRPr="003D182D">
        <w:rPr>
          <w:rFonts w:ascii="Times New Roman" w:hAnsi="Times New Roman" w:cs="Times New Roman"/>
          <w:sz w:val="28"/>
          <w:szCs w:val="28"/>
        </w:rPr>
        <w:t xml:space="preserve">Автомобильные дороги общего пользования местного значения </w:t>
      </w:r>
      <w:r w:rsidR="00BA4016">
        <w:rPr>
          <w:rFonts w:ascii="Times New Roman" w:hAnsi="Times New Roman" w:cs="Times New Roman"/>
          <w:sz w:val="28"/>
          <w:szCs w:val="28"/>
        </w:rPr>
        <w:t>только частично</w:t>
      </w:r>
      <w:r w:rsidRPr="003D182D">
        <w:rPr>
          <w:rFonts w:ascii="Times New Roman" w:hAnsi="Times New Roman" w:cs="Times New Roman"/>
          <w:sz w:val="28"/>
          <w:szCs w:val="28"/>
        </w:rPr>
        <w:t xml:space="preserve"> оформлены в муниципальную собственность. Сельским поселениям необходимы средства на проведение инвентаризации муниципальных дорог.</w:t>
      </w:r>
      <w:r>
        <w:rPr>
          <w:rFonts w:ascii="Times New Roman" w:hAnsi="Times New Roman" w:cs="Times New Roman"/>
          <w:sz w:val="28"/>
          <w:szCs w:val="28"/>
        </w:rPr>
        <w:t xml:space="preserve"> </w:t>
      </w:r>
    </w:p>
    <w:p w14:paraId="591FD6D9" w14:textId="7B620D3F" w:rsidR="0064612C" w:rsidRDefault="006E2D86" w:rsidP="00BB1947">
      <w:pPr>
        <w:pStyle w:val="a3"/>
        <w:spacing w:line="276" w:lineRule="auto"/>
        <w:ind w:firstLine="720"/>
        <w:jc w:val="both"/>
        <w:rPr>
          <w:rFonts w:ascii="Times New Roman" w:hAnsi="Times New Roman" w:cs="Times New Roman"/>
          <w:sz w:val="28"/>
          <w:szCs w:val="28"/>
        </w:rPr>
      </w:pPr>
      <w:r>
        <w:rPr>
          <w:noProof/>
        </w:rPr>
        <w:drawing>
          <wp:inline distT="0" distB="0" distL="0" distR="0" wp14:anchorId="117D5AF2" wp14:editId="2D4A4F2E">
            <wp:extent cx="2684508" cy="3419061"/>
            <wp:effectExtent l="0" t="0" r="1905" b="0"/>
            <wp:docPr id="2049" name="Рисунок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82818B-4B6F-F695-85BD-D1F95A7923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82818B-4B6F-F695-85BD-D1F95A792363}"/>
                        </a:ext>
                      </a:extLst>
                    </pic:cNvPr>
                    <pic:cNvPicPr>
                      <a:picLocks noChangeAspect="1"/>
                    </pic:cNvPicPr>
                  </pic:nvPicPr>
                  <pic:blipFill>
                    <a:blip r:embed="rId42" cstate="screen">
                      <a:extLst>
                        <a:ext uri="{28A0092B-C50C-407E-A947-70E740481C1C}">
                          <a14:useLocalDpi xmlns:a14="http://schemas.microsoft.com/office/drawing/2010/main"/>
                        </a:ext>
                      </a:extLst>
                    </a:blip>
                    <a:stretch>
                      <a:fillRect/>
                    </a:stretch>
                  </pic:blipFill>
                  <pic:spPr>
                    <a:xfrm>
                      <a:off x="0" y="0"/>
                      <a:ext cx="2688938" cy="3424703"/>
                    </a:xfrm>
                    <a:prstGeom prst="rect">
                      <a:avLst/>
                    </a:prstGeom>
                    <a:ln>
                      <a:noFill/>
                    </a:ln>
                    <a:effectLst>
                      <a:softEdge rad="112500"/>
                    </a:effectLst>
                  </pic:spPr>
                </pic:pic>
              </a:graphicData>
            </a:graphic>
          </wp:inline>
        </w:drawing>
      </w:r>
      <w:r w:rsidRPr="006E2D86">
        <w:rPr>
          <w:noProof/>
        </w:rPr>
        <w:t xml:space="preserve"> </w:t>
      </w:r>
      <w:r>
        <w:rPr>
          <w:noProof/>
        </w:rPr>
        <w:drawing>
          <wp:inline distT="0" distB="0" distL="0" distR="0" wp14:anchorId="4ACF177F" wp14:editId="3155A969">
            <wp:extent cx="2656071" cy="3323645"/>
            <wp:effectExtent l="0" t="0" r="0" b="0"/>
            <wp:docPr id="2051" name="Рисунок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D76B3E-465D-AD5D-C89B-2C23A76FF1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D76B3E-465D-AD5D-C89B-2C23A76FF1B5}"/>
                        </a:ext>
                      </a:extLst>
                    </pic:cNvPr>
                    <pic:cNvPicPr>
                      <a:picLocks noChangeAspect="1"/>
                    </pic:cNvPicPr>
                  </pic:nvPicPr>
                  <pic:blipFill rotWithShape="1">
                    <a:blip r:embed="rId43" cstate="screen">
                      <a:extLst>
                        <a:ext uri="{28A0092B-C50C-407E-A947-70E740481C1C}">
                          <a14:useLocalDpi xmlns:a14="http://schemas.microsoft.com/office/drawing/2010/main"/>
                        </a:ext>
                      </a:extLst>
                    </a:blip>
                    <a:srcRect/>
                    <a:stretch/>
                  </pic:blipFill>
                  <pic:spPr>
                    <a:xfrm>
                      <a:off x="0" y="0"/>
                      <a:ext cx="2657150" cy="3324995"/>
                    </a:xfrm>
                    <a:prstGeom prst="rect">
                      <a:avLst/>
                    </a:prstGeom>
                    <a:ln>
                      <a:noFill/>
                    </a:ln>
                    <a:effectLst>
                      <a:softEdge rad="112500"/>
                    </a:effectLst>
                  </pic:spPr>
                </pic:pic>
              </a:graphicData>
            </a:graphic>
          </wp:inline>
        </w:drawing>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64612C" w14:paraId="0C9FFE9D" w14:textId="77777777" w:rsidTr="006E2D86">
        <w:trPr>
          <w:trHeight w:val="310"/>
          <w:jc w:val="center"/>
        </w:trPr>
        <w:tc>
          <w:tcPr>
            <w:tcW w:w="4955" w:type="dxa"/>
          </w:tcPr>
          <w:p w14:paraId="0EB564FC" w14:textId="3C0BA62E" w:rsidR="0064612C" w:rsidRDefault="0064612C" w:rsidP="0064612C">
            <w:pPr>
              <w:pStyle w:val="a3"/>
              <w:spacing w:line="276" w:lineRule="auto"/>
              <w:jc w:val="center"/>
              <w:rPr>
                <w:rFonts w:ascii="Times New Roman" w:hAnsi="Times New Roman" w:cs="Times New Roman"/>
                <w:sz w:val="28"/>
                <w:szCs w:val="28"/>
              </w:rPr>
            </w:pPr>
          </w:p>
        </w:tc>
        <w:tc>
          <w:tcPr>
            <w:tcW w:w="4956" w:type="dxa"/>
          </w:tcPr>
          <w:p w14:paraId="5FEFC686" w14:textId="25F30D9A" w:rsidR="0064612C" w:rsidRDefault="0064612C" w:rsidP="0064612C">
            <w:pPr>
              <w:pStyle w:val="a3"/>
              <w:spacing w:line="276" w:lineRule="auto"/>
              <w:jc w:val="center"/>
              <w:rPr>
                <w:rFonts w:ascii="Times New Roman" w:hAnsi="Times New Roman" w:cs="Times New Roman"/>
                <w:sz w:val="28"/>
                <w:szCs w:val="28"/>
              </w:rPr>
            </w:pPr>
          </w:p>
        </w:tc>
      </w:tr>
    </w:tbl>
    <w:p w14:paraId="3D034280" w14:textId="77777777" w:rsidR="0064612C" w:rsidRDefault="0064612C" w:rsidP="0064612C">
      <w:pPr>
        <w:pStyle w:val="a3"/>
        <w:spacing w:line="276" w:lineRule="auto"/>
        <w:ind w:firstLine="720"/>
        <w:jc w:val="center"/>
        <w:rPr>
          <w:rFonts w:ascii="Times New Roman" w:hAnsi="Times New Roman" w:cs="Times New Roman"/>
          <w:sz w:val="28"/>
          <w:szCs w:val="28"/>
        </w:rPr>
      </w:pPr>
    </w:p>
    <w:p w14:paraId="04D83A97" w14:textId="4C15CB6A" w:rsidR="006E2D86" w:rsidRPr="006E2D86" w:rsidRDefault="00451716" w:rsidP="006E2D86">
      <w:pPr>
        <w:pStyle w:val="a3"/>
        <w:spacing w:line="276" w:lineRule="auto"/>
        <w:ind w:firstLine="720"/>
        <w:jc w:val="both"/>
        <w:rPr>
          <w:rFonts w:ascii="Times New Roman" w:hAnsi="Times New Roman" w:cs="Times New Roman"/>
          <w:bCs/>
          <w:sz w:val="28"/>
          <w:szCs w:val="28"/>
          <w:lang w:eastAsia="ar-SA"/>
        </w:rPr>
      </w:pPr>
      <w:r w:rsidRPr="006E2D86">
        <w:rPr>
          <w:rFonts w:ascii="Times New Roman" w:hAnsi="Times New Roman" w:cs="Times New Roman"/>
          <w:bCs/>
          <w:sz w:val="28"/>
          <w:szCs w:val="28"/>
          <w:lang w:eastAsia="ar-SA"/>
        </w:rPr>
        <w:t>В 2023 году</w:t>
      </w:r>
      <w:proofErr w:type="gramStart"/>
      <w:r w:rsidRPr="006E2D86">
        <w:rPr>
          <w:rFonts w:ascii="Times New Roman" w:hAnsi="Times New Roman" w:cs="Times New Roman"/>
          <w:bCs/>
          <w:sz w:val="28"/>
          <w:szCs w:val="28"/>
          <w:lang w:eastAsia="ar-SA"/>
        </w:rPr>
        <w:t xml:space="preserve"> </w:t>
      </w:r>
      <w:r w:rsidR="006E2D86" w:rsidRPr="006E2D86">
        <w:rPr>
          <w:rFonts w:ascii="Times New Roman" w:hAnsi="Times New Roman" w:cs="Times New Roman"/>
          <w:bCs/>
          <w:sz w:val="28"/>
          <w:szCs w:val="28"/>
          <w:lang w:eastAsia="ar-SA"/>
        </w:rPr>
        <w:t>П</w:t>
      </w:r>
      <w:proofErr w:type="gramEnd"/>
      <w:r w:rsidR="006E2D86" w:rsidRPr="006E2D86">
        <w:rPr>
          <w:rFonts w:ascii="Times New Roman" w:hAnsi="Times New Roman" w:cs="Times New Roman"/>
          <w:bCs/>
          <w:sz w:val="28"/>
          <w:szCs w:val="28"/>
          <w:lang w:eastAsia="ar-SA"/>
        </w:rPr>
        <w:t>о программе КРСТ произведены:</w:t>
      </w:r>
    </w:p>
    <w:p w14:paraId="764C69A0" w14:textId="74E1DBDB" w:rsidR="006E2D86" w:rsidRPr="006E2D86" w:rsidRDefault="006E2D86" w:rsidP="006E2D86">
      <w:pPr>
        <w:pStyle w:val="a3"/>
        <w:spacing w:line="276" w:lineRule="auto"/>
        <w:ind w:firstLine="720"/>
        <w:jc w:val="both"/>
        <w:rPr>
          <w:rFonts w:ascii="Times New Roman" w:hAnsi="Times New Roman" w:cs="Times New Roman"/>
          <w:bCs/>
          <w:sz w:val="28"/>
          <w:szCs w:val="28"/>
          <w:lang w:eastAsia="ar-SA"/>
        </w:rPr>
      </w:pPr>
      <w:r w:rsidRPr="006E2D86">
        <w:rPr>
          <w:rFonts w:ascii="Times New Roman" w:hAnsi="Times New Roman" w:cs="Times New Roman"/>
          <w:bCs/>
          <w:sz w:val="28"/>
          <w:szCs w:val="28"/>
          <w:lang w:eastAsia="ar-SA"/>
        </w:rPr>
        <w:t xml:space="preserve">- реконструкция автомобильной дороги по ул. Мира, подъезд к складу для зерна в </w:t>
      </w:r>
      <w:proofErr w:type="spellStart"/>
      <w:r w:rsidRPr="006E2D86">
        <w:rPr>
          <w:rFonts w:ascii="Times New Roman" w:hAnsi="Times New Roman" w:cs="Times New Roman"/>
          <w:bCs/>
          <w:sz w:val="28"/>
          <w:szCs w:val="28"/>
          <w:lang w:eastAsia="ar-SA"/>
        </w:rPr>
        <w:t>пос.ст</w:t>
      </w:r>
      <w:proofErr w:type="gramStart"/>
      <w:r w:rsidRPr="006E2D86">
        <w:rPr>
          <w:rFonts w:ascii="Times New Roman" w:hAnsi="Times New Roman" w:cs="Times New Roman"/>
          <w:bCs/>
          <w:sz w:val="28"/>
          <w:szCs w:val="28"/>
          <w:lang w:eastAsia="ar-SA"/>
        </w:rPr>
        <w:t>.О</w:t>
      </w:r>
      <w:proofErr w:type="gramEnd"/>
      <w:r w:rsidRPr="006E2D86">
        <w:rPr>
          <w:rFonts w:ascii="Times New Roman" w:hAnsi="Times New Roman" w:cs="Times New Roman"/>
          <w:bCs/>
          <w:sz w:val="28"/>
          <w:szCs w:val="28"/>
          <w:lang w:eastAsia="ar-SA"/>
        </w:rPr>
        <w:t>брочное</w:t>
      </w:r>
      <w:proofErr w:type="spellEnd"/>
      <w:r w:rsidRPr="006E2D86">
        <w:rPr>
          <w:rFonts w:ascii="Times New Roman" w:hAnsi="Times New Roman" w:cs="Times New Roman"/>
          <w:bCs/>
          <w:sz w:val="28"/>
          <w:szCs w:val="28"/>
          <w:lang w:eastAsia="ar-SA"/>
        </w:rPr>
        <w:t xml:space="preserve"> </w:t>
      </w:r>
      <w:proofErr w:type="spellStart"/>
      <w:r w:rsidRPr="006E2D86">
        <w:rPr>
          <w:rFonts w:ascii="Times New Roman" w:hAnsi="Times New Roman" w:cs="Times New Roman"/>
          <w:bCs/>
          <w:sz w:val="28"/>
          <w:szCs w:val="28"/>
          <w:lang w:eastAsia="ar-SA"/>
        </w:rPr>
        <w:t>Ичалковского</w:t>
      </w:r>
      <w:proofErr w:type="spellEnd"/>
      <w:r w:rsidRPr="006E2D86">
        <w:rPr>
          <w:rFonts w:ascii="Times New Roman" w:hAnsi="Times New Roman" w:cs="Times New Roman"/>
          <w:bCs/>
          <w:sz w:val="28"/>
          <w:szCs w:val="28"/>
          <w:lang w:eastAsia="ar-SA"/>
        </w:rPr>
        <w:t xml:space="preserve"> муниципального района 0,361 км</w:t>
      </w:r>
      <w:r w:rsidR="00451716">
        <w:rPr>
          <w:rFonts w:ascii="Times New Roman" w:hAnsi="Times New Roman" w:cs="Times New Roman"/>
          <w:bCs/>
          <w:sz w:val="28"/>
          <w:szCs w:val="28"/>
          <w:lang w:eastAsia="ar-SA"/>
        </w:rPr>
        <w:t>.</w:t>
      </w:r>
    </w:p>
    <w:p w14:paraId="6C7D16DC" w14:textId="17BC6329" w:rsidR="006E2D86" w:rsidRPr="006E2D86" w:rsidRDefault="006E2D86" w:rsidP="006E2D86">
      <w:pPr>
        <w:pStyle w:val="a3"/>
        <w:spacing w:line="276" w:lineRule="auto"/>
        <w:ind w:firstLine="720"/>
        <w:jc w:val="both"/>
        <w:rPr>
          <w:rFonts w:ascii="Times New Roman" w:hAnsi="Times New Roman" w:cs="Times New Roman"/>
          <w:bCs/>
          <w:sz w:val="28"/>
          <w:szCs w:val="28"/>
          <w:lang w:eastAsia="ar-SA"/>
        </w:rPr>
      </w:pPr>
      <w:r w:rsidRPr="006E2D86">
        <w:rPr>
          <w:rFonts w:ascii="Times New Roman" w:hAnsi="Times New Roman" w:cs="Times New Roman"/>
          <w:bCs/>
          <w:sz w:val="28"/>
          <w:szCs w:val="28"/>
          <w:lang w:eastAsia="ar-SA"/>
        </w:rPr>
        <w:t xml:space="preserve"> - строительство автомобильной дороги по ул. Строителей, с. </w:t>
      </w:r>
      <w:proofErr w:type="spellStart"/>
      <w:r w:rsidRPr="006E2D86">
        <w:rPr>
          <w:rFonts w:ascii="Times New Roman" w:hAnsi="Times New Roman" w:cs="Times New Roman"/>
          <w:bCs/>
          <w:sz w:val="28"/>
          <w:szCs w:val="28"/>
          <w:lang w:eastAsia="ar-SA"/>
        </w:rPr>
        <w:t>Кемля</w:t>
      </w:r>
      <w:proofErr w:type="spellEnd"/>
      <w:r w:rsidRPr="006E2D86">
        <w:rPr>
          <w:rFonts w:ascii="Times New Roman" w:hAnsi="Times New Roman" w:cs="Times New Roman"/>
          <w:bCs/>
          <w:sz w:val="28"/>
          <w:szCs w:val="28"/>
          <w:lang w:eastAsia="ar-SA"/>
        </w:rPr>
        <w:t xml:space="preserve"> 1,4 км. </w:t>
      </w:r>
    </w:p>
    <w:p w14:paraId="15E2D9CE" w14:textId="6554FEE8" w:rsidR="006E2D86" w:rsidRPr="006E2D86" w:rsidRDefault="006E2D86" w:rsidP="006E2D86">
      <w:pPr>
        <w:pStyle w:val="a3"/>
        <w:spacing w:line="276" w:lineRule="auto"/>
        <w:ind w:firstLine="720"/>
        <w:jc w:val="both"/>
        <w:rPr>
          <w:rFonts w:ascii="Times New Roman" w:hAnsi="Times New Roman" w:cs="Times New Roman"/>
          <w:bCs/>
          <w:sz w:val="28"/>
          <w:szCs w:val="28"/>
          <w:lang w:eastAsia="ar-SA"/>
        </w:rPr>
      </w:pPr>
      <w:r w:rsidRPr="006E2D86">
        <w:rPr>
          <w:rFonts w:ascii="Times New Roman" w:hAnsi="Times New Roman" w:cs="Times New Roman"/>
          <w:bCs/>
          <w:sz w:val="28"/>
          <w:szCs w:val="28"/>
          <w:lang w:eastAsia="ar-SA"/>
        </w:rPr>
        <w:t xml:space="preserve">Кроме того, капитально отремонтирована автомобильная дорога по ул. Терешковой, ул. Совхозная, пер. 1-й Советский в с. </w:t>
      </w:r>
      <w:proofErr w:type="spellStart"/>
      <w:r w:rsidRPr="006E2D86">
        <w:rPr>
          <w:rFonts w:ascii="Times New Roman" w:hAnsi="Times New Roman" w:cs="Times New Roman"/>
          <w:bCs/>
          <w:sz w:val="28"/>
          <w:szCs w:val="28"/>
          <w:lang w:eastAsia="ar-SA"/>
        </w:rPr>
        <w:t>Кемля</w:t>
      </w:r>
      <w:proofErr w:type="spellEnd"/>
      <w:r w:rsidRPr="006E2D86">
        <w:rPr>
          <w:rFonts w:ascii="Times New Roman" w:hAnsi="Times New Roman" w:cs="Times New Roman"/>
          <w:bCs/>
          <w:sz w:val="28"/>
          <w:szCs w:val="28"/>
          <w:lang w:eastAsia="ar-SA"/>
        </w:rPr>
        <w:t xml:space="preserve"> 1,6 км</w:t>
      </w:r>
      <w:r w:rsidR="00451716">
        <w:rPr>
          <w:rFonts w:ascii="Times New Roman" w:hAnsi="Times New Roman" w:cs="Times New Roman"/>
          <w:bCs/>
          <w:sz w:val="28"/>
          <w:szCs w:val="28"/>
          <w:lang w:eastAsia="ar-SA"/>
        </w:rPr>
        <w:t>.</w:t>
      </w:r>
    </w:p>
    <w:p w14:paraId="5804D0E7" w14:textId="77777777" w:rsidR="00451716" w:rsidRDefault="006E2D86" w:rsidP="006E2D86">
      <w:pPr>
        <w:pStyle w:val="a3"/>
        <w:spacing w:line="276" w:lineRule="auto"/>
        <w:ind w:firstLine="720"/>
        <w:jc w:val="both"/>
        <w:rPr>
          <w:rFonts w:ascii="Times New Roman" w:hAnsi="Times New Roman" w:cs="Times New Roman"/>
          <w:bCs/>
          <w:sz w:val="28"/>
          <w:szCs w:val="28"/>
          <w:lang w:eastAsia="ar-SA"/>
        </w:rPr>
      </w:pPr>
      <w:r w:rsidRPr="006E2D86">
        <w:rPr>
          <w:rFonts w:ascii="Times New Roman" w:hAnsi="Times New Roman" w:cs="Times New Roman"/>
          <w:bCs/>
          <w:sz w:val="28"/>
          <w:szCs w:val="28"/>
          <w:lang w:eastAsia="ar-SA"/>
        </w:rPr>
        <w:t xml:space="preserve">Произведен ремонт дворовых территорий многоквартирных домов №12,13 по ул. Мира в </w:t>
      </w:r>
      <w:proofErr w:type="spellStart"/>
      <w:r w:rsidRPr="006E2D86">
        <w:rPr>
          <w:rFonts w:ascii="Times New Roman" w:hAnsi="Times New Roman" w:cs="Times New Roman"/>
          <w:bCs/>
          <w:sz w:val="28"/>
          <w:szCs w:val="28"/>
          <w:lang w:eastAsia="ar-SA"/>
        </w:rPr>
        <w:t>п.ст</w:t>
      </w:r>
      <w:proofErr w:type="spellEnd"/>
      <w:r w:rsidRPr="006E2D86">
        <w:rPr>
          <w:rFonts w:ascii="Times New Roman" w:hAnsi="Times New Roman" w:cs="Times New Roman"/>
          <w:bCs/>
          <w:sz w:val="28"/>
          <w:szCs w:val="28"/>
          <w:lang w:eastAsia="ar-SA"/>
        </w:rPr>
        <w:t>. Оброчное</w:t>
      </w:r>
      <w:r w:rsidR="00451716">
        <w:rPr>
          <w:rFonts w:ascii="Times New Roman" w:hAnsi="Times New Roman" w:cs="Times New Roman"/>
          <w:bCs/>
          <w:sz w:val="28"/>
          <w:szCs w:val="28"/>
          <w:lang w:eastAsia="ar-SA"/>
        </w:rPr>
        <w:t>.</w:t>
      </w:r>
    </w:p>
    <w:p w14:paraId="4607F549" w14:textId="2ED8218E" w:rsidR="00BE413D" w:rsidRDefault="00BE413D" w:rsidP="006E2D86">
      <w:pPr>
        <w:pStyle w:val="a3"/>
        <w:spacing w:line="276"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Содержание, капитальны</w:t>
      </w:r>
      <w:r w:rsidRPr="003D182D">
        <w:rPr>
          <w:rFonts w:ascii="Times New Roman" w:hAnsi="Times New Roman" w:cs="Times New Roman"/>
          <w:sz w:val="28"/>
          <w:szCs w:val="28"/>
        </w:rPr>
        <w:t xml:space="preserve">й ремонт и, тем более, строительство автомобильных дорог с твердым покрытием как республиканского, так и местного значения одна из болевых точек жизнедеятельности многих поселений. </w:t>
      </w:r>
    </w:p>
    <w:p w14:paraId="3A59BFD2" w14:textId="77777777" w:rsidR="00BE413D" w:rsidRDefault="00BE413D" w:rsidP="00BB1947">
      <w:pPr>
        <w:pStyle w:val="a3"/>
        <w:tabs>
          <w:tab w:val="left" w:pos="720"/>
        </w:tabs>
        <w:spacing w:line="276" w:lineRule="auto"/>
        <w:ind w:firstLine="720"/>
        <w:jc w:val="both"/>
        <w:rPr>
          <w:rFonts w:ascii="Times New Roman" w:hAnsi="Times New Roman"/>
          <w:sz w:val="28"/>
        </w:rPr>
      </w:pPr>
      <w:r>
        <w:rPr>
          <w:rFonts w:ascii="Times New Roman" w:hAnsi="Times New Roman" w:cs="Times New Roman"/>
          <w:sz w:val="28"/>
          <w:szCs w:val="28"/>
        </w:rPr>
        <w:t>В 2023</w:t>
      </w:r>
      <w:r w:rsidRPr="00A71577">
        <w:rPr>
          <w:rFonts w:ascii="Times New Roman" w:hAnsi="Times New Roman" w:cs="Times New Roman"/>
          <w:sz w:val="28"/>
          <w:szCs w:val="28"/>
        </w:rPr>
        <w:t xml:space="preserve"> г</w:t>
      </w:r>
      <w:r>
        <w:rPr>
          <w:rFonts w:ascii="Times New Roman" w:hAnsi="Times New Roman" w:cs="Times New Roman"/>
          <w:sz w:val="28"/>
          <w:szCs w:val="28"/>
        </w:rPr>
        <w:t>оду и на плановый период до 2025</w:t>
      </w:r>
      <w:r w:rsidRPr="00A71577">
        <w:rPr>
          <w:rFonts w:ascii="Times New Roman" w:hAnsi="Times New Roman" w:cs="Times New Roman"/>
          <w:sz w:val="28"/>
          <w:szCs w:val="28"/>
        </w:rPr>
        <w:t xml:space="preserve"> года </w:t>
      </w:r>
      <w:r>
        <w:rPr>
          <w:rFonts w:ascii="Times New Roman" w:hAnsi="Times New Roman" w:cs="Times New Roman"/>
          <w:sz w:val="28"/>
          <w:szCs w:val="28"/>
        </w:rPr>
        <w:t xml:space="preserve">доля </w:t>
      </w:r>
      <w:r w:rsidRPr="00A71577">
        <w:rPr>
          <w:rFonts w:ascii="Times New Roman" w:hAnsi="Times New Roman" w:cs="Times New Roman"/>
          <w:sz w:val="28"/>
          <w:szCs w:val="28"/>
        </w:rPr>
        <w:t xml:space="preserve">протяженности автомобильных дорог </w:t>
      </w:r>
      <w:r w:rsidRPr="00A71577">
        <w:rPr>
          <w:rFonts w:ascii="Times New Roman" w:hAnsi="Times New Roman"/>
          <w:sz w:val="28"/>
        </w:rPr>
        <w:t>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Pr>
          <w:rFonts w:ascii="Times New Roman" w:hAnsi="Times New Roman"/>
          <w:sz w:val="28"/>
        </w:rPr>
        <w:t xml:space="preserve"> сократится на 0,1% ежегодно</w:t>
      </w:r>
      <w:r w:rsidRPr="00A71577">
        <w:rPr>
          <w:rFonts w:ascii="Times New Roman" w:hAnsi="Times New Roman"/>
          <w:sz w:val="28"/>
        </w:rPr>
        <w:t>.</w:t>
      </w:r>
      <w:r>
        <w:rPr>
          <w:rFonts w:ascii="Times New Roman" w:hAnsi="Times New Roman"/>
          <w:sz w:val="28"/>
        </w:rPr>
        <w:t xml:space="preserve"> </w:t>
      </w:r>
    </w:p>
    <w:p w14:paraId="2020AE03" w14:textId="77777777" w:rsidR="00411979" w:rsidRPr="00F9064C" w:rsidRDefault="00411979" w:rsidP="00BB1947">
      <w:pPr>
        <w:tabs>
          <w:tab w:val="left" w:pos="567"/>
        </w:tabs>
        <w:autoSpaceDE w:val="0"/>
        <w:autoSpaceDN w:val="0"/>
        <w:adjustRightInd w:val="0"/>
        <w:spacing w:line="276" w:lineRule="auto"/>
        <w:ind w:firstLine="720"/>
        <w:jc w:val="both"/>
        <w:rPr>
          <w:sz w:val="28"/>
          <w:szCs w:val="28"/>
        </w:rPr>
      </w:pPr>
      <w:r w:rsidRPr="00F9064C">
        <w:rPr>
          <w:sz w:val="28"/>
          <w:szCs w:val="28"/>
        </w:rPr>
        <w:t>Транспортные услуги по регулярным перевозкам пассажир</w:t>
      </w:r>
      <w:r>
        <w:rPr>
          <w:sz w:val="28"/>
          <w:szCs w:val="28"/>
        </w:rPr>
        <w:t>ов на территории района оказывае</w:t>
      </w:r>
      <w:r w:rsidRPr="00F9064C">
        <w:rPr>
          <w:sz w:val="28"/>
          <w:szCs w:val="28"/>
        </w:rPr>
        <w:t>т</w:t>
      </w:r>
      <w:r w:rsidRPr="00F9064C">
        <w:rPr>
          <w:spacing w:val="-7"/>
          <w:sz w:val="28"/>
          <w:szCs w:val="28"/>
        </w:rPr>
        <w:t xml:space="preserve"> </w:t>
      </w:r>
      <w:r>
        <w:rPr>
          <w:spacing w:val="-7"/>
          <w:sz w:val="28"/>
          <w:szCs w:val="28"/>
        </w:rPr>
        <w:t>1 перевозчик –</w:t>
      </w:r>
      <w:r w:rsidRPr="00F9064C">
        <w:rPr>
          <w:sz w:val="28"/>
          <w:szCs w:val="28"/>
        </w:rPr>
        <w:t xml:space="preserve"> ООО «</w:t>
      </w:r>
      <w:r>
        <w:rPr>
          <w:sz w:val="28"/>
          <w:szCs w:val="28"/>
        </w:rPr>
        <w:t>Ичалковское АТП»</w:t>
      </w:r>
      <w:r w:rsidRPr="00F9064C">
        <w:rPr>
          <w:sz w:val="28"/>
          <w:szCs w:val="28"/>
        </w:rPr>
        <w:t xml:space="preserve">. Автопарк насчитывает </w:t>
      </w:r>
      <w:r>
        <w:rPr>
          <w:sz w:val="28"/>
          <w:szCs w:val="28"/>
        </w:rPr>
        <w:t>8</w:t>
      </w:r>
      <w:r w:rsidRPr="00F9064C">
        <w:rPr>
          <w:sz w:val="28"/>
          <w:szCs w:val="28"/>
        </w:rPr>
        <w:t xml:space="preserve"> единиц автотранспортных средств.</w:t>
      </w:r>
    </w:p>
    <w:p w14:paraId="20C070F3" w14:textId="3D36C8D2" w:rsidR="00411979" w:rsidRPr="003133CF" w:rsidRDefault="00411979" w:rsidP="00BB1947">
      <w:pPr>
        <w:shd w:val="clear" w:color="auto" w:fill="FFFFFF"/>
        <w:spacing w:line="276" w:lineRule="auto"/>
        <w:ind w:firstLine="720"/>
        <w:jc w:val="both"/>
        <w:rPr>
          <w:color w:val="000000"/>
          <w:spacing w:val="-1"/>
          <w:sz w:val="28"/>
          <w:szCs w:val="32"/>
        </w:rPr>
      </w:pPr>
      <w:r w:rsidRPr="003133CF">
        <w:rPr>
          <w:color w:val="000000"/>
          <w:spacing w:val="-1"/>
          <w:sz w:val="28"/>
          <w:szCs w:val="32"/>
        </w:rPr>
        <w:t>Пассажирский парк предприятия обслуживает 9 маршрутов</w:t>
      </w:r>
      <w:r w:rsidR="008207D7">
        <w:rPr>
          <w:color w:val="000000"/>
          <w:spacing w:val="-1"/>
          <w:sz w:val="28"/>
          <w:szCs w:val="32"/>
        </w:rPr>
        <w:t>.</w:t>
      </w:r>
    </w:p>
    <w:p w14:paraId="0CC24396" w14:textId="77777777" w:rsidR="006E2D86" w:rsidRPr="006E2D86" w:rsidRDefault="006E2D86" w:rsidP="008207D7">
      <w:pPr>
        <w:widowControl w:val="0"/>
        <w:autoSpaceDE w:val="0"/>
        <w:autoSpaceDN w:val="0"/>
        <w:adjustRightInd w:val="0"/>
        <w:spacing w:line="276" w:lineRule="auto"/>
        <w:jc w:val="both"/>
        <w:rPr>
          <w:color w:val="000000"/>
          <w:sz w:val="28"/>
          <w:szCs w:val="32"/>
        </w:rPr>
      </w:pPr>
      <w:r w:rsidRPr="006E2D86">
        <w:rPr>
          <w:color w:val="000000"/>
          <w:sz w:val="28"/>
          <w:szCs w:val="32"/>
        </w:rPr>
        <w:t>Всего перевезено 204 тыс. пассажиров, или  105 %  к факту 2022 года.</w:t>
      </w:r>
    </w:p>
    <w:p w14:paraId="13A78CD7" w14:textId="26248AAD" w:rsidR="006E2D86" w:rsidRPr="006E2D86" w:rsidRDefault="006E2D86" w:rsidP="006E2D86">
      <w:pPr>
        <w:widowControl w:val="0"/>
        <w:autoSpaceDE w:val="0"/>
        <w:autoSpaceDN w:val="0"/>
        <w:adjustRightInd w:val="0"/>
        <w:spacing w:line="276" w:lineRule="auto"/>
        <w:ind w:firstLine="720"/>
        <w:jc w:val="both"/>
        <w:rPr>
          <w:color w:val="000000"/>
          <w:sz w:val="28"/>
          <w:szCs w:val="32"/>
        </w:rPr>
      </w:pPr>
      <w:r>
        <w:rPr>
          <w:color w:val="000000"/>
          <w:sz w:val="28"/>
          <w:szCs w:val="32"/>
        </w:rPr>
        <w:t xml:space="preserve"> </w:t>
      </w:r>
      <w:r w:rsidRPr="006E2D86">
        <w:rPr>
          <w:color w:val="000000"/>
          <w:sz w:val="28"/>
          <w:szCs w:val="32"/>
        </w:rPr>
        <w:t>Пассажирооборот составил 2884 тыс. п/км или  105  % к факту 2022 года.</w:t>
      </w:r>
    </w:p>
    <w:p w14:paraId="62E8E52A" w14:textId="3EDFBE33" w:rsidR="006E2D86" w:rsidRDefault="006E2D86" w:rsidP="006E2D86">
      <w:pPr>
        <w:widowControl w:val="0"/>
        <w:autoSpaceDE w:val="0"/>
        <w:autoSpaceDN w:val="0"/>
        <w:adjustRightInd w:val="0"/>
        <w:spacing w:line="276" w:lineRule="auto"/>
        <w:ind w:firstLine="720"/>
        <w:jc w:val="both"/>
        <w:rPr>
          <w:color w:val="000000"/>
          <w:sz w:val="28"/>
          <w:szCs w:val="32"/>
        </w:rPr>
      </w:pPr>
      <w:r>
        <w:rPr>
          <w:color w:val="000000"/>
          <w:sz w:val="28"/>
          <w:szCs w:val="32"/>
        </w:rPr>
        <w:t xml:space="preserve"> </w:t>
      </w:r>
      <w:r w:rsidRPr="006E2D86">
        <w:rPr>
          <w:color w:val="000000"/>
          <w:sz w:val="28"/>
          <w:szCs w:val="32"/>
        </w:rPr>
        <w:t xml:space="preserve">Среднесписочная численность работников на 31.12.2023 г составляет 14 человек. Фонд оплаты труда за  2023 года  составил 5208 тыс. руб., или  130 % к уровню 2022 года. Среднемесячная заработная плата на 1 работника составила 31000 рублей или 130  % к уровню прошлого года. </w:t>
      </w:r>
    </w:p>
    <w:p w14:paraId="40230C72" w14:textId="4692FFB1" w:rsidR="00B57504" w:rsidRPr="00B57504" w:rsidRDefault="00B57504" w:rsidP="006E2D86">
      <w:pPr>
        <w:widowControl w:val="0"/>
        <w:autoSpaceDE w:val="0"/>
        <w:autoSpaceDN w:val="0"/>
        <w:adjustRightInd w:val="0"/>
        <w:spacing w:line="276" w:lineRule="auto"/>
        <w:ind w:firstLine="720"/>
        <w:jc w:val="both"/>
        <w:rPr>
          <w:sz w:val="28"/>
          <w:szCs w:val="28"/>
        </w:rPr>
      </w:pPr>
      <w:r w:rsidRPr="00B57504">
        <w:rPr>
          <w:sz w:val="28"/>
          <w:szCs w:val="28"/>
        </w:rPr>
        <w:t xml:space="preserve">Из </w:t>
      </w:r>
      <w:r>
        <w:rPr>
          <w:sz w:val="28"/>
          <w:szCs w:val="28"/>
        </w:rPr>
        <w:t>60</w:t>
      </w:r>
      <w:r w:rsidRPr="00B57504">
        <w:rPr>
          <w:sz w:val="28"/>
          <w:szCs w:val="28"/>
        </w:rPr>
        <w:t xml:space="preserve"> населенных пункт</w:t>
      </w:r>
      <w:r>
        <w:rPr>
          <w:sz w:val="28"/>
          <w:szCs w:val="28"/>
        </w:rPr>
        <w:t>ов</w:t>
      </w:r>
      <w:r w:rsidRPr="00B57504">
        <w:rPr>
          <w:sz w:val="28"/>
          <w:szCs w:val="28"/>
        </w:rPr>
        <w:t xml:space="preserve"> </w:t>
      </w:r>
      <w:r>
        <w:rPr>
          <w:sz w:val="28"/>
          <w:szCs w:val="28"/>
        </w:rPr>
        <w:t>Ичалковского</w:t>
      </w:r>
      <w:r w:rsidRPr="00B57504">
        <w:rPr>
          <w:sz w:val="28"/>
          <w:szCs w:val="28"/>
        </w:rPr>
        <w:t xml:space="preserve"> муниципального района Республики Мордовия </w:t>
      </w:r>
      <w:r w:rsidR="00287602">
        <w:rPr>
          <w:sz w:val="28"/>
          <w:szCs w:val="28"/>
        </w:rPr>
        <w:t>39</w:t>
      </w:r>
      <w:r w:rsidRPr="00B57504">
        <w:rPr>
          <w:sz w:val="28"/>
          <w:szCs w:val="28"/>
        </w:rPr>
        <w:t xml:space="preserve"> населенны</w:t>
      </w:r>
      <w:r>
        <w:rPr>
          <w:sz w:val="28"/>
          <w:szCs w:val="28"/>
        </w:rPr>
        <w:t>х</w:t>
      </w:r>
      <w:r w:rsidRPr="00B57504">
        <w:rPr>
          <w:sz w:val="28"/>
          <w:szCs w:val="28"/>
        </w:rPr>
        <w:t xml:space="preserve"> пункт</w:t>
      </w:r>
      <w:r>
        <w:rPr>
          <w:sz w:val="28"/>
          <w:szCs w:val="28"/>
        </w:rPr>
        <w:t>а</w:t>
      </w:r>
      <w:r w:rsidRPr="00B57504">
        <w:rPr>
          <w:sz w:val="28"/>
          <w:szCs w:val="28"/>
        </w:rPr>
        <w:t xml:space="preserve"> обеспечен</w:t>
      </w:r>
      <w:r>
        <w:rPr>
          <w:sz w:val="28"/>
          <w:szCs w:val="28"/>
        </w:rPr>
        <w:t>ы</w:t>
      </w:r>
      <w:r w:rsidRPr="00B57504">
        <w:rPr>
          <w:sz w:val="28"/>
          <w:szCs w:val="28"/>
        </w:rPr>
        <w:t xml:space="preserve"> регулярным автобусным сообщением, с общей численностью населения </w:t>
      </w:r>
      <w:r w:rsidR="00287602">
        <w:rPr>
          <w:sz w:val="28"/>
          <w:szCs w:val="28"/>
        </w:rPr>
        <w:t>16940</w:t>
      </w:r>
      <w:r w:rsidRPr="00B57504">
        <w:rPr>
          <w:sz w:val="28"/>
          <w:szCs w:val="28"/>
        </w:rPr>
        <w:t xml:space="preserve"> человек</w:t>
      </w:r>
      <w:r>
        <w:rPr>
          <w:sz w:val="28"/>
          <w:szCs w:val="28"/>
        </w:rPr>
        <w:t>а</w:t>
      </w:r>
      <w:r w:rsidRPr="00B57504">
        <w:rPr>
          <w:sz w:val="28"/>
          <w:szCs w:val="28"/>
        </w:rPr>
        <w:t>, что составляет 9</w:t>
      </w:r>
      <w:r>
        <w:rPr>
          <w:sz w:val="28"/>
          <w:szCs w:val="28"/>
        </w:rPr>
        <w:t>9,52</w:t>
      </w:r>
      <w:r w:rsidRPr="00B57504">
        <w:rPr>
          <w:sz w:val="28"/>
          <w:szCs w:val="28"/>
        </w:rPr>
        <w:t xml:space="preserve"> % охвата от общей численности населения района.</w:t>
      </w:r>
    </w:p>
    <w:p w14:paraId="1BA139CC" w14:textId="00DD32CC" w:rsidR="00B57504" w:rsidRPr="00B57504" w:rsidRDefault="00B57504" w:rsidP="00BB1947">
      <w:pPr>
        <w:widowControl w:val="0"/>
        <w:autoSpaceDE w:val="0"/>
        <w:autoSpaceDN w:val="0"/>
        <w:adjustRightInd w:val="0"/>
        <w:spacing w:line="276" w:lineRule="auto"/>
        <w:ind w:firstLine="720"/>
        <w:jc w:val="both"/>
        <w:rPr>
          <w:bCs/>
          <w:sz w:val="28"/>
          <w:szCs w:val="28"/>
        </w:rPr>
      </w:pPr>
      <w:r w:rsidRPr="00B57504">
        <w:rPr>
          <w:bCs/>
          <w:sz w:val="28"/>
          <w:szCs w:val="28"/>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в общей численности населения муниципального района в 202</w:t>
      </w:r>
      <w:r w:rsidR="00287602">
        <w:rPr>
          <w:bCs/>
          <w:sz w:val="28"/>
          <w:szCs w:val="28"/>
        </w:rPr>
        <w:t>3</w:t>
      </w:r>
      <w:r w:rsidRPr="00B57504">
        <w:rPr>
          <w:bCs/>
          <w:sz w:val="28"/>
          <w:szCs w:val="28"/>
        </w:rPr>
        <w:t xml:space="preserve"> году составляет 0,48 %.   </w:t>
      </w:r>
    </w:p>
    <w:p w14:paraId="13330C6C" w14:textId="77777777" w:rsidR="00BE413D" w:rsidRPr="003D182D" w:rsidRDefault="00BE413D" w:rsidP="00BB1947">
      <w:pPr>
        <w:pStyle w:val="ConsPlusNormal"/>
        <w:widowControl/>
        <w:spacing w:line="276" w:lineRule="auto"/>
        <w:jc w:val="both"/>
        <w:rPr>
          <w:rFonts w:ascii="Times New Roman" w:hAnsi="Times New Roman" w:cs="Times New Roman"/>
          <w:sz w:val="28"/>
          <w:szCs w:val="28"/>
        </w:rPr>
      </w:pPr>
      <w:r>
        <w:rPr>
          <w:rFonts w:ascii="Times New Roman" w:hAnsi="Times New Roman" w:cs="Times New Roman"/>
          <w:sz w:val="28"/>
          <w:szCs w:val="28"/>
        </w:rPr>
        <w:t>Показателем, свидетельствующим</w:t>
      </w:r>
      <w:r w:rsidRPr="003D182D">
        <w:rPr>
          <w:rFonts w:ascii="Times New Roman" w:hAnsi="Times New Roman" w:cs="Times New Roman"/>
          <w:sz w:val="28"/>
          <w:szCs w:val="28"/>
        </w:rPr>
        <w:t xml:space="preserve"> об эффективности деятельности органов местного самоуправления в основных </w:t>
      </w:r>
      <w:r>
        <w:rPr>
          <w:rFonts w:ascii="Times New Roman" w:hAnsi="Times New Roman" w:cs="Times New Roman"/>
          <w:sz w:val="28"/>
          <w:szCs w:val="28"/>
        </w:rPr>
        <w:t>отраслях социальной сферы, является</w:t>
      </w:r>
    </w:p>
    <w:p w14:paraId="28703F63" w14:textId="77777777" w:rsidR="00BE413D" w:rsidRPr="003D182D" w:rsidRDefault="00BE413D" w:rsidP="00BB1947">
      <w:pPr>
        <w:pStyle w:val="ConsPlusNormal"/>
        <w:widowControl/>
        <w:spacing w:line="276" w:lineRule="auto"/>
        <w:ind w:firstLine="0"/>
        <w:jc w:val="both"/>
        <w:rPr>
          <w:rFonts w:ascii="Times New Roman" w:hAnsi="Times New Roman" w:cs="Times New Roman"/>
          <w:sz w:val="28"/>
          <w:szCs w:val="28"/>
        </w:rPr>
      </w:pPr>
      <w:r>
        <w:rPr>
          <w:rFonts w:ascii="Times New Roman" w:hAnsi="Times New Roman" w:cs="Times New Roman"/>
          <w:sz w:val="28"/>
          <w:szCs w:val="28"/>
        </w:rPr>
        <w:t>с</w:t>
      </w:r>
      <w:r w:rsidRPr="003D182D">
        <w:rPr>
          <w:rFonts w:ascii="Times New Roman" w:hAnsi="Times New Roman" w:cs="Times New Roman"/>
          <w:sz w:val="28"/>
          <w:szCs w:val="28"/>
        </w:rPr>
        <w:t>реднемесячная номинальная начисленная заработная плата работников:</w:t>
      </w:r>
    </w:p>
    <w:p w14:paraId="753C7C9F" w14:textId="77777777" w:rsidR="00BE413D" w:rsidRPr="003D182D" w:rsidRDefault="00BE413D" w:rsidP="00BB1947">
      <w:pPr>
        <w:pStyle w:val="ConsPlusNormal"/>
        <w:widowControl/>
        <w:spacing w:line="276" w:lineRule="auto"/>
        <w:jc w:val="both"/>
        <w:rPr>
          <w:rFonts w:ascii="Times New Roman" w:hAnsi="Times New Roman" w:cs="Times New Roman"/>
          <w:sz w:val="28"/>
          <w:szCs w:val="28"/>
        </w:rPr>
      </w:pPr>
      <w:r w:rsidRPr="003D182D">
        <w:rPr>
          <w:rFonts w:ascii="Times New Roman" w:hAnsi="Times New Roman" w:cs="Times New Roman"/>
          <w:sz w:val="28"/>
          <w:szCs w:val="28"/>
        </w:rPr>
        <w:t>крупных и средних предприятий и некоммерческих организаций городского округа (муниципального района);</w:t>
      </w:r>
    </w:p>
    <w:p w14:paraId="2C85E0CA" w14:textId="77777777" w:rsidR="00BE413D" w:rsidRDefault="00BE413D" w:rsidP="00BB1947">
      <w:pPr>
        <w:pStyle w:val="ConsPlusNormal"/>
        <w:widowControl/>
        <w:spacing w:line="276" w:lineRule="auto"/>
        <w:jc w:val="both"/>
        <w:rPr>
          <w:rFonts w:ascii="Times New Roman" w:hAnsi="Times New Roman" w:cs="Times New Roman"/>
          <w:sz w:val="28"/>
          <w:szCs w:val="28"/>
        </w:rPr>
      </w:pPr>
      <w:r w:rsidRPr="003D182D">
        <w:rPr>
          <w:rFonts w:ascii="Times New Roman" w:hAnsi="Times New Roman" w:cs="Times New Roman"/>
          <w:sz w:val="28"/>
          <w:szCs w:val="28"/>
        </w:rPr>
        <w:t>муниципальных детских дошкольных учреждений;</w:t>
      </w:r>
    </w:p>
    <w:p w14:paraId="270D7722" w14:textId="77777777" w:rsidR="00BE413D" w:rsidRPr="003D182D" w:rsidRDefault="00BE413D" w:rsidP="00BB1947">
      <w:pPr>
        <w:pStyle w:val="ConsPlusNormal"/>
        <w:widowControl/>
        <w:spacing w:line="276" w:lineRule="auto"/>
        <w:jc w:val="both"/>
        <w:rPr>
          <w:rFonts w:ascii="Times New Roman" w:hAnsi="Times New Roman" w:cs="Times New Roman"/>
          <w:sz w:val="28"/>
          <w:szCs w:val="28"/>
        </w:rPr>
      </w:pPr>
      <w:r w:rsidRPr="003D182D">
        <w:rPr>
          <w:rFonts w:ascii="Times New Roman" w:hAnsi="Times New Roman" w:cs="Times New Roman"/>
          <w:sz w:val="28"/>
          <w:szCs w:val="28"/>
        </w:rPr>
        <w:t>муниципальных общеобразовательных учреждений</w:t>
      </w:r>
      <w:r>
        <w:rPr>
          <w:rFonts w:ascii="Times New Roman" w:hAnsi="Times New Roman" w:cs="Times New Roman"/>
          <w:sz w:val="28"/>
          <w:szCs w:val="28"/>
        </w:rPr>
        <w:t>;</w:t>
      </w:r>
    </w:p>
    <w:p w14:paraId="4AA00D59" w14:textId="77777777" w:rsidR="00BE413D" w:rsidRDefault="00BE413D" w:rsidP="00BB1947">
      <w:pPr>
        <w:pStyle w:val="ConsPlusNormal"/>
        <w:widowControl/>
        <w:spacing w:line="276" w:lineRule="auto"/>
        <w:jc w:val="both"/>
        <w:rPr>
          <w:rFonts w:ascii="Times New Roman" w:hAnsi="Times New Roman" w:cs="Times New Roman"/>
          <w:sz w:val="28"/>
          <w:szCs w:val="28"/>
        </w:rPr>
      </w:pPr>
      <w:r w:rsidRPr="003D182D">
        <w:rPr>
          <w:rFonts w:ascii="Times New Roman" w:hAnsi="Times New Roman" w:cs="Times New Roman"/>
          <w:sz w:val="28"/>
          <w:szCs w:val="28"/>
        </w:rPr>
        <w:t>учителей муниципальных общеобразовательных учреждений;</w:t>
      </w:r>
    </w:p>
    <w:p w14:paraId="792CD96F" w14:textId="77777777" w:rsidR="00BE413D" w:rsidRDefault="00BE413D" w:rsidP="00BB1947">
      <w:pPr>
        <w:pStyle w:val="ConsPlusNormal"/>
        <w:widowControl/>
        <w:spacing w:line="276" w:lineRule="auto"/>
        <w:jc w:val="both"/>
        <w:rPr>
          <w:rFonts w:ascii="Times New Roman" w:hAnsi="Times New Roman" w:cs="Times New Roman"/>
          <w:sz w:val="28"/>
          <w:szCs w:val="28"/>
        </w:rPr>
      </w:pPr>
      <w:r w:rsidRPr="00987CD6">
        <w:rPr>
          <w:rFonts w:ascii="Times New Roman" w:hAnsi="Times New Roman"/>
          <w:sz w:val="28"/>
        </w:rPr>
        <w:t>муниципальных учреждений культуры и искусства</w:t>
      </w:r>
      <w:r w:rsidR="009A30A0">
        <w:rPr>
          <w:rFonts w:ascii="Times New Roman" w:hAnsi="Times New Roman" w:cs="Times New Roman"/>
          <w:sz w:val="28"/>
          <w:szCs w:val="28"/>
        </w:rPr>
        <w:t>.</w:t>
      </w:r>
    </w:p>
    <w:p w14:paraId="1D00C1CC" w14:textId="47A1B907" w:rsidR="00D96356" w:rsidRDefault="00D96356" w:rsidP="00885EBE">
      <w:pPr>
        <w:pStyle w:val="af0"/>
        <w:ind w:firstLine="720"/>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224422A7" wp14:editId="76F9A000">
            <wp:extent cx="6224270" cy="4238045"/>
            <wp:effectExtent l="0" t="0" r="5080" b="1016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89E69D0" w14:textId="1964C6FF" w:rsidR="00BE413D" w:rsidRDefault="00BE413D" w:rsidP="00BB1947">
      <w:pPr>
        <w:pStyle w:val="af0"/>
        <w:spacing w:line="276" w:lineRule="auto"/>
        <w:ind w:firstLine="720"/>
        <w:jc w:val="both"/>
        <w:rPr>
          <w:rFonts w:ascii="Times New Roman" w:hAnsi="Times New Roman"/>
          <w:sz w:val="28"/>
          <w:szCs w:val="28"/>
        </w:rPr>
      </w:pPr>
      <w:r w:rsidRPr="003D182D">
        <w:rPr>
          <w:rFonts w:ascii="Times New Roman" w:hAnsi="Times New Roman"/>
          <w:sz w:val="28"/>
          <w:szCs w:val="28"/>
        </w:rPr>
        <w:t>Среднемесячная номинальная начисленная заработная плата</w:t>
      </w:r>
      <w:r>
        <w:rPr>
          <w:rFonts w:ascii="Times New Roman" w:hAnsi="Times New Roman"/>
          <w:sz w:val="28"/>
          <w:szCs w:val="28"/>
        </w:rPr>
        <w:t xml:space="preserve"> работников</w:t>
      </w:r>
      <w:r w:rsidRPr="003D182D">
        <w:rPr>
          <w:rFonts w:ascii="Times New Roman" w:hAnsi="Times New Roman"/>
          <w:sz w:val="28"/>
          <w:szCs w:val="28"/>
        </w:rPr>
        <w:t xml:space="preserve"> по крупным и средним предприятиям </w:t>
      </w:r>
      <w:r>
        <w:rPr>
          <w:rFonts w:ascii="Times New Roman" w:hAnsi="Times New Roman"/>
          <w:sz w:val="28"/>
          <w:szCs w:val="28"/>
        </w:rPr>
        <w:t>в 202</w:t>
      </w:r>
      <w:r w:rsidR="00C21CDE">
        <w:rPr>
          <w:rFonts w:ascii="Times New Roman" w:hAnsi="Times New Roman"/>
          <w:sz w:val="28"/>
          <w:szCs w:val="28"/>
        </w:rPr>
        <w:t>3</w:t>
      </w:r>
      <w:r>
        <w:rPr>
          <w:rFonts w:ascii="Times New Roman" w:hAnsi="Times New Roman"/>
          <w:sz w:val="28"/>
          <w:szCs w:val="28"/>
        </w:rPr>
        <w:t xml:space="preserve"> году по сравнению с 202</w:t>
      </w:r>
      <w:r w:rsidR="00C21CDE">
        <w:rPr>
          <w:rFonts w:ascii="Times New Roman" w:hAnsi="Times New Roman"/>
          <w:sz w:val="28"/>
          <w:szCs w:val="28"/>
        </w:rPr>
        <w:t>2</w:t>
      </w:r>
      <w:r w:rsidRPr="003D182D">
        <w:rPr>
          <w:rFonts w:ascii="Times New Roman" w:hAnsi="Times New Roman"/>
          <w:sz w:val="28"/>
          <w:szCs w:val="28"/>
        </w:rPr>
        <w:t xml:space="preserve"> годом</w:t>
      </w:r>
      <w:r>
        <w:rPr>
          <w:rFonts w:ascii="Times New Roman" w:hAnsi="Times New Roman"/>
          <w:sz w:val="28"/>
          <w:szCs w:val="28"/>
        </w:rPr>
        <w:t xml:space="preserve">  увеличилась на </w:t>
      </w:r>
      <w:r w:rsidR="00C21CDE">
        <w:rPr>
          <w:rFonts w:ascii="Times New Roman" w:hAnsi="Times New Roman"/>
          <w:sz w:val="28"/>
          <w:szCs w:val="28"/>
        </w:rPr>
        <w:t>12,6</w:t>
      </w:r>
      <w:r w:rsidRPr="003D182D">
        <w:rPr>
          <w:rFonts w:ascii="Times New Roman" w:hAnsi="Times New Roman"/>
          <w:sz w:val="28"/>
          <w:szCs w:val="28"/>
        </w:rPr>
        <w:t xml:space="preserve"> % и составила</w:t>
      </w:r>
      <w:r>
        <w:rPr>
          <w:rFonts w:ascii="Times New Roman" w:hAnsi="Times New Roman"/>
          <w:sz w:val="28"/>
          <w:szCs w:val="28"/>
        </w:rPr>
        <w:t xml:space="preserve"> </w:t>
      </w:r>
      <w:r w:rsidR="00C21CDE">
        <w:rPr>
          <w:rFonts w:ascii="Times New Roman" w:hAnsi="Times New Roman"/>
          <w:sz w:val="28"/>
          <w:szCs w:val="28"/>
        </w:rPr>
        <w:t>41099,8</w:t>
      </w:r>
      <w:r>
        <w:rPr>
          <w:rFonts w:ascii="Times New Roman" w:hAnsi="Times New Roman"/>
          <w:sz w:val="28"/>
          <w:szCs w:val="28"/>
        </w:rPr>
        <w:t xml:space="preserve"> </w:t>
      </w:r>
      <w:r w:rsidRPr="003D182D">
        <w:rPr>
          <w:rFonts w:ascii="Times New Roman" w:hAnsi="Times New Roman"/>
          <w:sz w:val="28"/>
          <w:szCs w:val="28"/>
        </w:rPr>
        <w:t xml:space="preserve">руб. </w:t>
      </w:r>
    </w:p>
    <w:p w14:paraId="004E3F63" w14:textId="289D9BCC" w:rsidR="00BE413D" w:rsidRDefault="00BE413D" w:rsidP="00BB1947">
      <w:pPr>
        <w:pStyle w:val="af0"/>
        <w:spacing w:line="276" w:lineRule="auto"/>
        <w:ind w:firstLine="720"/>
        <w:jc w:val="both"/>
        <w:rPr>
          <w:rFonts w:ascii="Times New Roman" w:hAnsi="Times New Roman"/>
          <w:sz w:val="28"/>
          <w:szCs w:val="28"/>
        </w:rPr>
      </w:pPr>
      <w:r w:rsidRPr="003D182D">
        <w:rPr>
          <w:rFonts w:ascii="Times New Roman" w:hAnsi="Times New Roman"/>
          <w:sz w:val="28"/>
          <w:szCs w:val="28"/>
        </w:rPr>
        <w:t>Среднемесячная номинальная начисленная заработная плата</w:t>
      </w:r>
      <w:r>
        <w:rPr>
          <w:rFonts w:ascii="Times New Roman" w:hAnsi="Times New Roman"/>
          <w:sz w:val="28"/>
          <w:szCs w:val="28"/>
        </w:rPr>
        <w:t xml:space="preserve"> работников</w:t>
      </w:r>
      <w:r w:rsidRPr="00306253">
        <w:rPr>
          <w:rFonts w:ascii="Times New Roman" w:hAnsi="Times New Roman"/>
          <w:sz w:val="28"/>
          <w:szCs w:val="28"/>
        </w:rPr>
        <w:t xml:space="preserve"> </w:t>
      </w:r>
      <w:r w:rsidRPr="003D182D">
        <w:rPr>
          <w:rFonts w:ascii="Times New Roman" w:hAnsi="Times New Roman"/>
          <w:sz w:val="28"/>
          <w:szCs w:val="28"/>
        </w:rPr>
        <w:t xml:space="preserve">муниципальных детских </w:t>
      </w:r>
      <w:r w:rsidRPr="001A0843">
        <w:rPr>
          <w:rFonts w:ascii="Times New Roman" w:hAnsi="Times New Roman"/>
          <w:sz w:val="28"/>
          <w:szCs w:val="28"/>
        </w:rPr>
        <w:t>дошкольных учреждений в 202</w:t>
      </w:r>
      <w:r w:rsidR="00C21CDE">
        <w:rPr>
          <w:rFonts w:ascii="Times New Roman" w:hAnsi="Times New Roman"/>
          <w:sz w:val="28"/>
          <w:szCs w:val="28"/>
        </w:rPr>
        <w:t>3</w:t>
      </w:r>
      <w:r w:rsidRPr="001A0843">
        <w:rPr>
          <w:rFonts w:ascii="Times New Roman" w:hAnsi="Times New Roman"/>
          <w:sz w:val="28"/>
          <w:szCs w:val="28"/>
        </w:rPr>
        <w:t xml:space="preserve"> году выросла на </w:t>
      </w:r>
      <w:r w:rsidR="00C21CDE">
        <w:rPr>
          <w:rFonts w:ascii="Times New Roman" w:hAnsi="Times New Roman"/>
          <w:sz w:val="28"/>
          <w:szCs w:val="28"/>
        </w:rPr>
        <w:t>7,1</w:t>
      </w:r>
      <w:r w:rsidRPr="001A0843">
        <w:rPr>
          <w:rFonts w:ascii="Times New Roman" w:hAnsi="Times New Roman"/>
          <w:sz w:val="28"/>
          <w:szCs w:val="28"/>
        </w:rPr>
        <w:t xml:space="preserve">% и составила </w:t>
      </w:r>
      <w:r w:rsidR="00C21CDE">
        <w:rPr>
          <w:rFonts w:ascii="Times New Roman" w:hAnsi="Times New Roman"/>
          <w:sz w:val="28"/>
          <w:szCs w:val="28"/>
        </w:rPr>
        <w:t>24356,8</w:t>
      </w:r>
      <w:r w:rsidRPr="001A0843">
        <w:rPr>
          <w:rFonts w:ascii="Times New Roman" w:hAnsi="Times New Roman"/>
          <w:sz w:val="28"/>
          <w:szCs w:val="28"/>
        </w:rPr>
        <w:t xml:space="preserve"> рубл</w:t>
      </w:r>
      <w:r w:rsidR="001A0843" w:rsidRPr="001A0843">
        <w:rPr>
          <w:rFonts w:ascii="Times New Roman" w:hAnsi="Times New Roman"/>
          <w:sz w:val="28"/>
          <w:szCs w:val="28"/>
        </w:rPr>
        <w:t>ей</w:t>
      </w:r>
      <w:r w:rsidRPr="001A0843">
        <w:rPr>
          <w:rFonts w:ascii="Times New Roman" w:hAnsi="Times New Roman"/>
          <w:sz w:val="28"/>
          <w:szCs w:val="28"/>
        </w:rPr>
        <w:t>. К 202</w:t>
      </w:r>
      <w:r w:rsidR="00C21CDE">
        <w:rPr>
          <w:rFonts w:ascii="Times New Roman" w:hAnsi="Times New Roman"/>
          <w:sz w:val="28"/>
          <w:szCs w:val="28"/>
        </w:rPr>
        <w:t>6</w:t>
      </w:r>
      <w:r w:rsidRPr="001A0843">
        <w:rPr>
          <w:rFonts w:ascii="Times New Roman" w:hAnsi="Times New Roman"/>
          <w:sz w:val="28"/>
          <w:szCs w:val="28"/>
        </w:rPr>
        <w:t xml:space="preserve"> году предусмотрен рост на </w:t>
      </w:r>
      <w:r w:rsidR="00C21CDE">
        <w:rPr>
          <w:rFonts w:ascii="Times New Roman" w:hAnsi="Times New Roman"/>
          <w:sz w:val="28"/>
          <w:szCs w:val="28"/>
        </w:rPr>
        <w:t>41,4</w:t>
      </w:r>
      <w:r w:rsidRPr="001A0843">
        <w:rPr>
          <w:rFonts w:ascii="Times New Roman" w:hAnsi="Times New Roman"/>
          <w:sz w:val="28"/>
          <w:szCs w:val="28"/>
        </w:rPr>
        <w:t xml:space="preserve"> % или в суммовом выражении она составит – </w:t>
      </w:r>
      <w:r w:rsidR="00C21CDE">
        <w:rPr>
          <w:rFonts w:ascii="Times New Roman" w:hAnsi="Times New Roman"/>
          <w:sz w:val="28"/>
          <w:szCs w:val="28"/>
        </w:rPr>
        <w:t>34435,3</w:t>
      </w:r>
      <w:r w:rsidRPr="001A0843">
        <w:rPr>
          <w:rFonts w:ascii="Times New Roman" w:hAnsi="Times New Roman"/>
          <w:sz w:val="28"/>
          <w:szCs w:val="28"/>
        </w:rPr>
        <w:t xml:space="preserve"> рублей.</w:t>
      </w:r>
    </w:p>
    <w:p w14:paraId="54E25EE1" w14:textId="77777777" w:rsidR="00BE413D" w:rsidRDefault="00BE413D" w:rsidP="00BB1947">
      <w:pPr>
        <w:pStyle w:val="af0"/>
        <w:spacing w:line="276" w:lineRule="auto"/>
        <w:ind w:firstLine="720"/>
        <w:jc w:val="both"/>
        <w:rPr>
          <w:rFonts w:ascii="Times New Roman" w:hAnsi="Times New Roman"/>
          <w:sz w:val="28"/>
          <w:szCs w:val="28"/>
        </w:rPr>
      </w:pPr>
      <w:r>
        <w:rPr>
          <w:rFonts w:ascii="Times New Roman" w:hAnsi="Times New Roman"/>
          <w:sz w:val="28"/>
          <w:szCs w:val="28"/>
        </w:rPr>
        <w:t xml:space="preserve"> З</w:t>
      </w:r>
      <w:r w:rsidRPr="00F845C9">
        <w:rPr>
          <w:rFonts w:ascii="Times New Roman" w:hAnsi="Times New Roman"/>
          <w:sz w:val="28"/>
          <w:szCs w:val="28"/>
        </w:rPr>
        <w:t>начение целевого показателя соотношения средней заработной платы педагогических работников образовательных учреждений общего образования к средней заработной плате</w:t>
      </w:r>
      <w:r>
        <w:rPr>
          <w:rFonts w:ascii="Times New Roman" w:hAnsi="Times New Roman"/>
          <w:sz w:val="28"/>
          <w:szCs w:val="28"/>
        </w:rPr>
        <w:t xml:space="preserve"> в Республике Мордовия должно ра</w:t>
      </w:r>
      <w:r w:rsidRPr="00F845C9">
        <w:rPr>
          <w:rFonts w:ascii="Times New Roman" w:hAnsi="Times New Roman"/>
          <w:sz w:val="28"/>
          <w:szCs w:val="28"/>
        </w:rPr>
        <w:t xml:space="preserve">вняться 100%. </w:t>
      </w:r>
    </w:p>
    <w:p w14:paraId="0B5EB423" w14:textId="6C8281F3" w:rsidR="00BE413D" w:rsidRDefault="00BE413D" w:rsidP="00BB1947">
      <w:pPr>
        <w:pStyle w:val="af0"/>
        <w:spacing w:line="276" w:lineRule="auto"/>
        <w:ind w:firstLine="720"/>
        <w:jc w:val="both"/>
        <w:rPr>
          <w:rFonts w:ascii="Times New Roman" w:hAnsi="Times New Roman"/>
          <w:sz w:val="28"/>
          <w:szCs w:val="28"/>
        </w:rPr>
      </w:pPr>
      <w:r w:rsidRPr="00DE5F9D">
        <w:rPr>
          <w:rFonts w:ascii="Times New Roman" w:hAnsi="Times New Roman"/>
          <w:sz w:val="28"/>
          <w:szCs w:val="28"/>
        </w:rPr>
        <w:t>Среднемесячная номинальная начисленная заработная плата работников общеобразовательных учреждений в 202</w:t>
      </w:r>
      <w:r w:rsidR="00263B5F">
        <w:rPr>
          <w:rFonts w:ascii="Times New Roman" w:hAnsi="Times New Roman"/>
          <w:sz w:val="28"/>
          <w:szCs w:val="28"/>
        </w:rPr>
        <w:t>3</w:t>
      </w:r>
      <w:r w:rsidRPr="00DE5F9D">
        <w:rPr>
          <w:rFonts w:ascii="Times New Roman" w:hAnsi="Times New Roman"/>
          <w:sz w:val="28"/>
          <w:szCs w:val="28"/>
        </w:rPr>
        <w:t xml:space="preserve"> году по сравнению с 202</w:t>
      </w:r>
      <w:r w:rsidR="00263B5F">
        <w:rPr>
          <w:rFonts w:ascii="Times New Roman" w:hAnsi="Times New Roman"/>
          <w:sz w:val="28"/>
          <w:szCs w:val="28"/>
        </w:rPr>
        <w:t>2</w:t>
      </w:r>
      <w:r w:rsidRPr="00DE5F9D">
        <w:rPr>
          <w:rFonts w:ascii="Times New Roman" w:hAnsi="Times New Roman"/>
          <w:sz w:val="28"/>
          <w:szCs w:val="28"/>
        </w:rPr>
        <w:t xml:space="preserve"> годом выросла на </w:t>
      </w:r>
      <w:r w:rsidR="00263B5F">
        <w:rPr>
          <w:rFonts w:ascii="Times New Roman" w:hAnsi="Times New Roman"/>
          <w:sz w:val="28"/>
          <w:szCs w:val="28"/>
        </w:rPr>
        <w:t>3,6</w:t>
      </w:r>
      <w:r w:rsidR="00E33EFF" w:rsidRPr="00DE5F9D">
        <w:rPr>
          <w:rFonts w:ascii="Times New Roman" w:hAnsi="Times New Roman"/>
          <w:sz w:val="28"/>
          <w:szCs w:val="28"/>
        </w:rPr>
        <w:t>%</w:t>
      </w:r>
      <w:r w:rsidRPr="00DE5F9D">
        <w:rPr>
          <w:rFonts w:ascii="Times New Roman" w:hAnsi="Times New Roman"/>
          <w:sz w:val="28"/>
          <w:szCs w:val="28"/>
        </w:rPr>
        <w:t xml:space="preserve"> и составила </w:t>
      </w:r>
      <w:r w:rsidR="00263B5F">
        <w:rPr>
          <w:rFonts w:ascii="Times New Roman" w:hAnsi="Times New Roman"/>
          <w:sz w:val="28"/>
          <w:szCs w:val="28"/>
        </w:rPr>
        <w:t>30911,7</w:t>
      </w:r>
      <w:r w:rsidRPr="00DE5F9D">
        <w:rPr>
          <w:rFonts w:ascii="Times New Roman" w:hAnsi="Times New Roman"/>
          <w:sz w:val="28"/>
          <w:szCs w:val="28"/>
        </w:rPr>
        <w:t xml:space="preserve"> рублей против </w:t>
      </w:r>
      <w:r w:rsidR="00263B5F">
        <w:rPr>
          <w:rFonts w:ascii="Times New Roman" w:hAnsi="Times New Roman"/>
          <w:sz w:val="28"/>
          <w:szCs w:val="28"/>
        </w:rPr>
        <w:t>29850,9</w:t>
      </w:r>
      <w:r w:rsidRPr="00DE5F9D">
        <w:rPr>
          <w:rFonts w:ascii="Times New Roman" w:hAnsi="Times New Roman"/>
          <w:sz w:val="28"/>
          <w:szCs w:val="28"/>
        </w:rPr>
        <w:t xml:space="preserve"> рубл</w:t>
      </w:r>
      <w:r w:rsidR="00E33EFF" w:rsidRPr="00DE5F9D">
        <w:rPr>
          <w:rFonts w:ascii="Times New Roman" w:hAnsi="Times New Roman"/>
          <w:sz w:val="28"/>
          <w:szCs w:val="28"/>
        </w:rPr>
        <w:t>ей</w:t>
      </w:r>
      <w:r w:rsidRPr="00DE5F9D">
        <w:rPr>
          <w:rFonts w:ascii="Times New Roman" w:hAnsi="Times New Roman"/>
          <w:sz w:val="28"/>
          <w:szCs w:val="28"/>
        </w:rPr>
        <w:t xml:space="preserve"> по 202</w:t>
      </w:r>
      <w:r w:rsidR="00263B5F">
        <w:rPr>
          <w:rFonts w:ascii="Times New Roman" w:hAnsi="Times New Roman"/>
          <w:sz w:val="28"/>
          <w:szCs w:val="28"/>
        </w:rPr>
        <w:t>2</w:t>
      </w:r>
      <w:r w:rsidRPr="00DE5F9D">
        <w:rPr>
          <w:rFonts w:ascii="Times New Roman" w:hAnsi="Times New Roman"/>
          <w:sz w:val="28"/>
          <w:szCs w:val="28"/>
        </w:rPr>
        <w:t xml:space="preserve"> году. На 202</w:t>
      </w:r>
      <w:r w:rsidR="000F11D0">
        <w:rPr>
          <w:rFonts w:ascii="Times New Roman" w:hAnsi="Times New Roman"/>
          <w:sz w:val="28"/>
          <w:szCs w:val="28"/>
        </w:rPr>
        <w:t>4</w:t>
      </w:r>
      <w:r w:rsidRPr="00DE5F9D">
        <w:rPr>
          <w:rFonts w:ascii="Times New Roman" w:hAnsi="Times New Roman"/>
          <w:sz w:val="28"/>
          <w:szCs w:val="28"/>
        </w:rPr>
        <w:t xml:space="preserve"> год предусмотрен рост на </w:t>
      </w:r>
      <w:r w:rsidR="000F11D0">
        <w:rPr>
          <w:rFonts w:ascii="Times New Roman" w:hAnsi="Times New Roman"/>
          <w:sz w:val="28"/>
          <w:szCs w:val="28"/>
        </w:rPr>
        <w:t>12,8</w:t>
      </w:r>
      <w:r w:rsidRPr="00DE5F9D">
        <w:rPr>
          <w:rFonts w:ascii="Times New Roman" w:hAnsi="Times New Roman"/>
          <w:sz w:val="28"/>
          <w:szCs w:val="28"/>
        </w:rPr>
        <w:t xml:space="preserve">%, </w:t>
      </w:r>
      <w:r w:rsidR="00DE5F9D" w:rsidRPr="00DE5F9D">
        <w:rPr>
          <w:rFonts w:ascii="Times New Roman" w:hAnsi="Times New Roman"/>
          <w:sz w:val="28"/>
          <w:szCs w:val="28"/>
        </w:rPr>
        <w:t>а</w:t>
      </w:r>
      <w:r w:rsidRPr="00DE5F9D">
        <w:rPr>
          <w:rFonts w:ascii="Times New Roman" w:hAnsi="Times New Roman"/>
          <w:sz w:val="28"/>
          <w:szCs w:val="28"/>
        </w:rPr>
        <w:t xml:space="preserve"> к 202</w:t>
      </w:r>
      <w:r w:rsidR="000F11D0">
        <w:rPr>
          <w:rFonts w:ascii="Times New Roman" w:hAnsi="Times New Roman"/>
          <w:sz w:val="28"/>
          <w:szCs w:val="28"/>
        </w:rPr>
        <w:t>6</w:t>
      </w:r>
      <w:r w:rsidRPr="00DE5F9D">
        <w:rPr>
          <w:rFonts w:ascii="Times New Roman" w:hAnsi="Times New Roman"/>
          <w:sz w:val="28"/>
          <w:szCs w:val="28"/>
        </w:rPr>
        <w:t xml:space="preserve"> году среднемесячная номинальная начисленная заработная плата работников сложится на уровне </w:t>
      </w:r>
      <w:r w:rsidR="000F11D0">
        <w:rPr>
          <w:rFonts w:ascii="Times New Roman" w:hAnsi="Times New Roman"/>
          <w:sz w:val="28"/>
          <w:szCs w:val="28"/>
        </w:rPr>
        <w:t>43702,6</w:t>
      </w:r>
      <w:r w:rsidRPr="00DE5F9D">
        <w:rPr>
          <w:rFonts w:ascii="Times New Roman" w:hAnsi="Times New Roman"/>
          <w:sz w:val="28"/>
          <w:szCs w:val="28"/>
        </w:rPr>
        <w:t xml:space="preserve"> рублей.</w:t>
      </w:r>
    </w:p>
    <w:p w14:paraId="4B314EC6" w14:textId="7D7B3CF5" w:rsidR="00BE413D" w:rsidRDefault="00BE413D" w:rsidP="00BB1947">
      <w:pPr>
        <w:pStyle w:val="af0"/>
        <w:spacing w:line="276" w:lineRule="auto"/>
        <w:ind w:firstLine="720"/>
        <w:jc w:val="both"/>
        <w:rPr>
          <w:rFonts w:ascii="Times New Roman" w:hAnsi="Times New Roman"/>
          <w:sz w:val="28"/>
          <w:szCs w:val="28"/>
        </w:rPr>
      </w:pPr>
      <w:r w:rsidRPr="004D30D1">
        <w:rPr>
          <w:rFonts w:ascii="Times New Roman" w:hAnsi="Times New Roman"/>
          <w:sz w:val="28"/>
          <w:szCs w:val="28"/>
        </w:rPr>
        <w:t>Рост средней номинальной начисленной заработной платы учителей в 202</w:t>
      </w:r>
      <w:r w:rsidR="00EA370A">
        <w:rPr>
          <w:rFonts w:ascii="Times New Roman" w:hAnsi="Times New Roman"/>
          <w:sz w:val="28"/>
          <w:szCs w:val="28"/>
        </w:rPr>
        <w:t>3</w:t>
      </w:r>
      <w:r w:rsidRPr="004D30D1">
        <w:rPr>
          <w:rFonts w:ascii="Times New Roman" w:hAnsi="Times New Roman"/>
          <w:sz w:val="28"/>
          <w:szCs w:val="28"/>
        </w:rPr>
        <w:t xml:space="preserve"> году по сравнению с 202</w:t>
      </w:r>
      <w:r w:rsidR="00EA370A">
        <w:rPr>
          <w:rFonts w:ascii="Times New Roman" w:hAnsi="Times New Roman"/>
          <w:sz w:val="28"/>
          <w:szCs w:val="28"/>
        </w:rPr>
        <w:t>2</w:t>
      </w:r>
      <w:r w:rsidRPr="004D30D1">
        <w:rPr>
          <w:rFonts w:ascii="Times New Roman" w:hAnsi="Times New Roman"/>
          <w:sz w:val="28"/>
          <w:szCs w:val="28"/>
        </w:rPr>
        <w:t xml:space="preserve"> годом составил </w:t>
      </w:r>
      <w:r w:rsidR="00AB4908" w:rsidRPr="004D30D1">
        <w:rPr>
          <w:rFonts w:ascii="Times New Roman" w:hAnsi="Times New Roman"/>
          <w:sz w:val="28"/>
          <w:szCs w:val="28"/>
        </w:rPr>
        <w:t>5,</w:t>
      </w:r>
      <w:r w:rsidR="00EA370A">
        <w:rPr>
          <w:rFonts w:ascii="Times New Roman" w:hAnsi="Times New Roman"/>
          <w:sz w:val="28"/>
          <w:szCs w:val="28"/>
        </w:rPr>
        <w:t xml:space="preserve">9 </w:t>
      </w:r>
      <w:r w:rsidRPr="004D30D1">
        <w:rPr>
          <w:rFonts w:ascii="Times New Roman" w:hAnsi="Times New Roman"/>
          <w:sz w:val="28"/>
          <w:szCs w:val="28"/>
        </w:rPr>
        <w:t xml:space="preserve">% или </w:t>
      </w:r>
      <w:r w:rsidR="00EA370A">
        <w:rPr>
          <w:rFonts w:ascii="Times New Roman" w:hAnsi="Times New Roman"/>
          <w:sz w:val="28"/>
          <w:szCs w:val="28"/>
        </w:rPr>
        <w:t>36254,3</w:t>
      </w:r>
      <w:r w:rsidRPr="004D30D1">
        <w:rPr>
          <w:rFonts w:ascii="Times New Roman" w:hAnsi="Times New Roman"/>
          <w:sz w:val="28"/>
          <w:szCs w:val="28"/>
        </w:rPr>
        <w:t xml:space="preserve"> рубл</w:t>
      </w:r>
      <w:r w:rsidR="00AB4908" w:rsidRPr="004D30D1">
        <w:rPr>
          <w:rFonts w:ascii="Times New Roman" w:hAnsi="Times New Roman"/>
          <w:sz w:val="28"/>
          <w:szCs w:val="28"/>
        </w:rPr>
        <w:t>ей</w:t>
      </w:r>
      <w:r w:rsidRPr="004D30D1">
        <w:rPr>
          <w:rFonts w:ascii="Times New Roman" w:hAnsi="Times New Roman"/>
          <w:sz w:val="28"/>
          <w:szCs w:val="28"/>
        </w:rPr>
        <w:t xml:space="preserve"> против </w:t>
      </w:r>
      <w:r w:rsidR="00EA370A">
        <w:rPr>
          <w:rFonts w:ascii="Times New Roman" w:hAnsi="Times New Roman"/>
          <w:sz w:val="28"/>
          <w:szCs w:val="28"/>
        </w:rPr>
        <w:t>34243,4</w:t>
      </w:r>
      <w:r w:rsidRPr="004D30D1">
        <w:rPr>
          <w:rFonts w:ascii="Times New Roman" w:hAnsi="Times New Roman"/>
          <w:sz w:val="28"/>
          <w:szCs w:val="28"/>
        </w:rPr>
        <w:t xml:space="preserve"> рубл</w:t>
      </w:r>
      <w:r w:rsidR="00AB4908" w:rsidRPr="004D30D1">
        <w:rPr>
          <w:rFonts w:ascii="Times New Roman" w:hAnsi="Times New Roman"/>
          <w:sz w:val="28"/>
          <w:szCs w:val="28"/>
        </w:rPr>
        <w:t>ей</w:t>
      </w:r>
      <w:r w:rsidRPr="004D30D1">
        <w:rPr>
          <w:rFonts w:ascii="Times New Roman" w:hAnsi="Times New Roman"/>
          <w:sz w:val="28"/>
          <w:szCs w:val="28"/>
        </w:rPr>
        <w:t xml:space="preserve"> по 202</w:t>
      </w:r>
      <w:r w:rsidR="00EA370A">
        <w:rPr>
          <w:rFonts w:ascii="Times New Roman" w:hAnsi="Times New Roman"/>
          <w:sz w:val="28"/>
          <w:szCs w:val="28"/>
        </w:rPr>
        <w:t>2</w:t>
      </w:r>
      <w:r w:rsidRPr="004D30D1">
        <w:rPr>
          <w:rFonts w:ascii="Times New Roman" w:hAnsi="Times New Roman"/>
          <w:sz w:val="28"/>
          <w:szCs w:val="28"/>
        </w:rPr>
        <w:t xml:space="preserve"> году. На 202</w:t>
      </w:r>
      <w:r w:rsidR="00377877">
        <w:rPr>
          <w:rFonts w:ascii="Times New Roman" w:hAnsi="Times New Roman"/>
          <w:sz w:val="28"/>
          <w:szCs w:val="28"/>
        </w:rPr>
        <w:t>4</w:t>
      </w:r>
      <w:r w:rsidRPr="004D30D1">
        <w:rPr>
          <w:rFonts w:ascii="Times New Roman" w:hAnsi="Times New Roman"/>
          <w:sz w:val="28"/>
          <w:szCs w:val="28"/>
        </w:rPr>
        <w:t xml:space="preserve"> год предусмотрен рост </w:t>
      </w:r>
      <w:r w:rsidR="00377877">
        <w:rPr>
          <w:rFonts w:ascii="Times New Roman" w:hAnsi="Times New Roman"/>
          <w:sz w:val="28"/>
          <w:szCs w:val="28"/>
        </w:rPr>
        <w:t>12,8</w:t>
      </w:r>
      <w:r w:rsidRPr="004D30D1">
        <w:rPr>
          <w:rFonts w:ascii="Times New Roman" w:hAnsi="Times New Roman"/>
          <w:sz w:val="28"/>
          <w:szCs w:val="28"/>
        </w:rPr>
        <w:t>%, а к 202</w:t>
      </w:r>
      <w:r w:rsidR="00377877">
        <w:rPr>
          <w:rFonts w:ascii="Times New Roman" w:hAnsi="Times New Roman"/>
          <w:sz w:val="28"/>
          <w:szCs w:val="28"/>
        </w:rPr>
        <w:t>6</w:t>
      </w:r>
      <w:r w:rsidRPr="004D30D1">
        <w:rPr>
          <w:rFonts w:ascii="Times New Roman" w:hAnsi="Times New Roman"/>
          <w:sz w:val="28"/>
          <w:szCs w:val="28"/>
        </w:rPr>
        <w:t xml:space="preserve"> году сложится на уровне </w:t>
      </w:r>
      <w:r w:rsidR="00377877">
        <w:rPr>
          <w:rFonts w:ascii="Times New Roman" w:hAnsi="Times New Roman"/>
          <w:sz w:val="28"/>
          <w:szCs w:val="28"/>
        </w:rPr>
        <w:t>51240,1</w:t>
      </w:r>
      <w:r w:rsidRPr="004D30D1">
        <w:rPr>
          <w:rFonts w:ascii="Times New Roman" w:hAnsi="Times New Roman"/>
          <w:sz w:val="28"/>
          <w:szCs w:val="28"/>
        </w:rPr>
        <w:t xml:space="preserve"> рубл</w:t>
      </w:r>
      <w:r w:rsidR="00AB4908" w:rsidRPr="004D30D1">
        <w:rPr>
          <w:rFonts w:ascii="Times New Roman" w:hAnsi="Times New Roman"/>
          <w:sz w:val="28"/>
          <w:szCs w:val="28"/>
        </w:rPr>
        <w:t>ей</w:t>
      </w:r>
      <w:r w:rsidRPr="004D30D1">
        <w:rPr>
          <w:rFonts w:ascii="Times New Roman" w:hAnsi="Times New Roman"/>
          <w:sz w:val="28"/>
          <w:szCs w:val="28"/>
        </w:rPr>
        <w:t>.</w:t>
      </w:r>
    </w:p>
    <w:p w14:paraId="3DA7D447" w14:textId="2D92C99F" w:rsidR="00BE413D" w:rsidRPr="004F5FA7" w:rsidRDefault="00BE413D" w:rsidP="00BB1947">
      <w:pPr>
        <w:pStyle w:val="af0"/>
        <w:spacing w:line="276" w:lineRule="auto"/>
        <w:ind w:firstLine="720"/>
        <w:jc w:val="both"/>
        <w:rPr>
          <w:rFonts w:ascii="Times New Roman" w:hAnsi="Times New Roman"/>
          <w:sz w:val="28"/>
        </w:rPr>
      </w:pPr>
      <w:r w:rsidRPr="003D182D">
        <w:rPr>
          <w:rFonts w:ascii="Times New Roman" w:hAnsi="Times New Roman"/>
          <w:sz w:val="28"/>
          <w:szCs w:val="28"/>
        </w:rPr>
        <w:t>Среднемесячная номинальная начисленная заработная плата</w:t>
      </w:r>
      <w:r>
        <w:rPr>
          <w:rFonts w:ascii="Times New Roman" w:hAnsi="Times New Roman"/>
          <w:sz w:val="28"/>
          <w:szCs w:val="28"/>
        </w:rPr>
        <w:t xml:space="preserve"> работников</w:t>
      </w:r>
      <w:r w:rsidRPr="00306253">
        <w:rPr>
          <w:rFonts w:ascii="Times New Roman" w:hAnsi="Times New Roman"/>
          <w:sz w:val="28"/>
        </w:rPr>
        <w:t xml:space="preserve"> </w:t>
      </w:r>
      <w:r w:rsidRPr="00987CD6">
        <w:rPr>
          <w:rFonts w:ascii="Times New Roman" w:hAnsi="Times New Roman"/>
          <w:sz w:val="28"/>
        </w:rPr>
        <w:t>муниципальных учреждений культуры и искусства</w:t>
      </w:r>
      <w:r>
        <w:rPr>
          <w:rFonts w:ascii="Times New Roman" w:hAnsi="Times New Roman"/>
          <w:sz w:val="28"/>
        </w:rPr>
        <w:t xml:space="preserve"> в 202</w:t>
      </w:r>
      <w:r w:rsidR="00893051">
        <w:rPr>
          <w:rFonts w:ascii="Times New Roman" w:hAnsi="Times New Roman"/>
          <w:sz w:val="28"/>
        </w:rPr>
        <w:t>2</w:t>
      </w:r>
      <w:r>
        <w:rPr>
          <w:rFonts w:ascii="Times New Roman" w:hAnsi="Times New Roman"/>
          <w:sz w:val="28"/>
        </w:rPr>
        <w:t xml:space="preserve"> году составляла </w:t>
      </w:r>
      <w:r w:rsidR="00893051">
        <w:rPr>
          <w:rFonts w:ascii="Times New Roman" w:hAnsi="Times New Roman"/>
          <w:sz w:val="28"/>
        </w:rPr>
        <w:t>32134,6</w:t>
      </w:r>
      <w:r>
        <w:rPr>
          <w:rFonts w:ascii="Times New Roman" w:hAnsi="Times New Roman"/>
          <w:sz w:val="28"/>
        </w:rPr>
        <w:t xml:space="preserve"> </w:t>
      </w:r>
      <w:r>
        <w:rPr>
          <w:rFonts w:ascii="Times New Roman" w:hAnsi="Times New Roman"/>
          <w:sz w:val="28"/>
        </w:rPr>
        <w:lastRenderedPageBreak/>
        <w:t>рубл</w:t>
      </w:r>
      <w:r w:rsidR="004D30D1">
        <w:rPr>
          <w:rFonts w:ascii="Times New Roman" w:hAnsi="Times New Roman"/>
          <w:sz w:val="28"/>
        </w:rPr>
        <w:t>ей</w:t>
      </w:r>
      <w:r>
        <w:rPr>
          <w:rFonts w:ascii="Times New Roman" w:hAnsi="Times New Roman"/>
          <w:sz w:val="28"/>
        </w:rPr>
        <w:t>, в 202</w:t>
      </w:r>
      <w:r w:rsidR="00893051">
        <w:rPr>
          <w:rFonts w:ascii="Times New Roman" w:hAnsi="Times New Roman"/>
          <w:sz w:val="28"/>
        </w:rPr>
        <w:t xml:space="preserve">3 </w:t>
      </w:r>
      <w:r>
        <w:rPr>
          <w:rFonts w:ascii="Times New Roman" w:hAnsi="Times New Roman"/>
          <w:sz w:val="28"/>
        </w:rPr>
        <w:t xml:space="preserve">году составила </w:t>
      </w:r>
      <w:r w:rsidR="00893051">
        <w:rPr>
          <w:rFonts w:ascii="Times New Roman" w:hAnsi="Times New Roman"/>
          <w:sz w:val="28"/>
        </w:rPr>
        <w:t>35335,1</w:t>
      </w:r>
      <w:r>
        <w:rPr>
          <w:rFonts w:ascii="Times New Roman" w:hAnsi="Times New Roman"/>
          <w:sz w:val="28"/>
        </w:rPr>
        <w:t xml:space="preserve"> рублей. А в 202</w:t>
      </w:r>
      <w:r w:rsidR="00893051">
        <w:rPr>
          <w:rFonts w:ascii="Times New Roman" w:hAnsi="Times New Roman"/>
          <w:sz w:val="28"/>
        </w:rPr>
        <w:t>4</w:t>
      </w:r>
      <w:r>
        <w:rPr>
          <w:rFonts w:ascii="Times New Roman" w:hAnsi="Times New Roman"/>
          <w:sz w:val="28"/>
        </w:rPr>
        <w:t xml:space="preserve"> году она составит </w:t>
      </w:r>
      <w:r w:rsidR="00893051">
        <w:rPr>
          <w:rFonts w:ascii="Times New Roman" w:hAnsi="Times New Roman"/>
          <w:sz w:val="28"/>
        </w:rPr>
        <w:t>38606,1</w:t>
      </w:r>
      <w:r>
        <w:rPr>
          <w:rFonts w:ascii="Times New Roman" w:hAnsi="Times New Roman"/>
          <w:sz w:val="28"/>
        </w:rPr>
        <w:t xml:space="preserve"> рублей. </w:t>
      </w:r>
    </w:p>
    <w:p w14:paraId="6A87732B" w14:textId="1A9948D7" w:rsidR="00885CE8" w:rsidRDefault="00455D14" w:rsidP="006E2D86">
      <w:pPr>
        <w:widowControl w:val="0"/>
        <w:pBdr>
          <w:bottom w:val="single" w:sz="4" w:space="0" w:color="FFFFFF"/>
        </w:pBdr>
        <w:suppressAutoHyphens/>
        <w:spacing w:line="276" w:lineRule="auto"/>
        <w:ind w:firstLine="708"/>
        <w:jc w:val="both"/>
        <w:rPr>
          <w:rFonts w:eastAsia="Calibri"/>
          <w:sz w:val="28"/>
          <w:szCs w:val="28"/>
        </w:rPr>
      </w:pPr>
      <w:r w:rsidRPr="00B071F9">
        <w:rPr>
          <w:sz w:val="28"/>
          <w:szCs w:val="28"/>
        </w:rPr>
        <w:t>На 1 января 202</w:t>
      </w:r>
      <w:r w:rsidR="000519CB">
        <w:rPr>
          <w:sz w:val="28"/>
          <w:szCs w:val="28"/>
        </w:rPr>
        <w:t>4</w:t>
      </w:r>
      <w:r w:rsidRPr="00B071F9">
        <w:rPr>
          <w:sz w:val="28"/>
          <w:szCs w:val="28"/>
        </w:rPr>
        <w:t xml:space="preserve"> г. численность безработных, состоящих на учете в государственном учреждении службы занятости населения по Ичалковскому муниципальному району, составила </w:t>
      </w:r>
      <w:r w:rsidR="000519CB">
        <w:rPr>
          <w:sz w:val="28"/>
          <w:szCs w:val="28"/>
        </w:rPr>
        <w:t>60</w:t>
      </w:r>
      <w:r>
        <w:rPr>
          <w:sz w:val="28"/>
          <w:szCs w:val="28"/>
        </w:rPr>
        <w:t xml:space="preserve"> </w:t>
      </w:r>
      <w:r w:rsidRPr="00B071F9">
        <w:rPr>
          <w:sz w:val="28"/>
          <w:szCs w:val="28"/>
        </w:rPr>
        <w:t>безработных граждан. Уровень регистрируемой безработицы – 0,</w:t>
      </w:r>
      <w:r w:rsidR="000519CB">
        <w:rPr>
          <w:sz w:val="28"/>
          <w:szCs w:val="28"/>
        </w:rPr>
        <w:t>6</w:t>
      </w:r>
      <w:r w:rsidRPr="00B071F9">
        <w:rPr>
          <w:sz w:val="28"/>
          <w:szCs w:val="28"/>
        </w:rPr>
        <w:t>%  (по Республике Мордовия – 0,</w:t>
      </w:r>
      <w:r w:rsidR="000519CB">
        <w:rPr>
          <w:sz w:val="28"/>
          <w:szCs w:val="28"/>
        </w:rPr>
        <w:t>5</w:t>
      </w:r>
      <w:r w:rsidRPr="00B071F9">
        <w:rPr>
          <w:sz w:val="28"/>
          <w:szCs w:val="28"/>
        </w:rPr>
        <w:t>%).</w:t>
      </w:r>
    </w:p>
    <w:p w14:paraId="695A2E7B" w14:textId="026F3537" w:rsidR="00885CE8" w:rsidRPr="00202D7D" w:rsidRDefault="00455D14" w:rsidP="006E2D86">
      <w:pPr>
        <w:widowControl w:val="0"/>
        <w:pBdr>
          <w:bottom w:val="single" w:sz="4" w:space="0" w:color="FFFFFF"/>
        </w:pBdr>
        <w:suppressAutoHyphens/>
        <w:spacing w:line="276" w:lineRule="auto"/>
        <w:ind w:firstLine="708"/>
        <w:jc w:val="both"/>
        <w:rPr>
          <w:rFonts w:eastAsia="Calibri"/>
          <w:sz w:val="28"/>
          <w:szCs w:val="28"/>
        </w:rPr>
      </w:pPr>
      <w:r w:rsidRPr="00202D7D">
        <w:rPr>
          <w:sz w:val="28"/>
          <w:szCs w:val="28"/>
        </w:rPr>
        <w:t>За 202</w:t>
      </w:r>
      <w:r w:rsidR="000519CB" w:rsidRPr="00202D7D">
        <w:rPr>
          <w:sz w:val="28"/>
          <w:szCs w:val="28"/>
        </w:rPr>
        <w:t>3</w:t>
      </w:r>
      <w:r w:rsidRPr="00202D7D">
        <w:rPr>
          <w:sz w:val="28"/>
          <w:szCs w:val="28"/>
        </w:rPr>
        <w:t xml:space="preserve"> год в поиске работы в центр занятости населения обратилось </w:t>
      </w:r>
      <w:r w:rsidR="00146440" w:rsidRPr="00202D7D">
        <w:rPr>
          <w:sz w:val="28"/>
          <w:szCs w:val="28"/>
        </w:rPr>
        <w:t>428</w:t>
      </w:r>
      <w:r w:rsidRPr="00202D7D">
        <w:rPr>
          <w:sz w:val="28"/>
          <w:szCs w:val="28"/>
        </w:rPr>
        <w:t xml:space="preserve"> человек, трудоустроены на постоянную и временную работу </w:t>
      </w:r>
      <w:r w:rsidR="00146440" w:rsidRPr="00202D7D">
        <w:rPr>
          <w:sz w:val="28"/>
          <w:szCs w:val="28"/>
        </w:rPr>
        <w:t>350</w:t>
      </w:r>
      <w:r w:rsidRPr="00202D7D">
        <w:rPr>
          <w:sz w:val="28"/>
          <w:szCs w:val="28"/>
        </w:rPr>
        <w:t xml:space="preserve">  человек. </w:t>
      </w:r>
    </w:p>
    <w:p w14:paraId="43B61A2C" w14:textId="1DBA8F9E" w:rsidR="00BB1947" w:rsidRDefault="00455D14" w:rsidP="006E2D86">
      <w:pPr>
        <w:widowControl w:val="0"/>
        <w:pBdr>
          <w:bottom w:val="single" w:sz="4" w:space="0" w:color="FFFFFF"/>
        </w:pBdr>
        <w:suppressAutoHyphens/>
        <w:spacing w:line="276" w:lineRule="auto"/>
        <w:ind w:firstLine="708"/>
        <w:jc w:val="both"/>
        <w:rPr>
          <w:sz w:val="28"/>
          <w:szCs w:val="28"/>
        </w:rPr>
      </w:pPr>
      <w:r w:rsidRPr="00202D7D">
        <w:rPr>
          <w:sz w:val="28"/>
          <w:szCs w:val="28"/>
        </w:rPr>
        <w:t>За 202</w:t>
      </w:r>
      <w:r w:rsidR="000519CB" w:rsidRPr="00202D7D">
        <w:rPr>
          <w:sz w:val="28"/>
          <w:szCs w:val="28"/>
        </w:rPr>
        <w:t>3</w:t>
      </w:r>
      <w:r w:rsidRPr="00202D7D">
        <w:rPr>
          <w:sz w:val="28"/>
          <w:szCs w:val="28"/>
        </w:rPr>
        <w:t xml:space="preserve"> год предприятиями и организациями Ичалковского муниципального района заявлено 11</w:t>
      </w:r>
      <w:r w:rsidR="00146440" w:rsidRPr="00202D7D">
        <w:rPr>
          <w:sz w:val="28"/>
          <w:szCs w:val="28"/>
        </w:rPr>
        <w:t>2</w:t>
      </w:r>
      <w:r w:rsidRPr="00202D7D">
        <w:rPr>
          <w:sz w:val="28"/>
          <w:szCs w:val="28"/>
        </w:rPr>
        <w:t xml:space="preserve"> вакансий.</w:t>
      </w:r>
    </w:p>
    <w:p w14:paraId="3C16DCA1" w14:textId="77777777" w:rsidR="00BB1947" w:rsidRDefault="00BB1947" w:rsidP="006E2D86">
      <w:pPr>
        <w:widowControl w:val="0"/>
        <w:pBdr>
          <w:bottom w:val="single" w:sz="4" w:space="0" w:color="FFFFFF"/>
        </w:pBdr>
        <w:suppressAutoHyphens/>
        <w:spacing w:line="276" w:lineRule="auto"/>
        <w:ind w:firstLine="708"/>
        <w:jc w:val="both"/>
        <w:rPr>
          <w:sz w:val="28"/>
          <w:szCs w:val="28"/>
        </w:rPr>
      </w:pPr>
    </w:p>
    <w:p w14:paraId="541AF3BD" w14:textId="77777777" w:rsidR="00BB1947" w:rsidRDefault="00DC23FC" w:rsidP="006E2D86">
      <w:pPr>
        <w:widowControl w:val="0"/>
        <w:pBdr>
          <w:bottom w:val="single" w:sz="4" w:space="0" w:color="FFFFFF"/>
        </w:pBdr>
        <w:suppressAutoHyphens/>
        <w:spacing w:line="276" w:lineRule="auto"/>
        <w:ind w:firstLine="708"/>
        <w:jc w:val="center"/>
        <w:rPr>
          <w:b/>
          <w:sz w:val="28"/>
          <w:szCs w:val="28"/>
        </w:rPr>
      </w:pPr>
      <w:r w:rsidRPr="00DC23FC">
        <w:rPr>
          <w:b/>
          <w:sz w:val="28"/>
          <w:szCs w:val="28"/>
        </w:rPr>
        <w:t>Раздел 3. Дошкольное образование</w:t>
      </w:r>
    </w:p>
    <w:p w14:paraId="7E949E5A" w14:textId="77777777" w:rsidR="006E2D86" w:rsidRDefault="00DC23FC" w:rsidP="006E2D86">
      <w:pPr>
        <w:widowControl w:val="0"/>
        <w:pBdr>
          <w:bottom w:val="single" w:sz="4" w:space="0" w:color="FFFFFF"/>
        </w:pBdr>
        <w:suppressAutoHyphens/>
        <w:spacing w:line="276" w:lineRule="auto"/>
        <w:ind w:firstLine="709"/>
        <w:jc w:val="both"/>
        <w:rPr>
          <w:sz w:val="28"/>
          <w:szCs w:val="28"/>
        </w:rPr>
      </w:pPr>
      <w:r w:rsidRPr="0026018D">
        <w:rPr>
          <w:sz w:val="28"/>
          <w:szCs w:val="28"/>
        </w:rPr>
        <w:t>В районе все дети, нуждающиеся в получении услуг дошкольного образования, обеспечены местами в детских садах.</w:t>
      </w:r>
    </w:p>
    <w:p w14:paraId="1E190A6E" w14:textId="217EA4D7" w:rsidR="00A653FF" w:rsidRPr="00FC521B" w:rsidRDefault="00FC521B" w:rsidP="006E2D86">
      <w:pPr>
        <w:spacing w:line="276" w:lineRule="auto"/>
        <w:ind w:firstLine="709"/>
        <w:jc w:val="both"/>
      </w:pPr>
      <w:r w:rsidRPr="00FC521B">
        <w:rPr>
          <w:sz w:val="28"/>
          <w:szCs w:val="28"/>
        </w:rPr>
        <w:t>Контингент воспитанников в дошкольных учреждениях 356 детей.</w:t>
      </w:r>
    </w:p>
    <w:p w14:paraId="7E8EBD92" w14:textId="41B1EF7C" w:rsidR="00272669" w:rsidRPr="00FC521B" w:rsidRDefault="00B85347" w:rsidP="006E2D86">
      <w:pPr>
        <w:spacing w:line="276" w:lineRule="auto"/>
        <w:ind w:firstLine="709"/>
        <w:jc w:val="both"/>
        <w:rPr>
          <w:sz w:val="28"/>
          <w:szCs w:val="28"/>
        </w:rPr>
      </w:pPr>
      <w:r w:rsidRPr="00FC521B">
        <w:rPr>
          <w:sz w:val="28"/>
          <w:szCs w:val="28"/>
        </w:rPr>
        <w:t>В дошкольных учреждениях района организовано 4-х разовое питание, которое включает завтрак, фруктовый завтрак, обед, полдник.  Его стоимость составляет более 150 рублей в день, из которых 82,25- родительские средства, остальные - средства бюджета.</w:t>
      </w:r>
      <w:r w:rsidRPr="00FC521B">
        <w:t xml:space="preserve"> </w:t>
      </w:r>
      <w:r w:rsidRPr="00FC521B">
        <w:rPr>
          <w:sz w:val="28"/>
          <w:szCs w:val="28"/>
        </w:rPr>
        <w:t>Во всех детских садах установлены мобильные тревожные кнопки.</w:t>
      </w:r>
    </w:p>
    <w:p w14:paraId="75C78C3E" w14:textId="450B8333" w:rsidR="006E2D86" w:rsidRPr="006E2D86" w:rsidRDefault="00272669" w:rsidP="006E2D86">
      <w:pPr>
        <w:spacing w:line="276" w:lineRule="auto"/>
        <w:ind w:firstLine="709"/>
        <w:jc w:val="both"/>
        <w:rPr>
          <w:rFonts w:eastAsia="Calibri"/>
          <w:sz w:val="28"/>
          <w:szCs w:val="28"/>
          <w:lang w:eastAsia="en-US"/>
        </w:rPr>
      </w:pPr>
      <w:r w:rsidRPr="00FC521B">
        <w:rPr>
          <w:rFonts w:eastAsia="Calibri"/>
          <w:sz w:val="28"/>
          <w:szCs w:val="28"/>
          <w:lang w:eastAsia="en-US"/>
        </w:rPr>
        <w:t xml:space="preserve">В </w:t>
      </w:r>
      <w:proofErr w:type="spellStart"/>
      <w:r w:rsidRPr="00FC521B">
        <w:rPr>
          <w:rFonts w:eastAsia="Calibri"/>
          <w:sz w:val="28"/>
          <w:szCs w:val="28"/>
          <w:lang w:eastAsia="en-US"/>
        </w:rPr>
        <w:t>Кемлянском</w:t>
      </w:r>
      <w:proofErr w:type="spellEnd"/>
      <w:r w:rsidRPr="00FC521B">
        <w:rPr>
          <w:rFonts w:eastAsia="Calibri"/>
          <w:sz w:val="28"/>
          <w:szCs w:val="28"/>
          <w:lang w:eastAsia="en-US"/>
        </w:rPr>
        <w:t xml:space="preserve"> детском саду «Радуга» реализуется программа по ранней профориентации дошкольников с учетом традиционных видов сельскохозяйственной деятельности. Создана инновационная площадка по ранней профориентации в рамках АПК. Сформирована «</w:t>
      </w:r>
      <w:proofErr w:type="spellStart"/>
      <w:r w:rsidRPr="00FC521B">
        <w:rPr>
          <w:rFonts w:eastAsia="Calibri"/>
          <w:sz w:val="28"/>
          <w:szCs w:val="28"/>
          <w:lang w:eastAsia="en-US"/>
        </w:rPr>
        <w:t>агрогруппа</w:t>
      </w:r>
      <w:proofErr w:type="spellEnd"/>
      <w:r w:rsidRPr="00FC521B">
        <w:rPr>
          <w:rFonts w:eastAsia="Calibri"/>
          <w:sz w:val="28"/>
          <w:szCs w:val="28"/>
          <w:lang w:eastAsia="en-US"/>
        </w:rPr>
        <w:t>».</w:t>
      </w:r>
    </w:p>
    <w:tbl>
      <w:tblPr>
        <w:tblStyle w:val="a6"/>
        <w:tblW w:w="998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6"/>
        <w:gridCol w:w="4938"/>
      </w:tblGrid>
      <w:tr w:rsidR="00EF061E" w14:paraId="45587AD1" w14:textId="77777777" w:rsidTr="00EF061E">
        <w:trPr>
          <w:trHeight w:val="2950"/>
          <w:jc w:val="center"/>
        </w:trPr>
        <w:tc>
          <w:tcPr>
            <w:tcW w:w="4661" w:type="dxa"/>
          </w:tcPr>
          <w:p w14:paraId="0D5A2FED" w14:textId="5E8301B4" w:rsidR="00EF061E" w:rsidRDefault="009D5B56" w:rsidP="00EF061E">
            <w:pPr>
              <w:widowControl w:val="0"/>
              <w:suppressAutoHyphens/>
              <w:spacing w:line="276" w:lineRule="auto"/>
              <w:jc w:val="center"/>
              <w:rPr>
                <w:sz w:val="28"/>
                <w:szCs w:val="28"/>
                <w:lang w:eastAsia="en-US"/>
              </w:rPr>
            </w:pPr>
            <w:r>
              <w:rPr>
                <w:noProof/>
                <w:sz w:val="28"/>
                <w:szCs w:val="28"/>
              </w:rPr>
              <w:drawing>
                <wp:inline distT="0" distB="0" distL="0" distR="0" wp14:anchorId="4E9672CA" wp14:editId="0E23D729">
                  <wp:extent cx="3513754" cy="1973580"/>
                  <wp:effectExtent l="0" t="0" r="0"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3526643" cy="1980819"/>
                          </a:xfrm>
                          <a:prstGeom prst="rect">
                            <a:avLst/>
                          </a:prstGeom>
                          <a:noFill/>
                        </pic:spPr>
                      </pic:pic>
                    </a:graphicData>
                  </a:graphic>
                </wp:inline>
              </w:drawing>
            </w:r>
          </w:p>
        </w:tc>
        <w:tc>
          <w:tcPr>
            <w:tcW w:w="5323" w:type="dxa"/>
          </w:tcPr>
          <w:p w14:paraId="57ED4AB9" w14:textId="624CC4EB" w:rsidR="00EF061E" w:rsidRDefault="00272669" w:rsidP="006276B8">
            <w:pPr>
              <w:widowControl w:val="0"/>
              <w:suppressAutoHyphens/>
              <w:spacing w:line="276" w:lineRule="auto"/>
              <w:jc w:val="center"/>
              <w:rPr>
                <w:sz w:val="28"/>
                <w:szCs w:val="28"/>
                <w:lang w:eastAsia="en-US"/>
              </w:rPr>
            </w:pPr>
            <w:r w:rsidRPr="00272669">
              <w:rPr>
                <w:noProof/>
                <w:sz w:val="28"/>
                <w:szCs w:val="28"/>
              </w:rPr>
              <w:drawing>
                <wp:inline distT="0" distB="0" distL="0" distR="0" wp14:anchorId="362B4B81" wp14:editId="141CE6EA">
                  <wp:extent cx="3059062" cy="2016152"/>
                  <wp:effectExtent l="0" t="0" r="8255" b="3175"/>
                  <wp:docPr id="2053" name="Рисунок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D27B631-DE2B-EFF4-F80F-124A98D333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D27B631-DE2B-EFF4-F80F-124A98D333F7}"/>
                              </a:ext>
                            </a:extLst>
                          </pic:cNvPr>
                          <pic:cNvPicPr>
                            <a:picLocks noChangeAspect="1"/>
                          </pic:cNvPicPr>
                        </pic:nvPicPr>
                        <pic:blipFill rotWithShape="1">
                          <a:blip r:embed="rId46" cstate="screen">
                            <a:extLst>
                              <a:ext uri="{28A0092B-C50C-407E-A947-70E740481C1C}">
                                <a14:useLocalDpi xmlns:a14="http://schemas.microsoft.com/office/drawing/2010/main"/>
                              </a:ext>
                            </a:extLst>
                          </a:blip>
                          <a:srcRect/>
                          <a:stretch/>
                        </pic:blipFill>
                        <pic:spPr>
                          <a:xfrm>
                            <a:off x="0" y="0"/>
                            <a:ext cx="3068897" cy="2022634"/>
                          </a:xfrm>
                          <a:prstGeom prst="rect">
                            <a:avLst/>
                          </a:prstGeom>
                          <a:ln>
                            <a:noFill/>
                          </a:ln>
                          <a:effectLst>
                            <a:softEdge rad="112500"/>
                          </a:effectLst>
                        </pic:spPr>
                      </pic:pic>
                    </a:graphicData>
                  </a:graphic>
                </wp:inline>
              </w:drawing>
            </w:r>
          </w:p>
        </w:tc>
      </w:tr>
    </w:tbl>
    <w:p w14:paraId="66BE2218" w14:textId="1EA156CE" w:rsidR="00BB1947" w:rsidRDefault="00DC23FC" w:rsidP="00BB1947">
      <w:pPr>
        <w:widowControl w:val="0"/>
        <w:pBdr>
          <w:bottom w:val="single" w:sz="4" w:space="30" w:color="FFFFFF"/>
        </w:pBdr>
        <w:suppressAutoHyphens/>
        <w:spacing w:line="276" w:lineRule="auto"/>
        <w:ind w:firstLine="709"/>
        <w:jc w:val="both"/>
        <w:rPr>
          <w:sz w:val="28"/>
        </w:rPr>
      </w:pPr>
      <w:r w:rsidRPr="00320F04">
        <w:rPr>
          <w:sz w:val="28"/>
        </w:rPr>
        <w:t>Доля детей в возрасте 1 </w:t>
      </w:r>
      <w:r w:rsidRPr="00E231E6">
        <w:rPr>
          <w:sz w:val="28"/>
          <w:szCs w:val="28"/>
        </w:rPr>
        <w:t>–</w:t>
      </w:r>
      <w:r w:rsidRPr="00320F04">
        <w:rPr>
          <w:sz w:val="28"/>
        </w:rPr>
        <w:t>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w:t>
      </w:r>
      <w:r>
        <w:rPr>
          <w:sz w:val="28"/>
        </w:rPr>
        <w:t xml:space="preserve">– </w:t>
      </w:r>
      <w:r w:rsidRPr="00320F04">
        <w:rPr>
          <w:sz w:val="28"/>
        </w:rPr>
        <w:t>6 лет</w:t>
      </w:r>
      <w:r>
        <w:rPr>
          <w:sz w:val="28"/>
        </w:rPr>
        <w:t xml:space="preserve"> в 202</w:t>
      </w:r>
      <w:r w:rsidR="00FC521B">
        <w:rPr>
          <w:sz w:val="28"/>
        </w:rPr>
        <w:t>3</w:t>
      </w:r>
      <w:r>
        <w:rPr>
          <w:sz w:val="28"/>
        </w:rPr>
        <w:t xml:space="preserve"> году составляла </w:t>
      </w:r>
      <w:r w:rsidR="00FC521B">
        <w:rPr>
          <w:sz w:val="28"/>
        </w:rPr>
        <w:t>61,2</w:t>
      </w:r>
      <w:r>
        <w:rPr>
          <w:sz w:val="28"/>
        </w:rPr>
        <w:t>%, в 202</w:t>
      </w:r>
      <w:r w:rsidR="00FC521B">
        <w:rPr>
          <w:sz w:val="28"/>
        </w:rPr>
        <w:t>4</w:t>
      </w:r>
      <w:r>
        <w:rPr>
          <w:sz w:val="28"/>
        </w:rPr>
        <w:t xml:space="preserve"> году </w:t>
      </w:r>
      <w:r w:rsidR="007E0F1D">
        <w:rPr>
          <w:sz w:val="28"/>
        </w:rPr>
        <w:t>61,</w:t>
      </w:r>
      <w:r w:rsidR="00FC521B">
        <w:rPr>
          <w:sz w:val="28"/>
        </w:rPr>
        <w:t>3</w:t>
      </w:r>
      <w:r>
        <w:rPr>
          <w:sz w:val="28"/>
        </w:rPr>
        <w:t>%.</w:t>
      </w:r>
    </w:p>
    <w:p w14:paraId="272EE789" w14:textId="627CA968" w:rsidR="00BB1947" w:rsidRDefault="00DC23FC" w:rsidP="00BB1947">
      <w:pPr>
        <w:widowControl w:val="0"/>
        <w:pBdr>
          <w:bottom w:val="single" w:sz="4" w:space="30" w:color="FFFFFF"/>
        </w:pBdr>
        <w:suppressAutoHyphens/>
        <w:spacing w:line="276" w:lineRule="auto"/>
        <w:ind w:firstLine="709"/>
        <w:jc w:val="both"/>
        <w:rPr>
          <w:sz w:val="28"/>
        </w:rPr>
      </w:pPr>
      <w:r w:rsidRPr="007D4583">
        <w:rPr>
          <w:sz w:val="28"/>
        </w:rPr>
        <w:t>К 202</w:t>
      </w:r>
      <w:r w:rsidR="00FC521B" w:rsidRPr="007D4583">
        <w:rPr>
          <w:sz w:val="28"/>
        </w:rPr>
        <w:t>6</w:t>
      </w:r>
      <w:r w:rsidRPr="007D4583">
        <w:rPr>
          <w:sz w:val="28"/>
        </w:rPr>
        <w:t xml:space="preserve"> году этот показатель должен составить </w:t>
      </w:r>
      <w:r w:rsidR="00FC521B" w:rsidRPr="007D4583">
        <w:rPr>
          <w:sz w:val="28"/>
        </w:rPr>
        <w:t>61,5</w:t>
      </w:r>
      <w:r w:rsidRPr="007D4583">
        <w:rPr>
          <w:sz w:val="28"/>
        </w:rPr>
        <w:t xml:space="preserve"> %.</w:t>
      </w:r>
      <w:r>
        <w:rPr>
          <w:sz w:val="28"/>
        </w:rPr>
        <w:t xml:space="preserve"> </w:t>
      </w:r>
    </w:p>
    <w:p w14:paraId="50498A9C" w14:textId="77777777" w:rsidR="00775048" w:rsidRDefault="00DC23FC" w:rsidP="00272669">
      <w:pPr>
        <w:widowControl w:val="0"/>
        <w:pBdr>
          <w:bottom w:val="single" w:sz="4" w:space="30" w:color="FFFFFF"/>
        </w:pBdr>
        <w:suppressAutoHyphens/>
        <w:spacing w:line="276" w:lineRule="auto"/>
        <w:ind w:firstLine="709"/>
        <w:jc w:val="both"/>
        <w:rPr>
          <w:sz w:val="28"/>
        </w:rPr>
      </w:pPr>
      <w:r w:rsidRPr="00775048">
        <w:rPr>
          <w:sz w:val="28"/>
        </w:rPr>
        <w:t>Доля</w:t>
      </w:r>
      <w:r w:rsidRPr="00531024">
        <w:rPr>
          <w:color w:val="FF0000"/>
          <w:sz w:val="28"/>
        </w:rPr>
        <w:t xml:space="preserve"> </w:t>
      </w:r>
      <w:r w:rsidRPr="00320F04">
        <w:rPr>
          <w:sz w:val="28"/>
        </w:rPr>
        <w:t>детей в возрасте 1 </w:t>
      </w:r>
      <w:r>
        <w:rPr>
          <w:sz w:val="28"/>
        </w:rPr>
        <w:t>– 6</w:t>
      </w:r>
      <w:r w:rsidRPr="00320F04">
        <w:rPr>
          <w:sz w:val="28"/>
        </w:rPr>
        <w:t> лет, стоящих на учете для определения в муниципальные дошкольные образовательные учреждения, в общей численности детей в возрасте 1 </w:t>
      </w:r>
      <w:r>
        <w:rPr>
          <w:sz w:val="28"/>
        </w:rPr>
        <w:t>–</w:t>
      </w:r>
      <w:r w:rsidRPr="00320F04">
        <w:rPr>
          <w:sz w:val="28"/>
        </w:rPr>
        <w:t>6 лет</w:t>
      </w:r>
      <w:r>
        <w:rPr>
          <w:sz w:val="28"/>
        </w:rPr>
        <w:t xml:space="preserve"> в 202</w:t>
      </w:r>
      <w:r w:rsidR="00C015E0">
        <w:rPr>
          <w:sz w:val="28"/>
        </w:rPr>
        <w:t>3</w:t>
      </w:r>
      <w:r>
        <w:rPr>
          <w:sz w:val="28"/>
        </w:rPr>
        <w:t xml:space="preserve"> году </w:t>
      </w:r>
      <w:r w:rsidRPr="00E231E6">
        <w:rPr>
          <w:sz w:val="28"/>
          <w:szCs w:val="28"/>
        </w:rPr>
        <w:t>–</w:t>
      </w:r>
      <w:r>
        <w:rPr>
          <w:sz w:val="28"/>
        </w:rPr>
        <w:t xml:space="preserve"> 0 %. </w:t>
      </w:r>
    </w:p>
    <w:p w14:paraId="33AFD685" w14:textId="4D51A591" w:rsidR="00272669" w:rsidRDefault="00DC23FC" w:rsidP="00272669">
      <w:pPr>
        <w:widowControl w:val="0"/>
        <w:pBdr>
          <w:bottom w:val="single" w:sz="4" w:space="30" w:color="FFFFFF"/>
        </w:pBdr>
        <w:suppressAutoHyphens/>
        <w:spacing w:line="276" w:lineRule="auto"/>
        <w:ind w:firstLine="709"/>
        <w:jc w:val="both"/>
        <w:rPr>
          <w:sz w:val="28"/>
        </w:rPr>
      </w:pPr>
      <w:r w:rsidRPr="00320F04">
        <w:rPr>
          <w:sz w:val="28"/>
        </w:rPr>
        <w:lastRenderedPageBreak/>
        <w:t>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дошкольных образовательных учреждений</w:t>
      </w:r>
      <w:r>
        <w:rPr>
          <w:sz w:val="28"/>
        </w:rPr>
        <w:t xml:space="preserve"> в 202</w:t>
      </w:r>
      <w:r w:rsidR="00C015E0">
        <w:rPr>
          <w:sz w:val="28"/>
        </w:rPr>
        <w:t>3</w:t>
      </w:r>
      <w:r w:rsidR="00627E1E">
        <w:rPr>
          <w:sz w:val="28"/>
        </w:rPr>
        <w:t xml:space="preserve"> </w:t>
      </w:r>
      <w:r>
        <w:rPr>
          <w:sz w:val="28"/>
        </w:rPr>
        <w:t xml:space="preserve">году – </w:t>
      </w:r>
      <w:r w:rsidR="00C015E0">
        <w:rPr>
          <w:sz w:val="28"/>
        </w:rPr>
        <w:t>42,9</w:t>
      </w:r>
      <w:r>
        <w:rPr>
          <w:sz w:val="28"/>
        </w:rPr>
        <w:t>%.</w:t>
      </w:r>
      <w:r w:rsidR="00627E1E">
        <w:rPr>
          <w:sz w:val="28"/>
        </w:rPr>
        <w:t xml:space="preserve"> </w:t>
      </w:r>
    </w:p>
    <w:p w14:paraId="4F929F43" w14:textId="41B006B9" w:rsidR="00272669" w:rsidRPr="00272669" w:rsidRDefault="00272669" w:rsidP="00AD161D">
      <w:pPr>
        <w:widowControl w:val="0"/>
        <w:pBdr>
          <w:bottom w:val="single" w:sz="4" w:space="30" w:color="FFFFFF"/>
        </w:pBdr>
        <w:suppressAutoHyphens/>
        <w:spacing w:line="276" w:lineRule="auto"/>
        <w:ind w:firstLine="709"/>
        <w:jc w:val="both"/>
        <w:rPr>
          <w:sz w:val="28"/>
        </w:rPr>
      </w:pPr>
      <w:r w:rsidRPr="006E2D86">
        <w:rPr>
          <w:sz w:val="28"/>
          <w:szCs w:val="28"/>
        </w:rPr>
        <w:t xml:space="preserve">В 2024 году </w:t>
      </w:r>
      <w:r w:rsidR="00775048">
        <w:rPr>
          <w:sz w:val="28"/>
          <w:szCs w:val="28"/>
        </w:rPr>
        <w:t xml:space="preserve">будет проведен </w:t>
      </w:r>
      <w:r w:rsidR="00775048" w:rsidRPr="006E2D86">
        <w:rPr>
          <w:sz w:val="28"/>
          <w:szCs w:val="28"/>
        </w:rPr>
        <w:t>капитальный ремонт МДОБУ «Кемлянский детский сад комбинированного вида»</w:t>
      </w:r>
      <w:r w:rsidR="00775048">
        <w:rPr>
          <w:sz w:val="28"/>
          <w:szCs w:val="28"/>
        </w:rPr>
        <w:t xml:space="preserve"> стоимостью 70,9 млн. рублей. </w:t>
      </w:r>
    </w:p>
    <w:p w14:paraId="12E9A9A7" w14:textId="3A4924A5" w:rsidR="008E5D23" w:rsidRPr="0098396A" w:rsidRDefault="008E5D23" w:rsidP="0098396A">
      <w:pPr>
        <w:pStyle w:val="a3"/>
        <w:spacing w:line="276" w:lineRule="auto"/>
        <w:ind w:firstLine="720"/>
        <w:jc w:val="center"/>
        <w:rPr>
          <w:rFonts w:ascii="Times New Roman" w:hAnsi="Times New Roman"/>
          <w:b/>
          <w:sz w:val="28"/>
        </w:rPr>
      </w:pPr>
      <w:r>
        <w:rPr>
          <w:rFonts w:ascii="Times New Roman" w:hAnsi="Times New Roman" w:cs="Times New Roman"/>
          <w:b/>
          <w:sz w:val="28"/>
          <w:szCs w:val="28"/>
        </w:rPr>
        <w:t xml:space="preserve">Раздел 4. </w:t>
      </w:r>
      <w:r w:rsidRPr="00287A70">
        <w:rPr>
          <w:rFonts w:ascii="Times New Roman" w:hAnsi="Times New Roman"/>
          <w:b/>
          <w:sz w:val="28"/>
        </w:rPr>
        <w:t>Общее и дополнительное образование</w:t>
      </w:r>
    </w:p>
    <w:p w14:paraId="4A59752B" w14:textId="77777777" w:rsidR="00E04EF1" w:rsidRPr="00E04EF1" w:rsidRDefault="00E04EF1" w:rsidP="00E04EF1">
      <w:pPr>
        <w:spacing w:line="276" w:lineRule="auto"/>
        <w:ind w:firstLine="709"/>
        <w:jc w:val="both"/>
        <w:rPr>
          <w:rFonts w:eastAsia="Calibri"/>
          <w:sz w:val="28"/>
          <w:szCs w:val="28"/>
          <w:lang w:eastAsia="en-US"/>
        </w:rPr>
      </w:pPr>
      <w:r w:rsidRPr="00E04EF1">
        <w:rPr>
          <w:rFonts w:eastAsia="Calibri"/>
          <w:sz w:val="28"/>
          <w:szCs w:val="28"/>
          <w:lang w:eastAsia="en-US"/>
        </w:rPr>
        <w:t>2023  год  проходил в рамках объявленного Президентом России Года педагога и наставника, что позволило активизировать деятельность педагогических  коллективов и всей муниципальной системы образования.</w:t>
      </w:r>
    </w:p>
    <w:p w14:paraId="0B275666" w14:textId="77777777" w:rsidR="0098396A" w:rsidRDefault="00E04EF1" w:rsidP="0098396A">
      <w:pPr>
        <w:spacing w:line="276" w:lineRule="auto"/>
        <w:ind w:firstLine="709"/>
        <w:jc w:val="both"/>
        <w:rPr>
          <w:rFonts w:eastAsia="Calibri"/>
          <w:sz w:val="28"/>
          <w:szCs w:val="28"/>
          <w:lang w:eastAsia="en-US"/>
        </w:rPr>
      </w:pPr>
      <w:r w:rsidRPr="00E04EF1">
        <w:rPr>
          <w:rFonts w:eastAsia="Calibri"/>
          <w:sz w:val="28"/>
          <w:szCs w:val="28"/>
          <w:lang w:eastAsia="en-US"/>
        </w:rPr>
        <w:t>Система образования Ичалковского муниципального района представлена 22 образовательными учреждениями.  В целях оптимизации образо</w:t>
      </w:r>
      <w:r>
        <w:rPr>
          <w:rFonts w:eastAsia="Calibri"/>
          <w:sz w:val="28"/>
          <w:szCs w:val="28"/>
          <w:lang w:eastAsia="en-US"/>
        </w:rPr>
        <w:t>вательной системы,  две школы (</w:t>
      </w:r>
      <w:proofErr w:type="spellStart"/>
      <w:r w:rsidRPr="00E04EF1">
        <w:rPr>
          <w:rFonts w:eastAsia="Calibri"/>
          <w:sz w:val="28"/>
          <w:szCs w:val="28"/>
          <w:lang w:eastAsia="en-US"/>
        </w:rPr>
        <w:t>Ладская</w:t>
      </w:r>
      <w:proofErr w:type="spellEnd"/>
      <w:r w:rsidRPr="00E04EF1">
        <w:rPr>
          <w:rFonts w:eastAsia="Calibri"/>
          <w:sz w:val="28"/>
          <w:szCs w:val="28"/>
          <w:lang w:eastAsia="en-US"/>
        </w:rPr>
        <w:t xml:space="preserve"> СОШ, Октябрьская ООШ) из статуса юридических лиц переведены в   обособленные структурные подразделения </w:t>
      </w:r>
      <w:proofErr w:type="spellStart"/>
      <w:r w:rsidRPr="00E04EF1">
        <w:rPr>
          <w:rFonts w:eastAsia="Calibri"/>
          <w:sz w:val="28"/>
          <w:szCs w:val="28"/>
          <w:lang w:eastAsia="en-US"/>
        </w:rPr>
        <w:t>Оброченской</w:t>
      </w:r>
      <w:proofErr w:type="spellEnd"/>
      <w:r w:rsidRPr="00E04EF1">
        <w:rPr>
          <w:rFonts w:eastAsia="Calibri"/>
          <w:sz w:val="28"/>
          <w:szCs w:val="28"/>
          <w:lang w:eastAsia="en-US"/>
        </w:rPr>
        <w:t xml:space="preserve"> средней школы.</w:t>
      </w:r>
      <w:r w:rsidR="0098396A" w:rsidRPr="0098396A">
        <w:rPr>
          <w:rFonts w:eastAsia="Calibri"/>
          <w:sz w:val="28"/>
          <w:szCs w:val="28"/>
          <w:lang w:eastAsia="en-US"/>
        </w:rPr>
        <w:t xml:space="preserve"> </w:t>
      </w:r>
    </w:p>
    <w:p w14:paraId="0AC63236" w14:textId="7F2A4910" w:rsidR="0098396A" w:rsidRPr="00DD7A06" w:rsidRDefault="0098396A" w:rsidP="0098396A">
      <w:pPr>
        <w:spacing w:line="276" w:lineRule="auto"/>
        <w:ind w:firstLine="709"/>
        <w:jc w:val="both"/>
        <w:rPr>
          <w:rFonts w:eastAsia="Calibri"/>
          <w:sz w:val="28"/>
          <w:szCs w:val="28"/>
          <w:lang w:eastAsia="en-US"/>
        </w:rPr>
      </w:pPr>
      <w:r w:rsidRPr="00DD7A06">
        <w:rPr>
          <w:rFonts w:eastAsia="Calibri"/>
          <w:sz w:val="28"/>
          <w:szCs w:val="28"/>
          <w:lang w:eastAsia="en-US"/>
        </w:rPr>
        <w:t>В  школах  101 класс-комплект, со средней</w:t>
      </w:r>
      <w:r>
        <w:rPr>
          <w:rFonts w:eastAsia="Calibri"/>
          <w:sz w:val="28"/>
          <w:szCs w:val="28"/>
          <w:lang w:eastAsia="en-US"/>
        </w:rPr>
        <w:t xml:space="preserve"> наполняемостью  </w:t>
      </w:r>
      <w:r w:rsidRPr="00DD7A06">
        <w:rPr>
          <w:rFonts w:eastAsia="Calibri"/>
          <w:sz w:val="28"/>
          <w:szCs w:val="28"/>
          <w:lang w:eastAsia="en-US"/>
        </w:rPr>
        <w:t>14,6 человека. На 1 педагогического работника приходится 7,8 учеников.</w:t>
      </w:r>
    </w:p>
    <w:p w14:paraId="70810174" w14:textId="77777777" w:rsidR="0098396A" w:rsidRPr="00DD7A06" w:rsidRDefault="0098396A" w:rsidP="0098396A">
      <w:pPr>
        <w:spacing w:line="276" w:lineRule="auto"/>
        <w:ind w:firstLine="709"/>
        <w:jc w:val="both"/>
        <w:rPr>
          <w:rFonts w:eastAsia="Calibri"/>
          <w:sz w:val="28"/>
          <w:szCs w:val="28"/>
          <w:lang w:eastAsia="en-US"/>
        </w:rPr>
      </w:pPr>
      <w:r w:rsidRPr="00DD7A06">
        <w:rPr>
          <w:rFonts w:eastAsia="Calibri"/>
          <w:sz w:val="28"/>
          <w:szCs w:val="28"/>
          <w:lang w:eastAsia="en-US"/>
        </w:rPr>
        <w:t>Число работников общеобразовательных учреж</w:t>
      </w:r>
      <w:r>
        <w:rPr>
          <w:rFonts w:eastAsia="Calibri"/>
          <w:sz w:val="28"/>
          <w:szCs w:val="28"/>
          <w:lang w:eastAsia="en-US"/>
        </w:rPr>
        <w:t xml:space="preserve">дений составляет  </w:t>
      </w:r>
      <w:r w:rsidRPr="00DD7A06">
        <w:rPr>
          <w:rFonts w:eastAsia="Calibri"/>
          <w:sz w:val="28"/>
          <w:szCs w:val="28"/>
          <w:lang w:eastAsia="en-US"/>
        </w:rPr>
        <w:t>292 человека, из них педагогических – 200 человек.</w:t>
      </w:r>
    </w:p>
    <w:p w14:paraId="64F0E230" w14:textId="40072872" w:rsidR="00E04EF1" w:rsidRPr="00E04EF1" w:rsidRDefault="0098396A" w:rsidP="00E04EF1">
      <w:pPr>
        <w:spacing w:line="276" w:lineRule="auto"/>
        <w:ind w:firstLine="709"/>
        <w:jc w:val="both"/>
        <w:rPr>
          <w:rFonts w:eastAsia="Calibri"/>
          <w:sz w:val="28"/>
          <w:szCs w:val="28"/>
          <w:lang w:eastAsia="en-US"/>
        </w:rPr>
      </w:pPr>
      <w:r w:rsidRPr="00DD7A06">
        <w:rPr>
          <w:rFonts w:eastAsia="Calibri"/>
          <w:sz w:val="28"/>
          <w:szCs w:val="28"/>
          <w:lang w:eastAsia="en-US"/>
        </w:rPr>
        <w:t xml:space="preserve"> Средняя заработная плата всех работников за 2023 г. составила                          29817,6 рублей, педагогических работников – 33241,9 руб., техническ</w:t>
      </w:r>
      <w:r>
        <w:rPr>
          <w:rFonts w:eastAsia="Calibri"/>
          <w:sz w:val="28"/>
          <w:szCs w:val="28"/>
          <w:lang w:eastAsia="en-US"/>
        </w:rPr>
        <w:t xml:space="preserve">ого персонала – 19527,5 рубля. </w:t>
      </w:r>
    </w:p>
    <w:p w14:paraId="23A627D1" w14:textId="77777777" w:rsidR="00E04EF1" w:rsidRPr="00E04EF1" w:rsidRDefault="00E04EF1" w:rsidP="00E04EF1">
      <w:pPr>
        <w:spacing w:line="276" w:lineRule="auto"/>
        <w:ind w:firstLine="709"/>
        <w:jc w:val="both"/>
        <w:rPr>
          <w:rFonts w:eastAsia="Calibri"/>
          <w:sz w:val="28"/>
          <w:szCs w:val="28"/>
          <w:lang w:eastAsia="en-US"/>
        </w:rPr>
      </w:pPr>
      <w:r w:rsidRPr="00E04EF1">
        <w:rPr>
          <w:rFonts w:eastAsia="Calibri"/>
          <w:sz w:val="28"/>
          <w:szCs w:val="28"/>
          <w:lang w:eastAsia="en-US"/>
        </w:rPr>
        <w:t xml:space="preserve">В  школах обучаются 1440 учащихся, что на 35  меньше, чем на начало прошлого учебного года. Первоклассников-140. </w:t>
      </w:r>
    </w:p>
    <w:p w14:paraId="385244B5" w14:textId="77777777" w:rsidR="00E04EF1" w:rsidRPr="00E04EF1" w:rsidRDefault="00E04EF1" w:rsidP="00E04EF1">
      <w:pPr>
        <w:spacing w:line="276" w:lineRule="auto"/>
        <w:ind w:firstLine="709"/>
        <w:jc w:val="both"/>
        <w:rPr>
          <w:rFonts w:eastAsia="Calibri"/>
          <w:sz w:val="28"/>
          <w:szCs w:val="28"/>
          <w:lang w:eastAsia="en-US"/>
        </w:rPr>
      </w:pPr>
      <w:r w:rsidRPr="00E04EF1">
        <w:rPr>
          <w:rFonts w:eastAsia="Calibri"/>
          <w:sz w:val="28"/>
          <w:szCs w:val="28"/>
          <w:lang w:eastAsia="en-US"/>
        </w:rPr>
        <w:t xml:space="preserve"> С 1 сентября текущего года все школы перешли на единую модель профориентации. В 6–11-х классах еженедельно в рамках внеурочной деятельности  проходят занятия по профориентации «Россия - мои горизонты».</w:t>
      </w:r>
    </w:p>
    <w:p w14:paraId="4722AE0B" w14:textId="7575DF8C" w:rsidR="00E04EF1" w:rsidRPr="00E04EF1" w:rsidRDefault="00E04EF1" w:rsidP="00E04EF1">
      <w:pPr>
        <w:spacing w:line="276" w:lineRule="auto"/>
        <w:ind w:firstLine="709"/>
        <w:jc w:val="both"/>
        <w:rPr>
          <w:rFonts w:eastAsia="Calibri"/>
          <w:sz w:val="28"/>
          <w:szCs w:val="28"/>
          <w:lang w:eastAsia="en-US"/>
        </w:rPr>
      </w:pPr>
      <w:r w:rsidRPr="00E04EF1">
        <w:rPr>
          <w:rFonts w:eastAsia="Calibri"/>
          <w:sz w:val="28"/>
          <w:szCs w:val="28"/>
          <w:lang w:eastAsia="en-US"/>
        </w:rPr>
        <w:t xml:space="preserve">В целях создания условий для начальной профессиональной ориентации учеников, популяризации рабочих профессий, в </w:t>
      </w:r>
      <w:proofErr w:type="spellStart"/>
      <w:r w:rsidRPr="00E04EF1">
        <w:rPr>
          <w:rFonts w:eastAsia="Calibri"/>
          <w:sz w:val="28"/>
          <w:szCs w:val="28"/>
          <w:lang w:eastAsia="en-US"/>
        </w:rPr>
        <w:t>Оброченской</w:t>
      </w:r>
      <w:proofErr w:type="spellEnd"/>
      <w:r w:rsidRPr="00E04EF1">
        <w:rPr>
          <w:rFonts w:eastAsia="Calibri"/>
          <w:sz w:val="28"/>
          <w:szCs w:val="28"/>
          <w:lang w:eastAsia="en-US"/>
        </w:rPr>
        <w:t xml:space="preserve"> и Рождественской  школах работают «</w:t>
      </w:r>
      <w:proofErr w:type="spellStart"/>
      <w:r w:rsidRPr="00E04EF1">
        <w:rPr>
          <w:rFonts w:eastAsia="Calibri"/>
          <w:sz w:val="28"/>
          <w:szCs w:val="28"/>
          <w:lang w:eastAsia="en-US"/>
        </w:rPr>
        <w:t>агроклассы</w:t>
      </w:r>
      <w:proofErr w:type="spellEnd"/>
      <w:r w:rsidRPr="00E04EF1">
        <w:rPr>
          <w:rFonts w:eastAsia="Calibri"/>
          <w:sz w:val="28"/>
          <w:szCs w:val="28"/>
          <w:lang w:eastAsia="en-US"/>
        </w:rPr>
        <w:t>». Разработаны программы, заключены соглашения о сотрудничестве с аграрным колледжем, сельхозпредприятиями района. Организовано</w:t>
      </w:r>
      <w:r w:rsidR="0091094A">
        <w:rPr>
          <w:rFonts w:eastAsia="Calibri"/>
          <w:sz w:val="28"/>
          <w:szCs w:val="28"/>
          <w:lang w:eastAsia="en-US"/>
        </w:rPr>
        <w:t xml:space="preserve"> </w:t>
      </w:r>
      <w:r w:rsidRPr="00E04EF1">
        <w:rPr>
          <w:rFonts w:eastAsia="Calibri"/>
          <w:sz w:val="28"/>
          <w:szCs w:val="28"/>
          <w:lang w:eastAsia="en-US"/>
        </w:rPr>
        <w:t xml:space="preserve">проведение практических занятий, экскурсий с привлечением специалистов сельскохозяйственного профиля. </w:t>
      </w:r>
    </w:p>
    <w:p w14:paraId="0E413C02" w14:textId="77777777" w:rsidR="00E04EF1" w:rsidRDefault="00E04EF1" w:rsidP="00E04EF1">
      <w:pPr>
        <w:spacing w:line="276" w:lineRule="auto"/>
        <w:ind w:firstLine="709"/>
        <w:jc w:val="both"/>
        <w:rPr>
          <w:rFonts w:eastAsia="Calibri"/>
          <w:sz w:val="28"/>
          <w:szCs w:val="28"/>
          <w:lang w:eastAsia="en-US"/>
        </w:rPr>
      </w:pPr>
      <w:r w:rsidRPr="00E04EF1">
        <w:rPr>
          <w:rFonts w:eastAsia="Calibri"/>
          <w:sz w:val="28"/>
          <w:szCs w:val="28"/>
          <w:lang w:eastAsia="en-US"/>
        </w:rPr>
        <w:t xml:space="preserve"> В текущем учебном году начал работу «</w:t>
      </w:r>
      <w:proofErr w:type="spellStart"/>
      <w:r w:rsidRPr="00E04EF1">
        <w:rPr>
          <w:rFonts w:eastAsia="Calibri"/>
          <w:sz w:val="28"/>
          <w:szCs w:val="28"/>
          <w:lang w:eastAsia="en-US"/>
        </w:rPr>
        <w:t>агрокласс</w:t>
      </w:r>
      <w:proofErr w:type="spellEnd"/>
      <w:r w:rsidRPr="00E04EF1">
        <w:rPr>
          <w:rFonts w:eastAsia="Calibri"/>
          <w:sz w:val="28"/>
          <w:szCs w:val="28"/>
          <w:lang w:eastAsia="en-US"/>
        </w:rPr>
        <w:t xml:space="preserve">» в </w:t>
      </w:r>
      <w:proofErr w:type="spellStart"/>
      <w:r w:rsidRPr="00E04EF1">
        <w:rPr>
          <w:rFonts w:eastAsia="Calibri"/>
          <w:sz w:val="28"/>
          <w:szCs w:val="28"/>
          <w:lang w:eastAsia="en-US"/>
        </w:rPr>
        <w:t>Смольненской</w:t>
      </w:r>
      <w:proofErr w:type="spellEnd"/>
      <w:r w:rsidRPr="00E04EF1">
        <w:rPr>
          <w:rFonts w:eastAsia="Calibri"/>
          <w:sz w:val="28"/>
          <w:szCs w:val="28"/>
          <w:lang w:eastAsia="en-US"/>
        </w:rPr>
        <w:t xml:space="preserve"> основной школе.</w:t>
      </w:r>
    </w:p>
    <w:p w14:paraId="2DBFEDCD"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Заключены соглашения с ЗАО «Мордовский бекон», ГБПОУ РМ «Кемлянский аграрный колледж» и МОБУ «</w:t>
      </w:r>
      <w:proofErr w:type="spellStart"/>
      <w:r w:rsidRPr="00B86953">
        <w:rPr>
          <w:rFonts w:ascii="Times New Roman" w:hAnsi="Times New Roman"/>
          <w:sz w:val="28"/>
          <w:szCs w:val="28"/>
        </w:rPr>
        <w:t>Оброченская</w:t>
      </w:r>
      <w:proofErr w:type="spellEnd"/>
      <w:r w:rsidRPr="00B86953">
        <w:rPr>
          <w:rFonts w:ascii="Times New Roman" w:hAnsi="Times New Roman"/>
          <w:sz w:val="28"/>
          <w:szCs w:val="28"/>
        </w:rPr>
        <w:t xml:space="preserve"> СОШ».  </w:t>
      </w:r>
    </w:p>
    <w:p w14:paraId="37129835" w14:textId="383CA6EC" w:rsid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 В республиканском трудовом соперничестве среди «</w:t>
      </w:r>
      <w:proofErr w:type="spellStart"/>
      <w:r w:rsidRPr="00B86953">
        <w:rPr>
          <w:rFonts w:ascii="Times New Roman" w:hAnsi="Times New Roman"/>
          <w:sz w:val="28"/>
          <w:szCs w:val="28"/>
        </w:rPr>
        <w:t>агроклассов</w:t>
      </w:r>
      <w:proofErr w:type="spellEnd"/>
      <w:r w:rsidRPr="00B86953">
        <w:rPr>
          <w:rFonts w:ascii="Times New Roman" w:hAnsi="Times New Roman"/>
          <w:sz w:val="28"/>
          <w:szCs w:val="28"/>
        </w:rPr>
        <w:t xml:space="preserve">» стали </w:t>
      </w:r>
      <w:r w:rsidRPr="00B86953">
        <w:rPr>
          <w:rFonts w:ascii="Times New Roman" w:hAnsi="Times New Roman"/>
          <w:sz w:val="28"/>
          <w:szCs w:val="28"/>
        </w:rPr>
        <w:lastRenderedPageBreak/>
        <w:t xml:space="preserve">победителями в 2022году- </w:t>
      </w:r>
      <w:proofErr w:type="spellStart"/>
      <w:r w:rsidRPr="00B86953">
        <w:rPr>
          <w:rFonts w:ascii="Times New Roman" w:hAnsi="Times New Roman"/>
          <w:sz w:val="28"/>
          <w:szCs w:val="28"/>
        </w:rPr>
        <w:t>Оброченская</w:t>
      </w:r>
      <w:proofErr w:type="spellEnd"/>
      <w:r w:rsidRPr="00B86953">
        <w:rPr>
          <w:rFonts w:ascii="Times New Roman" w:hAnsi="Times New Roman"/>
          <w:sz w:val="28"/>
          <w:szCs w:val="28"/>
        </w:rPr>
        <w:t xml:space="preserve"> школа, в  2023 году – Рождественская школа и Кемлянский детский сад «Радуга».</w:t>
      </w:r>
    </w:p>
    <w:p w14:paraId="09DC6FFF" w14:textId="77777777" w:rsidR="00B81DCA" w:rsidRDefault="00B81DCA" w:rsidP="00B81DCA"/>
    <w:p w14:paraId="68C14F51" w14:textId="403CBF9E" w:rsidR="00B81DCA" w:rsidRPr="00B81DCA" w:rsidRDefault="00B81DCA" w:rsidP="00B81DCA">
      <w:r>
        <w:rPr>
          <w:noProof/>
        </w:rPr>
        <w:drawing>
          <wp:inline distT="0" distB="0" distL="0" distR="0" wp14:anchorId="019BD80E" wp14:editId="6AC18BFA">
            <wp:extent cx="3053300" cy="2289975"/>
            <wp:effectExtent l="0" t="0" r="0" b="0"/>
            <wp:docPr id="2054" name="Рисунок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FC78A7-3491-6BAF-F41A-BBBD011D69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FC78A7-3491-6BAF-F41A-BBBD011D6917}"/>
                        </a:ext>
                      </a:extLst>
                    </pic:cNvPr>
                    <pic:cNvPicPr>
                      <a:picLocks noChangeAspect="1"/>
                    </pic:cNvPicPr>
                  </pic:nvPicPr>
                  <pic:blipFill>
                    <a:blip r:embed="rId47" cstate="screen">
                      <a:extLst>
                        <a:ext uri="{28A0092B-C50C-407E-A947-70E740481C1C}">
                          <a14:useLocalDpi xmlns:a14="http://schemas.microsoft.com/office/drawing/2010/main"/>
                        </a:ext>
                      </a:extLst>
                    </a:blip>
                    <a:stretch>
                      <a:fillRect/>
                    </a:stretch>
                  </pic:blipFill>
                  <pic:spPr>
                    <a:xfrm>
                      <a:off x="0" y="0"/>
                      <a:ext cx="3058949" cy="2294212"/>
                    </a:xfrm>
                    <a:prstGeom prst="rect">
                      <a:avLst/>
                    </a:prstGeom>
                    <a:ln>
                      <a:noFill/>
                    </a:ln>
                    <a:effectLst>
                      <a:softEdge rad="112500"/>
                    </a:effectLst>
                  </pic:spPr>
                </pic:pic>
              </a:graphicData>
            </a:graphic>
          </wp:inline>
        </w:drawing>
      </w:r>
      <w:r w:rsidRPr="00B81DCA">
        <w:rPr>
          <w:noProof/>
        </w:rPr>
        <w:t xml:space="preserve"> </w:t>
      </w:r>
      <w:r>
        <w:rPr>
          <w:noProof/>
        </w:rPr>
        <w:drawing>
          <wp:inline distT="0" distB="0" distL="0" distR="0" wp14:anchorId="0460AE93" wp14:editId="3B889179">
            <wp:extent cx="3415578" cy="1858855"/>
            <wp:effectExtent l="0" t="0" r="0" b="8255"/>
            <wp:docPr id="2055" name="Рисунок 1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107C42-FA45-166D-8B9C-D23CCCAA5F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107C42-FA45-166D-8B9C-D23CCCAA5FA4}"/>
                        </a:ext>
                      </a:extLst>
                    </pic:cNvPr>
                    <pic:cNvPicPr>
                      <a:picLocks noChangeAspect="1"/>
                    </pic:cNvPicPr>
                  </pic:nvPicPr>
                  <pic:blipFill rotWithShape="1">
                    <a:blip r:embed="rId48" cstate="screen">
                      <a:extLst>
                        <a:ext uri="{28A0092B-C50C-407E-A947-70E740481C1C}">
                          <a14:useLocalDpi xmlns:a14="http://schemas.microsoft.com/office/drawing/2010/main"/>
                        </a:ext>
                      </a:extLst>
                    </a:blip>
                    <a:srcRect/>
                    <a:stretch/>
                  </pic:blipFill>
                  <pic:spPr>
                    <a:xfrm>
                      <a:off x="0" y="0"/>
                      <a:ext cx="3412959" cy="1857430"/>
                    </a:xfrm>
                    <a:prstGeom prst="rect">
                      <a:avLst/>
                    </a:prstGeom>
                    <a:ln>
                      <a:noFill/>
                    </a:ln>
                    <a:effectLst>
                      <a:softEdge rad="112500"/>
                    </a:effectLst>
                  </pic:spPr>
                </pic:pic>
              </a:graphicData>
            </a:graphic>
          </wp:inline>
        </w:drawing>
      </w:r>
    </w:p>
    <w:p w14:paraId="494D9EE5" w14:textId="77777777" w:rsidR="0098396A" w:rsidRDefault="00B86953" w:rsidP="00B86953">
      <w:pPr>
        <w:pStyle w:val="af"/>
        <w:spacing w:line="276" w:lineRule="auto"/>
        <w:ind w:firstLine="720"/>
        <w:jc w:val="both"/>
      </w:pPr>
      <w:r w:rsidRPr="00B86953">
        <w:rPr>
          <w:rFonts w:ascii="Times New Roman" w:hAnsi="Times New Roman"/>
          <w:sz w:val="28"/>
          <w:szCs w:val="28"/>
        </w:rPr>
        <w:t xml:space="preserve">В текущем учебном году на базе </w:t>
      </w:r>
      <w:proofErr w:type="spellStart"/>
      <w:r w:rsidRPr="00B86953">
        <w:rPr>
          <w:rFonts w:ascii="Times New Roman" w:hAnsi="Times New Roman"/>
          <w:sz w:val="28"/>
          <w:szCs w:val="28"/>
        </w:rPr>
        <w:t>Кемлянской</w:t>
      </w:r>
      <w:proofErr w:type="spellEnd"/>
      <w:r w:rsidRPr="00B86953">
        <w:rPr>
          <w:rFonts w:ascii="Times New Roman" w:hAnsi="Times New Roman"/>
          <w:sz w:val="28"/>
          <w:szCs w:val="28"/>
        </w:rPr>
        <w:t xml:space="preserve"> школы открыт психолого- педагогический класс.</w:t>
      </w:r>
      <w:r w:rsidR="0098396A" w:rsidRPr="0098396A">
        <w:t xml:space="preserve"> </w:t>
      </w:r>
    </w:p>
    <w:p w14:paraId="5F65EEB6" w14:textId="41D59886" w:rsidR="00B86953" w:rsidRPr="00B86953" w:rsidRDefault="0098396A" w:rsidP="00B86953">
      <w:pPr>
        <w:pStyle w:val="af"/>
        <w:spacing w:line="276" w:lineRule="auto"/>
        <w:ind w:firstLine="720"/>
        <w:jc w:val="both"/>
        <w:rPr>
          <w:rFonts w:ascii="Times New Roman" w:hAnsi="Times New Roman"/>
          <w:sz w:val="28"/>
          <w:szCs w:val="28"/>
        </w:rPr>
      </w:pPr>
      <w:r w:rsidRPr="0098396A">
        <w:rPr>
          <w:rFonts w:ascii="Times New Roman" w:hAnsi="Times New Roman"/>
          <w:sz w:val="28"/>
          <w:szCs w:val="28"/>
        </w:rPr>
        <w:t>Образовательные учреждения района продолжают активно участвовать в реализации национального проекта «Образование», состоящего из нескольких направлений.</w:t>
      </w:r>
    </w:p>
    <w:p w14:paraId="6483A491" w14:textId="26C79580"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В рамках федерального проекта «Современная школа» с сентября 2023 года начали работу  еще  два Центра образования естественно</w:t>
      </w:r>
      <w:r w:rsidR="00EF0B10">
        <w:rPr>
          <w:rFonts w:ascii="Times New Roman" w:hAnsi="Times New Roman"/>
          <w:sz w:val="28"/>
          <w:szCs w:val="28"/>
        </w:rPr>
        <w:t xml:space="preserve"> – </w:t>
      </w:r>
      <w:r w:rsidRPr="00B86953">
        <w:rPr>
          <w:rFonts w:ascii="Times New Roman" w:hAnsi="Times New Roman"/>
          <w:sz w:val="28"/>
          <w:szCs w:val="28"/>
        </w:rPr>
        <w:t xml:space="preserve">научной и технологической направленностей «Точка роста» в  </w:t>
      </w:r>
      <w:proofErr w:type="spellStart"/>
      <w:r w:rsidRPr="00B86953">
        <w:rPr>
          <w:rFonts w:ascii="Times New Roman" w:hAnsi="Times New Roman"/>
          <w:sz w:val="28"/>
          <w:szCs w:val="28"/>
        </w:rPr>
        <w:t>Гуляевской</w:t>
      </w:r>
      <w:proofErr w:type="spellEnd"/>
      <w:r w:rsidRPr="00B86953">
        <w:rPr>
          <w:rFonts w:ascii="Times New Roman" w:hAnsi="Times New Roman"/>
          <w:sz w:val="28"/>
          <w:szCs w:val="28"/>
        </w:rPr>
        <w:t xml:space="preserve"> и  </w:t>
      </w:r>
      <w:proofErr w:type="spellStart"/>
      <w:r w:rsidRPr="00B86953">
        <w:rPr>
          <w:rFonts w:ascii="Times New Roman" w:hAnsi="Times New Roman"/>
          <w:sz w:val="28"/>
          <w:szCs w:val="28"/>
        </w:rPr>
        <w:t>Кергудской</w:t>
      </w:r>
      <w:proofErr w:type="spellEnd"/>
      <w:r w:rsidRPr="00B86953">
        <w:rPr>
          <w:rFonts w:ascii="Times New Roman" w:hAnsi="Times New Roman"/>
          <w:sz w:val="28"/>
          <w:szCs w:val="28"/>
        </w:rPr>
        <w:t xml:space="preserve"> основных школах.   За 5 лет (с 2019г. по 2023г.) 9 школ района -90 %, участвуя в данном </w:t>
      </w:r>
      <w:r w:rsidR="00EF0B10">
        <w:rPr>
          <w:rFonts w:ascii="Times New Roman" w:hAnsi="Times New Roman"/>
          <w:sz w:val="28"/>
          <w:szCs w:val="28"/>
        </w:rPr>
        <w:t xml:space="preserve">проекте, пополнили материально – </w:t>
      </w:r>
      <w:r w:rsidRPr="00B86953">
        <w:rPr>
          <w:rFonts w:ascii="Times New Roman" w:hAnsi="Times New Roman"/>
          <w:sz w:val="28"/>
          <w:szCs w:val="28"/>
        </w:rPr>
        <w:t>техническую базу новейшим оборудованием   на сумму более 12,5 млн. рублей.</w:t>
      </w:r>
    </w:p>
    <w:p w14:paraId="294D3075"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 Участником  проекта «Цифровая образовательная среда» в 2023 году стала </w:t>
      </w:r>
      <w:proofErr w:type="spellStart"/>
      <w:r w:rsidRPr="00B86953">
        <w:rPr>
          <w:rFonts w:ascii="Times New Roman" w:hAnsi="Times New Roman"/>
          <w:sz w:val="28"/>
          <w:szCs w:val="28"/>
        </w:rPr>
        <w:t>Оброченская</w:t>
      </w:r>
      <w:proofErr w:type="spellEnd"/>
      <w:r w:rsidRPr="00B86953">
        <w:rPr>
          <w:rFonts w:ascii="Times New Roman" w:hAnsi="Times New Roman"/>
          <w:sz w:val="28"/>
          <w:szCs w:val="28"/>
        </w:rPr>
        <w:t xml:space="preserve"> средняя школа. За время реализации  данного проекта  5 школ района (</w:t>
      </w:r>
      <w:proofErr w:type="spellStart"/>
      <w:r w:rsidRPr="00B86953">
        <w:rPr>
          <w:rFonts w:ascii="Times New Roman" w:hAnsi="Times New Roman"/>
          <w:sz w:val="28"/>
          <w:szCs w:val="28"/>
        </w:rPr>
        <w:t>Кемлянская</w:t>
      </w:r>
      <w:proofErr w:type="spellEnd"/>
      <w:r w:rsidRPr="00B86953">
        <w:rPr>
          <w:rFonts w:ascii="Times New Roman" w:hAnsi="Times New Roman"/>
          <w:sz w:val="28"/>
          <w:szCs w:val="28"/>
        </w:rPr>
        <w:t xml:space="preserve">, </w:t>
      </w:r>
      <w:proofErr w:type="spellStart"/>
      <w:r w:rsidRPr="00B86953">
        <w:rPr>
          <w:rFonts w:ascii="Times New Roman" w:hAnsi="Times New Roman"/>
          <w:sz w:val="28"/>
          <w:szCs w:val="28"/>
        </w:rPr>
        <w:t>Ичалковская</w:t>
      </w:r>
      <w:proofErr w:type="spellEnd"/>
      <w:r w:rsidRPr="00B86953">
        <w:rPr>
          <w:rFonts w:ascii="Times New Roman" w:hAnsi="Times New Roman"/>
          <w:sz w:val="28"/>
          <w:szCs w:val="28"/>
        </w:rPr>
        <w:t xml:space="preserve">, Рождественская, </w:t>
      </w:r>
      <w:proofErr w:type="spellStart"/>
      <w:r w:rsidRPr="00B86953">
        <w:rPr>
          <w:rFonts w:ascii="Times New Roman" w:hAnsi="Times New Roman"/>
          <w:sz w:val="28"/>
          <w:szCs w:val="28"/>
        </w:rPr>
        <w:t>Ладская</w:t>
      </w:r>
      <w:proofErr w:type="spellEnd"/>
      <w:r w:rsidRPr="00B86953">
        <w:rPr>
          <w:rFonts w:ascii="Times New Roman" w:hAnsi="Times New Roman"/>
          <w:sz w:val="28"/>
          <w:szCs w:val="28"/>
        </w:rPr>
        <w:t xml:space="preserve"> и </w:t>
      </w:r>
      <w:proofErr w:type="spellStart"/>
      <w:r w:rsidRPr="00B86953">
        <w:rPr>
          <w:rFonts w:ascii="Times New Roman" w:hAnsi="Times New Roman"/>
          <w:sz w:val="28"/>
          <w:szCs w:val="28"/>
        </w:rPr>
        <w:t>Оброченская</w:t>
      </w:r>
      <w:proofErr w:type="spellEnd"/>
      <w:r w:rsidRPr="00B86953">
        <w:rPr>
          <w:rFonts w:ascii="Times New Roman" w:hAnsi="Times New Roman"/>
          <w:sz w:val="28"/>
          <w:szCs w:val="28"/>
        </w:rPr>
        <w:t xml:space="preserve"> ) получили  новейшее компьютерное оборудование и  оргтехнику на сумму около 8,5 млн. рублей.</w:t>
      </w:r>
    </w:p>
    <w:p w14:paraId="1148D3EB" w14:textId="77777777" w:rsid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Как отметил в своем Послании Глава Республики, открытие  центров «Точка роста» во всех сельских школах, а также  создание условий для внедрения цифровых образовательных технологий - это значимый итог нашей работы.</w:t>
      </w:r>
    </w:p>
    <w:p w14:paraId="3D774D1A" w14:textId="77777777" w:rsidR="00A446A2" w:rsidRDefault="00A446A2" w:rsidP="00A446A2"/>
    <w:p w14:paraId="24D5A58E" w14:textId="29BF20B0" w:rsidR="00A446A2" w:rsidRPr="00A446A2" w:rsidRDefault="00A446A2" w:rsidP="00A446A2">
      <w:r>
        <w:rPr>
          <w:noProof/>
        </w:rPr>
        <w:lastRenderedPageBreak/>
        <w:drawing>
          <wp:inline distT="0" distB="0" distL="0" distR="0" wp14:anchorId="0F0DFB81" wp14:editId="71572CB7">
            <wp:extent cx="3053301" cy="2035932"/>
            <wp:effectExtent l="0" t="0" r="0" b="2540"/>
            <wp:docPr id="2056" name="Рисунок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11376F-E90E-533A-A55F-1CFCB525F1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11376F-E90E-533A-A55F-1CFCB525F13F}"/>
                        </a:ext>
                      </a:extLst>
                    </pic:cNvPr>
                    <pic:cNvPicPr>
                      <a:picLocks noChangeAspect="1"/>
                    </pic:cNvPicPr>
                  </pic:nvPicPr>
                  <pic:blipFill>
                    <a:blip r:embed="rId49" cstate="screen">
                      <a:extLst>
                        <a:ext uri="{28A0092B-C50C-407E-A947-70E740481C1C}">
                          <a14:useLocalDpi xmlns:a14="http://schemas.microsoft.com/office/drawing/2010/main"/>
                        </a:ext>
                      </a:extLst>
                    </a:blip>
                    <a:stretch>
                      <a:fillRect/>
                    </a:stretch>
                  </pic:blipFill>
                  <pic:spPr>
                    <a:xfrm>
                      <a:off x="0" y="0"/>
                      <a:ext cx="3055635" cy="2037488"/>
                    </a:xfrm>
                    <a:prstGeom prst="rect">
                      <a:avLst/>
                    </a:prstGeom>
                    <a:ln>
                      <a:noFill/>
                    </a:ln>
                    <a:effectLst>
                      <a:softEdge rad="112500"/>
                    </a:effectLst>
                  </pic:spPr>
                </pic:pic>
              </a:graphicData>
            </a:graphic>
          </wp:inline>
        </w:drawing>
      </w:r>
      <w:r w:rsidR="00B85347" w:rsidRPr="00B85347">
        <w:rPr>
          <w:noProof/>
        </w:rPr>
        <w:t xml:space="preserve"> </w:t>
      </w:r>
      <w:r w:rsidR="00B85347">
        <w:rPr>
          <w:noProof/>
        </w:rPr>
        <w:drawing>
          <wp:inline distT="0" distB="0" distL="0" distR="0" wp14:anchorId="2455C087" wp14:editId="1682208D">
            <wp:extent cx="2941982" cy="2003728"/>
            <wp:effectExtent l="0" t="0" r="0" b="0"/>
            <wp:docPr id="2061" name="Рисунок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C0C6FB7-A17C-E534-9EE8-15195F581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C0C6FB7-A17C-E534-9EE8-15195F581DD5}"/>
                        </a:ext>
                      </a:extLst>
                    </pic:cNvPr>
                    <pic:cNvPicPr>
                      <a:picLocks noChangeAspect="1"/>
                    </pic:cNvPicPr>
                  </pic:nvPicPr>
                  <pic:blipFill>
                    <a:blip r:embed="rId50" cstate="screen">
                      <a:extLst>
                        <a:ext uri="{28A0092B-C50C-407E-A947-70E740481C1C}">
                          <a14:useLocalDpi xmlns:a14="http://schemas.microsoft.com/office/drawing/2010/main"/>
                        </a:ext>
                      </a:extLst>
                    </a:blip>
                    <a:stretch>
                      <a:fillRect/>
                    </a:stretch>
                  </pic:blipFill>
                  <pic:spPr>
                    <a:xfrm>
                      <a:off x="0" y="0"/>
                      <a:ext cx="2947734" cy="2007645"/>
                    </a:xfrm>
                    <a:prstGeom prst="rect">
                      <a:avLst/>
                    </a:prstGeom>
                    <a:ln>
                      <a:noFill/>
                    </a:ln>
                    <a:effectLst>
                      <a:softEdge rad="112500"/>
                    </a:effectLst>
                  </pic:spPr>
                </pic:pic>
              </a:graphicData>
            </a:graphic>
          </wp:inline>
        </w:drawing>
      </w:r>
    </w:p>
    <w:p w14:paraId="0CA523C2" w14:textId="77777777" w:rsidR="00B81DCA"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В 2023 году на базе  </w:t>
      </w:r>
      <w:proofErr w:type="spellStart"/>
      <w:r w:rsidRPr="00B86953">
        <w:rPr>
          <w:rFonts w:ascii="Times New Roman" w:hAnsi="Times New Roman"/>
          <w:sz w:val="28"/>
          <w:szCs w:val="28"/>
        </w:rPr>
        <w:t>Кемлянской</w:t>
      </w:r>
      <w:proofErr w:type="spellEnd"/>
      <w:r w:rsidRPr="00B86953">
        <w:rPr>
          <w:rFonts w:ascii="Times New Roman" w:hAnsi="Times New Roman"/>
          <w:sz w:val="28"/>
          <w:szCs w:val="28"/>
        </w:rPr>
        <w:t xml:space="preserve"> средней школы продолжил работу  мобильный республиканский технопарк «</w:t>
      </w:r>
      <w:proofErr w:type="spellStart"/>
      <w:r w:rsidRPr="00B86953">
        <w:rPr>
          <w:rFonts w:ascii="Times New Roman" w:hAnsi="Times New Roman"/>
          <w:sz w:val="28"/>
          <w:szCs w:val="28"/>
        </w:rPr>
        <w:t>Кванториум</w:t>
      </w:r>
      <w:proofErr w:type="spellEnd"/>
      <w:r w:rsidRPr="00B86953">
        <w:rPr>
          <w:rFonts w:ascii="Times New Roman" w:hAnsi="Times New Roman"/>
          <w:sz w:val="28"/>
          <w:szCs w:val="28"/>
        </w:rPr>
        <w:t>». С нового учебного года его работа  организована на базе Рождественской школы.</w:t>
      </w:r>
    </w:p>
    <w:p w14:paraId="17F35F82" w14:textId="4C6E479E" w:rsidR="00B81DCA"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Все учреждения образования оборудованы системой видеонаблюдения, тревожной кнопкой, пожарной сигнализацией; в 9-и  установлены   </w:t>
      </w:r>
      <w:proofErr w:type="spellStart"/>
      <w:r w:rsidRPr="00B86953">
        <w:rPr>
          <w:rFonts w:ascii="Times New Roman" w:hAnsi="Times New Roman"/>
          <w:sz w:val="28"/>
          <w:szCs w:val="28"/>
        </w:rPr>
        <w:t>металлорамки</w:t>
      </w:r>
      <w:proofErr w:type="spellEnd"/>
      <w:r w:rsidRPr="00B86953">
        <w:rPr>
          <w:rFonts w:ascii="Times New Roman" w:hAnsi="Times New Roman"/>
          <w:sz w:val="28"/>
          <w:szCs w:val="28"/>
        </w:rPr>
        <w:t>, в 5-и- система контроля управления доступом. Во всех школах установлены</w:t>
      </w:r>
      <w:r w:rsidR="0091094A">
        <w:rPr>
          <w:rFonts w:ascii="Times New Roman" w:hAnsi="Times New Roman"/>
          <w:sz w:val="28"/>
          <w:szCs w:val="28"/>
        </w:rPr>
        <w:t xml:space="preserve"> мобильные тревожные кнопки. С </w:t>
      </w:r>
      <w:r w:rsidRPr="00B86953">
        <w:rPr>
          <w:rFonts w:ascii="Times New Roman" w:hAnsi="Times New Roman"/>
          <w:sz w:val="28"/>
          <w:szCs w:val="28"/>
        </w:rPr>
        <w:t>сентября все образовательные учреждения перешли на обслуживание передачи тревожных сообщений в подразделение войск национальной гвардии.</w:t>
      </w:r>
    </w:p>
    <w:p w14:paraId="1F81AA8B" w14:textId="77777777" w:rsidR="00B81DCA"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Большое внимание уделено   антитеррористической защищенности объектов образования. На подготовку к новому учебному году по данному направлению затрачено почти 800 </w:t>
      </w:r>
      <w:proofErr w:type="spellStart"/>
      <w:r w:rsidRPr="00B86953">
        <w:rPr>
          <w:rFonts w:ascii="Times New Roman" w:hAnsi="Times New Roman"/>
          <w:sz w:val="28"/>
          <w:szCs w:val="28"/>
        </w:rPr>
        <w:t>тыс</w:t>
      </w:r>
      <w:proofErr w:type="spellEnd"/>
      <w:r w:rsidRPr="00B86953">
        <w:rPr>
          <w:rFonts w:ascii="Times New Roman" w:hAnsi="Times New Roman"/>
          <w:sz w:val="28"/>
          <w:szCs w:val="28"/>
        </w:rPr>
        <w:t xml:space="preserve"> рублей.  На улучшение материально-технической   базы  - 2,3 млн руб.</w:t>
      </w:r>
    </w:p>
    <w:p w14:paraId="4B9B1B4A" w14:textId="4C784853"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За счет спонсорских средств отремонтированы спортивные площадки и установлено спортивное оборудование в </w:t>
      </w:r>
      <w:proofErr w:type="spellStart"/>
      <w:r w:rsidRPr="00B86953">
        <w:rPr>
          <w:rFonts w:ascii="Times New Roman" w:hAnsi="Times New Roman"/>
          <w:sz w:val="28"/>
          <w:szCs w:val="28"/>
        </w:rPr>
        <w:t>Ичалковской</w:t>
      </w:r>
      <w:proofErr w:type="spellEnd"/>
      <w:r w:rsidRPr="00B86953">
        <w:rPr>
          <w:rFonts w:ascii="Times New Roman" w:hAnsi="Times New Roman"/>
          <w:sz w:val="28"/>
          <w:szCs w:val="28"/>
        </w:rPr>
        <w:t xml:space="preserve">, </w:t>
      </w:r>
      <w:proofErr w:type="spellStart"/>
      <w:r w:rsidRPr="00B86953">
        <w:rPr>
          <w:rFonts w:ascii="Times New Roman" w:hAnsi="Times New Roman"/>
          <w:sz w:val="28"/>
          <w:szCs w:val="28"/>
        </w:rPr>
        <w:t>Кергудской</w:t>
      </w:r>
      <w:proofErr w:type="spellEnd"/>
      <w:r w:rsidRPr="00B86953">
        <w:rPr>
          <w:rFonts w:ascii="Times New Roman" w:hAnsi="Times New Roman"/>
          <w:sz w:val="28"/>
          <w:szCs w:val="28"/>
        </w:rPr>
        <w:t xml:space="preserve">, </w:t>
      </w:r>
      <w:proofErr w:type="spellStart"/>
      <w:r w:rsidRPr="00B86953">
        <w:rPr>
          <w:rFonts w:ascii="Times New Roman" w:hAnsi="Times New Roman"/>
          <w:sz w:val="28"/>
          <w:szCs w:val="28"/>
        </w:rPr>
        <w:t>Ладской</w:t>
      </w:r>
      <w:proofErr w:type="spellEnd"/>
      <w:r w:rsidRPr="00B86953">
        <w:rPr>
          <w:rFonts w:ascii="Times New Roman" w:hAnsi="Times New Roman"/>
          <w:sz w:val="28"/>
          <w:szCs w:val="28"/>
        </w:rPr>
        <w:t>, Октябрьской школах на  сумму более 1 млн. рублей</w:t>
      </w:r>
    </w:p>
    <w:p w14:paraId="1872CD83" w14:textId="3EF87A8A" w:rsidR="00B86953" w:rsidRPr="00B86953" w:rsidRDefault="00B81DCA" w:rsidP="00B86953">
      <w:pPr>
        <w:pStyle w:val="af"/>
        <w:spacing w:line="276" w:lineRule="auto"/>
        <w:ind w:firstLine="720"/>
        <w:jc w:val="both"/>
        <w:rPr>
          <w:rFonts w:ascii="Times New Roman" w:hAnsi="Times New Roman"/>
          <w:sz w:val="28"/>
          <w:szCs w:val="28"/>
        </w:rPr>
      </w:pPr>
      <w:r>
        <w:rPr>
          <w:rFonts w:ascii="Times New Roman" w:hAnsi="Times New Roman"/>
          <w:sz w:val="28"/>
          <w:szCs w:val="28"/>
        </w:rPr>
        <w:t xml:space="preserve"> </w:t>
      </w:r>
      <w:r w:rsidR="00B86953" w:rsidRPr="00B86953">
        <w:rPr>
          <w:rFonts w:ascii="Times New Roman" w:hAnsi="Times New Roman"/>
          <w:sz w:val="28"/>
          <w:szCs w:val="28"/>
        </w:rPr>
        <w:t xml:space="preserve">На ремонт школьных автобусов, приобретение и установку </w:t>
      </w:r>
      <w:proofErr w:type="spellStart"/>
      <w:r w:rsidR="00B86953" w:rsidRPr="00B86953">
        <w:rPr>
          <w:rFonts w:ascii="Times New Roman" w:hAnsi="Times New Roman"/>
          <w:sz w:val="28"/>
          <w:szCs w:val="28"/>
        </w:rPr>
        <w:t>тахогрофов</w:t>
      </w:r>
      <w:proofErr w:type="spellEnd"/>
      <w:r w:rsidR="00B86953" w:rsidRPr="00B86953">
        <w:rPr>
          <w:rFonts w:ascii="Times New Roman" w:hAnsi="Times New Roman"/>
          <w:sz w:val="28"/>
          <w:szCs w:val="28"/>
        </w:rPr>
        <w:t>, обслуживание навигационных систем было израсходовано – 620,</w:t>
      </w:r>
      <w:r w:rsidR="00B85347">
        <w:rPr>
          <w:rFonts w:ascii="Times New Roman" w:hAnsi="Times New Roman"/>
          <w:sz w:val="28"/>
          <w:szCs w:val="28"/>
        </w:rPr>
        <w:t xml:space="preserve">0 </w:t>
      </w:r>
      <w:r w:rsidR="00B86953" w:rsidRPr="00B86953">
        <w:rPr>
          <w:rFonts w:ascii="Times New Roman" w:hAnsi="Times New Roman"/>
          <w:sz w:val="28"/>
          <w:szCs w:val="28"/>
        </w:rPr>
        <w:t>руб.</w:t>
      </w:r>
    </w:p>
    <w:p w14:paraId="06882787" w14:textId="050F6726"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Таким образом, на подготовку к новому учебному году было затрачено из республиканского, муниципального бюджетов и спонсорских средств около                 </w:t>
      </w:r>
      <w:r>
        <w:rPr>
          <w:rFonts w:ascii="Times New Roman" w:hAnsi="Times New Roman"/>
          <w:sz w:val="28"/>
          <w:szCs w:val="28"/>
        </w:rPr>
        <w:t xml:space="preserve">        5 млн. рублей.</w:t>
      </w:r>
    </w:p>
    <w:p w14:paraId="48D52DBB"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Продолжается реализация программы «Школьный автобус». Осуществляется подвоз 272 учащихся 13-ю единицами техники по 21 маршруту. В 2023 году поступило еще 2 единицы  транспорта, что позволило открыть дополнительные маршруты для подвоза детей.</w:t>
      </w:r>
    </w:p>
    <w:p w14:paraId="3548486F"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Во всех общеобразовательных учреждениях  организовано 100% 2-х разовое горячее питание. Все дети из малоимущих семей питаются бесплатно. Учащиеся 1-4 классов также получают бесплатное одноразовое горячее питание.</w:t>
      </w:r>
    </w:p>
    <w:p w14:paraId="310F9A93"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Бесплатное двухразовое питание получают и  дети с ОВЗ в виде продуктовых наборов. Дети, чьи родители являются участниками  СВО, дети  проходящих военную службу по контракту в ВС РФ   также обеспечены бесплатным двухразовым </w:t>
      </w:r>
      <w:r w:rsidRPr="00B86953">
        <w:rPr>
          <w:rFonts w:ascii="Times New Roman" w:hAnsi="Times New Roman"/>
          <w:sz w:val="28"/>
          <w:szCs w:val="28"/>
        </w:rPr>
        <w:lastRenderedPageBreak/>
        <w:t>питанием.</w:t>
      </w:r>
    </w:p>
    <w:p w14:paraId="3EA9C17C"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В большинстве школ района значительным подспорьем является продукция, выращенная на пришкольных учебно-опытных участках, в теплицах. За счет этого к стоимости питания прибавляется от 7 до 12 рублей.</w:t>
      </w:r>
    </w:p>
    <w:p w14:paraId="24322678" w14:textId="1FD2F270"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В 2022-23 учебном году во всех общеобразовательных учреждениях  района созданы  школьные театры. Важным ресурсом воспитания  стали школьные музеи, 5  из которых зарегистрированы  официально. В настоящее время продолжается работа  по сбору материалов по отдельным аспектам истории района, сел, о знаменитых людях и героях-земляках, о воинах вооруженных сил России, участниках боевых </w:t>
      </w:r>
      <w:r>
        <w:rPr>
          <w:rFonts w:ascii="Times New Roman" w:hAnsi="Times New Roman"/>
          <w:sz w:val="28"/>
          <w:szCs w:val="28"/>
        </w:rPr>
        <w:t xml:space="preserve">действий. </w:t>
      </w:r>
      <w:r w:rsidRPr="00B86953">
        <w:rPr>
          <w:rFonts w:ascii="Times New Roman" w:hAnsi="Times New Roman"/>
          <w:sz w:val="28"/>
          <w:szCs w:val="28"/>
        </w:rPr>
        <w:t xml:space="preserve">Музеи  </w:t>
      </w:r>
      <w:proofErr w:type="spellStart"/>
      <w:r w:rsidRPr="00B86953">
        <w:rPr>
          <w:rFonts w:ascii="Times New Roman" w:hAnsi="Times New Roman"/>
          <w:sz w:val="28"/>
          <w:szCs w:val="28"/>
        </w:rPr>
        <w:t>Оброченской</w:t>
      </w:r>
      <w:proofErr w:type="spellEnd"/>
      <w:r w:rsidRPr="00B86953">
        <w:rPr>
          <w:rFonts w:ascii="Times New Roman" w:hAnsi="Times New Roman"/>
          <w:sz w:val="28"/>
          <w:szCs w:val="28"/>
        </w:rPr>
        <w:t xml:space="preserve"> и Рождественской школ  уже стали победителями  республиканских  конкурсов по  организации  музейной  работы. В текущем учебном году музеи появятся во всех школах района.</w:t>
      </w:r>
    </w:p>
    <w:p w14:paraId="32FA8BC2" w14:textId="77777777" w:rsid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 Реализация проекта Единой России «Парта героя» позволила открыть 103 парты Героя во всех общеобразовательных учреждениях.</w:t>
      </w:r>
    </w:p>
    <w:p w14:paraId="5D81D566" w14:textId="0559778F" w:rsidR="00B85347" w:rsidRPr="00B85347" w:rsidRDefault="00B85347" w:rsidP="00B85347">
      <w:pPr>
        <w:tabs>
          <w:tab w:val="left" w:pos="764"/>
          <w:tab w:val="left" w:pos="3644"/>
        </w:tabs>
      </w:pPr>
      <w:r>
        <w:tab/>
      </w:r>
      <w:r>
        <w:rPr>
          <w:noProof/>
        </w:rPr>
        <w:drawing>
          <wp:inline distT="0" distB="0" distL="0" distR="0" wp14:anchorId="3530808C" wp14:editId="29B2DC13">
            <wp:extent cx="2946322" cy="2011680"/>
            <wp:effectExtent l="0" t="0" r="6985" b="7620"/>
            <wp:docPr id="2059" name="Рисунок 1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D6A767-0D3E-C3A8-4F28-FD2B1C7133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D6A767-0D3E-C3A8-4F28-FD2B1C71339E}"/>
                        </a:ext>
                      </a:extLst>
                    </pic:cNvPr>
                    <pic:cNvPicPr>
                      <a:picLocks noChangeAspect="1"/>
                    </pic:cNvPicPr>
                  </pic:nvPicPr>
                  <pic:blipFill rotWithShape="1">
                    <a:blip r:embed="rId51" cstate="screen">
                      <a:extLst>
                        <a:ext uri="{28A0092B-C50C-407E-A947-70E740481C1C}">
                          <a14:useLocalDpi xmlns:a14="http://schemas.microsoft.com/office/drawing/2010/main"/>
                        </a:ext>
                      </a:extLst>
                    </a:blip>
                    <a:srcRect/>
                    <a:stretch/>
                  </pic:blipFill>
                  <pic:spPr>
                    <a:xfrm>
                      <a:off x="0" y="0"/>
                      <a:ext cx="2952183" cy="2015682"/>
                    </a:xfrm>
                    <a:prstGeom prst="rect">
                      <a:avLst/>
                    </a:prstGeom>
                    <a:ln>
                      <a:noFill/>
                    </a:ln>
                    <a:effectLst>
                      <a:softEdge rad="112500"/>
                    </a:effectLst>
                  </pic:spPr>
                </pic:pic>
              </a:graphicData>
            </a:graphic>
          </wp:inline>
        </w:drawing>
      </w:r>
      <w:r>
        <w:rPr>
          <w:noProof/>
        </w:rPr>
        <w:drawing>
          <wp:inline distT="0" distB="0" distL="0" distR="0" wp14:anchorId="544C590D" wp14:editId="2AA0B74B">
            <wp:extent cx="2870421" cy="1788103"/>
            <wp:effectExtent l="0" t="0" r="6350" b="3175"/>
            <wp:docPr id="2060" name="Рисунок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3A061A-69A3-7AA2-FC40-939FEB57CD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3A061A-69A3-7AA2-FC40-939FEB57CD2E}"/>
                        </a:ext>
                      </a:extLst>
                    </pic:cNvPr>
                    <pic:cNvPicPr>
                      <a:picLocks noChangeAspect="1"/>
                    </pic:cNvPicPr>
                  </pic:nvPicPr>
                  <pic:blipFill rotWithShape="1">
                    <a:blip r:embed="rId52" cstate="screen">
                      <a:extLst>
                        <a:ext uri="{28A0092B-C50C-407E-A947-70E740481C1C}">
                          <a14:useLocalDpi xmlns:a14="http://schemas.microsoft.com/office/drawing/2010/main"/>
                        </a:ext>
                      </a:extLst>
                    </a:blip>
                    <a:srcRect/>
                    <a:stretch/>
                  </pic:blipFill>
                  <pic:spPr>
                    <a:xfrm>
                      <a:off x="0" y="0"/>
                      <a:ext cx="2877871" cy="1792744"/>
                    </a:xfrm>
                    <a:prstGeom prst="rect">
                      <a:avLst/>
                    </a:prstGeom>
                    <a:ln>
                      <a:noFill/>
                    </a:ln>
                    <a:effectLst>
                      <a:softEdge rad="112500"/>
                    </a:effectLst>
                  </pic:spPr>
                </pic:pic>
              </a:graphicData>
            </a:graphic>
          </wp:inline>
        </w:drawing>
      </w:r>
      <w:r>
        <w:tab/>
      </w:r>
    </w:p>
    <w:p w14:paraId="50D053DD"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В рамках патриотического  проекта Общероссийского народного фронта «Имя героя-школе» </w:t>
      </w:r>
      <w:proofErr w:type="spellStart"/>
      <w:r w:rsidRPr="00B86953">
        <w:rPr>
          <w:rFonts w:ascii="Times New Roman" w:hAnsi="Times New Roman"/>
          <w:sz w:val="28"/>
          <w:szCs w:val="28"/>
        </w:rPr>
        <w:t>Оброченской</w:t>
      </w:r>
      <w:proofErr w:type="spellEnd"/>
      <w:r w:rsidRPr="00B86953">
        <w:rPr>
          <w:rFonts w:ascii="Times New Roman" w:hAnsi="Times New Roman"/>
          <w:sz w:val="28"/>
          <w:szCs w:val="28"/>
        </w:rPr>
        <w:t xml:space="preserve"> средней школе  присвоено имя Героя Советского Союза Ванина Ф.В. </w:t>
      </w:r>
    </w:p>
    <w:p w14:paraId="632E1C93"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 xml:space="preserve">Для формирования у детей  здорового образа жизни во всех школах созданы и работают школьные спортивные клубы, зарегистрированные в федеральном реестре. </w:t>
      </w:r>
    </w:p>
    <w:p w14:paraId="7B0B24B1" w14:textId="0B098FFD"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Большое внимание  в образовании района уделяется отбору и продвижению талантливых детей  в предметных олимпиадах, конкурсах, конференциях.</w:t>
      </w:r>
    </w:p>
    <w:p w14:paraId="758B8CB7" w14:textId="77777777" w:rsidR="00B86953" w:rsidRPr="00B86953" w:rsidRDefault="00B86953" w:rsidP="00B86953">
      <w:pPr>
        <w:pStyle w:val="af"/>
        <w:spacing w:line="276" w:lineRule="auto"/>
        <w:ind w:firstLine="720"/>
        <w:jc w:val="both"/>
        <w:rPr>
          <w:rFonts w:ascii="Times New Roman" w:hAnsi="Times New Roman"/>
          <w:sz w:val="28"/>
          <w:szCs w:val="28"/>
        </w:rPr>
      </w:pPr>
      <w:r w:rsidRPr="00B86953">
        <w:rPr>
          <w:rFonts w:ascii="Times New Roman" w:hAnsi="Times New Roman"/>
          <w:sz w:val="28"/>
          <w:szCs w:val="28"/>
        </w:rPr>
        <w:t>Участвуя в республиканском этапе Всероссийской олимпиады в прошедшем учебном году школьники завоевали 15 призовых мест.</w:t>
      </w:r>
    </w:p>
    <w:p w14:paraId="7AF83B55" w14:textId="51BF2418" w:rsidR="0098396A" w:rsidRDefault="00B86953" w:rsidP="00B81DCA">
      <w:pPr>
        <w:spacing w:line="276" w:lineRule="auto"/>
        <w:ind w:firstLine="709"/>
        <w:jc w:val="both"/>
        <w:rPr>
          <w:rFonts w:eastAsia="Calibri"/>
          <w:sz w:val="28"/>
          <w:szCs w:val="28"/>
          <w:lang w:eastAsia="en-US"/>
        </w:rPr>
      </w:pPr>
      <w:r w:rsidRPr="00B86953">
        <w:rPr>
          <w:sz w:val="28"/>
          <w:szCs w:val="28"/>
        </w:rPr>
        <w:t>Значительные успехи у наших учащихся и во внеурочной деятельности. Результативно они участвуют не только в региональных, но и во Всероссийских и Международных конкурсах, фестивалях, соревнованиях.</w:t>
      </w:r>
      <w:r w:rsidR="00B81DCA" w:rsidRPr="00B81DCA">
        <w:rPr>
          <w:rFonts w:eastAsia="Calibri"/>
          <w:sz w:val="28"/>
          <w:szCs w:val="28"/>
          <w:lang w:eastAsia="en-US"/>
        </w:rPr>
        <w:t xml:space="preserve"> </w:t>
      </w:r>
    </w:p>
    <w:p w14:paraId="3A27DD39" w14:textId="5A87D19F" w:rsidR="00B86953" w:rsidRPr="0098396A" w:rsidRDefault="00471B03" w:rsidP="0098396A">
      <w:pPr>
        <w:spacing w:line="276" w:lineRule="auto"/>
        <w:ind w:firstLine="709"/>
        <w:jc w:val="both"/>
        <w:rPr>
          <w:rFonts w:eastAsia="Calibri"/>
          <w:sz w:val="28"/>
          <w:szCs w:val="28"/>
          <w:lang w:eastAsia="en-US"/>
        </w:rPr>
      </w:pPr>
      <w:r w:rsidRPr="00DD7A06">
        <w:rPr>
          <w:rFonts w:eastAsia="Calibri"/>
          <w:sz w:val="28"/>
          <w:szCs w:val="28"/>
          <w:lang w:eastAsia="en-US"/>
        </w:rPr>
        <w:t xml:space="preserve">В 2024 году </w:t>
      </w:r>
      <w:r>
        <w:rPr>
          <w:rFonts w:eastAsia="Calibri"/>
          <w:sz w:val="28"/>
          <w:szCs w:val="28"/>
          <w:lang w:eastAsia="en-US"/>
        </w:rPr>
        <w:t xml:space="preserve">будет проведен </w:t>
      </w:r>
      <w:r w:rsidRPr="00DD7A06">
        <w:rPr>
          <w:rFonts w:eastAsia="Calibri"/>
          <w:sz w:val="28"/>
          <w:szCs w:val="28"/>
          <w:lang w:eastAsia="en-US"/>
        </w:rPr>
        <w:t xml:space="preserve">капитальный ремонт </w:t>
      </w:r>
      <w:proofErr w:type="spellStart"/>
      <w:r w:rsidRPr="00DD7A06">
        <w:rPr>
          <w:rFonts w:eastAsia="Calibri"/>
          <w:sz w:val="28"/>
          <w:szCs w:val="28"/>
          <w:lang w:eastAsia="en-US"/>
        </w:rPr>
        <w:t>Ичалковской</w:t>
      </w:r>
      <w:proofErr w:type="spellEnd"/>
      <w:r w:rsidRPr="00DD7A06">
        <w:rPr>
          <w:rFonts w:eastAsia="Calibri"/>
          <w:sz w:val="28"/>
          <w:szCs w:val="28"/>
          <w:lang w:eastAsia="en-US"/>
        </w:rPr>
        <w:t xml:space="preserve"> и </w:t>
      </w:r>
      <w:proofErr w:type="spellStart"/>
      <w:r w:rsidRPr="00DD7A06">
        <w:rPr>
          <w:rFonts w:eastAsia="Calibri"/>
          <w:sz w:val="28"/>
          <w:szCs w:val="28"/>
          <w:lang w:eastAsia="en-US"/>
        </w:rPr>
        <w:t>Кемлянской</w:t>
      </w:r>
      <w:proofErr w:type="spellEnd"/>
      <w:r w:rsidRPr="00DD7A06">
        <w:rPr>
          <w:rFonts w:eastAsia="Calibri"/>
          <w:sz w:val="28"/>
          <w:szCs w:val="28"/>
          <w:lang w:eastAsia="en-US"/>
        </w:rPr>
        <w:t xml:space="preserve"> средних школ. </w:t>
      </w:r>
      <w:r>
        <w:rPr>
          <w:rFonts w:eastAsia="Calibri"/>
          <w:sz w:val="28"/>
          <w:szCs w:val="28"/>
          <w:lang w:eastAsia="en-US"/>
        </w:rPr>
        <w:t>Кроме того,</w:t>
      </w:r>
      <w:r w:rsidR="00B81DCA" w:rsidRPr="00DD7A06">
        <w:rPr>
          <w:rFonts w:eastAsia="Calibri"/>
          <w:sz w:val="28"/>
          <w:szCs w:val="28"/>
          <w:lang w:eastAsia="en-US"/>
        </w:rPr>
        <w:t xml:space="preserve"> подготовлена проектно-сметная документация на капитальный ремонт МОБУ «Рождественская СОШ»; МОБУ «</w:t>
      </w:r>
      <w:proofErr w:type="spellStart"/>
      <w:r w:rsidR="00B81DCA" w:rsidRPr="00DD7A06">
        <w:rPr>
          <w:rFonts w:eastAsia="Calibri"/>
          <w:sz w:val="28"/>
          <w:szCs w:val="28"/>
          <w:lang w:eastAsia="en-US"/>
        </w:rPr>
        <w:t>Смольненская</w:t>
      </w:r>
      <w:proofErr w:type="spellEnd"/>
      <w:r w:rsidR="00B81DCA" w:rsidRPr="00DD7A06">
        <w:rPr>
          <w:rFonts w:eastAsia="Calibri"/>
          <w:sz w:val="28"/>
          <w:szCs w:val="28"/>
          <w:lang w:eastAsia="en-US"/>
        </w:rPr>
        <w:t xml:space="preserve"> ООШ»</w:t>
      </w:r>
      <w:r>
        <w:rPr>
          <w:rFonts w:eastAsia="Calibri"/>
          <w:sz w:val="28"/>
          <w:szCs w:val="28"/>
          <w:lang w:eastAsia="en-US"/>
        </w:rPr>
        <w:t>.</w:t>
      </w:r>
    </w:p>
    <w:p w14:paraId="64AE1C55" w14:textId="0730078D" w:rsidR="008E5D23" w:rsidRPr="00BB1947" w:rsidRDefault="008E5D23" w:rsidP="00B86953">
      <w:pPr>
        <w:pStyle w:val="af"/>
        <w:spacing w:line="276" w:lineRule="auto"/>
        <w:ind w:firstLine="720"/>
        <w:jc w:val="both"/>
        <w:rPr>
          <w:rFonts w:ascii="Times New Roman" w:hAnsi="Times New Roman"/>
          <w:sz w:val="28"/>
          <w:szCs w:val="28"/>
        </w:rPr>
      </w:pPr>
      <w:r w:rsidRPr="00BB1947">
        <w:rPr>
          <w:rFonts w:ascii="Times New Roman" w:hAnsi="Times New Roman"/>
          <w:sz w:val="28"/>
          <w:szCs w:val="28"/>
        </w:rPr>
        <w:t xml:space="preserve">Доля детей первой и второй групп здоровья в общей численности обучающихся </w:t>
      </w:r>
      <w:r w:rsidRPr="00BB1947">
        <w:rPr>
          <w:rFonts w:ascii="Times New Roman" w:hAnsi="Times New Roman"/>
          <w:sz w:val="28"/>
          <w:szCs w:val="28"/>
        </w:rPr>
        <w:lastRenderedPageBreak/>
        <w:t>в муниципальных общеобразовательных учреждениях в 202</w:t>
      </w:r>
      <w:r w:rsidR="007B4CD7">
        <w:rPr>
          <w:rFonts w:ascii="Times New Roman" w:hAnsi="Times New Roman"/>
          <w:sz w:val="28"/>
          <w:szCs w:val="28"/>
        </w:rPr>
        <w:t>2</w:t>
      </w:r>
      <w:r w:rsidRPr="00BB1947">
        <w:rPr>
          <w:rFonts w:ascii="Times New Roman" w:hAnsi="Times New Roman"/>
          <w:sz w:val="28"/>
          <w:szCs w:val="28"/>
        </w:rPr>
        <w:t xml:space="preserve"> году составляла 79,</w:t>
      </w:r>
      <w:r w:rsidR="007B4CD7">
        <w:rPr>
          <w:rFonts w:ascii="Times New Roman" w:hAnsi="Times New Roman"/>
          <w:sz w:val="28"/>
          <w:szCs w:val="28"/>
        </w:rPr>
        <w:t>7</w:t>
      </w:r>
      <w:r w:rsidRPr="00BB1947">
        <w:rPr>
          <w:rFonts w:ascii="Times New Roman" w:hAnsi="Times New Roman"/>
          <w:sz w:val="28"/>
          <w:szCs w:val="28"/>
        </w:rPr>
        <w:t>%. В 202</w:t>
      </w:r>
      <w:r w:rsidR="007B4CD7">
        <w:rPr>
          <w:rFonts w:ascii="Times New Roman" w:hAnsi="Times New Roman"/>
          <w:sz w:val="28"/>
          <w:szCs w:val="28"/>
        </w:rPr>
        <w:t>3</w:t>
      </w:r>
      <w:r w:rsidRPr="00BB1947">
        <w:rPr>
          <w:rFonts w:ascii="Times New Roman" w:hAnsi="Times New Roman"/>
          <w:sz w:val="28"/>
          <w:szCs w:val="28"/>
        </w:rPr>
        <w:t xml:space="preserve">г. показатель сложился на уровне – </w:t>
      </w:r>
      <w:r w:rsidR="007B4CD7">
        <w:rPr>
          <w:rFonts w:ascii="Times New Roman" w:hAnsi="Times New Roman"/>
          <w:sz w:val="28"/>
          <w:szCs w:val="28"/>
        </w:rPr>
        <w:t>80,2</w:t>
      </w:r>
      <w:r w:rsidRPr="00BB1947">
        <w:rPr>
          <w:rFonts w:ascii="Times New Roman" w:hAnsi="Times New Roman"/>
          <w:sz w:val="28"/>
          <w:szCs w:val="28"/>
        </w:rPr>
        <w:t xml:space="preserve"> %, в 202</w:t>
      </w:r>
      <w:r w:rsidR="007B4CD7">
        <w:rPr>
          <w:rFonts w:ascii="Times New Roman" w:hAnsi="Times New Roman"/>
          <w:sz w:val="28"/>
          <w:szCs w:val="28"/>
        </w:rPr>
        <w:t>4</w:t>
      </w:r>
      <w:r w:rsidRPr="00BB1947">
        <w:rPr>
          <w:rFonts w:ascii="Times New Roman" w:hAnsi="Times New Roman"/>
          <w:sz w:val="28"/>
          <w:szCs w:val="28"/>
        </w:rPr>
        <w:t xml:space="preserve"> – 202</w:t>
      </w:r>
      <w:r w:rsidR="007B4CD7">
        <w:rPr>
          <w:rFonts w:ascii="Times New Roman" w:hAnsi="Times New Roman"/>
          <w:sz w:val="28"/>
          <w:szCs w:val="28"/>
        </w:rPr>
        <w:t>6</w:t>
      </w:r>
      <w:r w:rsidRPr="00BB1947">
        <w:rPr>
          <w:rFonts w:ascii="Times New Roman" w:hAnsi="Times New Roman"/>
          <w:sz w:val="28"/>
          <w:szCs w:val="28"/>
        </w:rPr>
        <w:t xml:space="preserve"> годах он составит </w:t>
      </w:r>
      <w:r w:rsidR="007B4CD7">
        <w:rPr>
          <w:rFonts w:ascii="Times New Roman" w:hAnsi="Times New Roman"/>
          <w:sz w:val="28"/>
          <w:szCs w:val="28"/>
        </w:rPr>
        <w:t>80,4</w:t>
      </w:r>
      <w:r w:rsidRPr="00BB1947">
        <w:rPr>
          <w:rFonts w:ascii="Times New Roman" w:hAnsi="Times New Roman"/>
          <w:sz w:val="28"/>
          <w:szCs w:val="28"/>
        </w:rPr>
        <w:t>%, 80,</w:t>
      </w:r>
      <w:r w:rsidR="007B4CD7">
        <w:rPr>
          <w:rFonts w:ascii="Times New Roman" w:hAnsi="Times New Roman"/>
          <w:sz w:val="28"/>
          <w:szCs w:val="28"/>
        </w:rPr>
        <w:t>6</w:t>
      </w:r>
      <w:r w:rsidRPr="00BB1947">
        <w:rPr>
          <w:rFonts w:ascii="Times New Roman" w:hAnsi="Times New Roman"/>
          <w:sz w:val="28"/>
          <w:szCs w:val="28"/>
        </w:rPr>
        <w:t>%, 80,</w:t>
      </w:r>
      <w:r w:rsidR="007B4CD7">
        <w:rPr>
          <w:rFonts w:ascii="Times New Roman" w:hAnsi="Times New Roman"/>
          <w:sz w:val="28"/>
          <w:szCs w:val="28"/>
        </w:rPr>
        <w:t>8</w:t>
      </w:r>
      <w:r w:rsidRPr="00BB1947">
        <w:rPr>
          <w:rFonts w:ascii="Times New Roman" w:hAnsi="Times New Roman"/>
          <w:sz w:val="28"/>
          <w:szCs w:val="28"/>
        </w:rPr>
        <w:t>%.</w:t>
      </w:r>
    </w:p>
    <w:p w14:paraId="0681D202" w14:textId="0E24D0CC" w:rsidR="008E5D23" w:rsidRPr="00BB1947" w:rsidRDefault="008E5D23" w:rsidP="00BB1947">
      <w:pPr>
        <w:pStyle w:val="af0"/>
        <w:spacing w:line="276" w:lineRule="auto"/>
        <w:ind w:firstLine="720"/>
        <w:jc w:val="both"/>
        <w:rPr>
          <w:rFonts w:ascii="Times New Roman" w:hAnsi="Times New Roman"/>
          <w:sz w:val="28"/>
          <w:szCs w:val="28"/>
        </w:rPr>
      </w:pPr>
      <w:r w:rsidRPr="00BB1947">
        <w:rPr>
          <w:rFonts w:ascii="Times New Roman" w:hAnsi="Times New Roman"/>
          <w:sz w:val="28"/>
          <w:szCs w:val="28"/>
        </w:rPr>
        <w:t>Доля обучающихся в муниципальных общеобразовательных учреждениях, занимающихся во вторую смену, в общей численности обучающихся в муниципальных общеобразовательных учреждениях в 202</w:t>
      </w:r>
      <w:r w:rsidR="00057ED2">
        <w:rPr>
          <w:rFonts w:ascii="Times New Roman" w:hAnsi="Times New Roman"/>
          <w:sz w:val="28"/>
          <w:szCs w:val="28"/>
        </w:rPr>
        <w:t>3</w:t>
      </w:r>
      <w:r w:rsidRPr="00BB1947">
        <w:rPr>
          <w:rFonts w:ascii="Times New Roman" w:hAnsi="Times New Roman"/>
          <w:sz w:val="28"/>
          <w:szCs w:val="28"/>
        </w:rPr>
        <w:t xml:space="preserve"> году составила 0%. </w:t>
      </w:r>
    </w:p>
    <w:p w14:paraId="3D624422" w14:textId="1B386DE8" w:rsidR="008E5D23" w:rsidRPr="00BB1947" w:rsidRDefault="008E5D23" w:rsidP="00BB1947">
      <w:pPr>
        <w:spacing w:line="276" w:lineRule="auto"/>
        <w:ind w:firstLine="720"/>
        <w:jc w:val="both"/>
        <w:rPr>
          <w:sz w:val="28"/>
          <w:szCs w:val="28"/>
        </w:rPr>
      </w:pPr>
      <w:r w:rsidRPr="00BB1947">
        <w:rPr>
          <w:sz w:val="28"/>
          <w:szCs w:val="28"/>
        </w:rPr>
        <w:t>Расходы бюджета муниципального образования на общее образование в расчете на 1 обучающегося в муниципальных общеобразовательных учреждениях в 202</w:t>
      </w:r>
      <w:r w:rsidR="00057ED2">
        <w:rPr>
          <w:sz w:val="28"/>
          <w:szCs w:val="28"/>
        </w:rPr>
        <w:t>3</w:t>
      </w:r>
      <w:r w:rsidR="00ED79D1" w:rsidRPr="00BB1947">
        <w:rPr>
          <w:sz w:val="28"/>
          <w:szCs w:val="28"/>
        </w:rPr>
        <w:t xml:space="preserve"> </w:t>
      </w:r>
      <w:r w:rsidRPr="00BB1947">
        <w:rPr>
          <w:sz w:val="28"/>
          <w:szCs w:val="28"/>
        </w:rPr>
        <w:t>году по сравнению с 202</w:t>
      </w:r>
      <w:r w:rsidR="00057ED2">
        <w:rPr>
          <w:sz w:val="28"/>
          <w:szCs w:val="28"/>
        </w:rPr>
        <w:t>2</w:t>
      </w:r>
      <w:r w:rsidRPr="00BB1947">
        <w:rPr>
          <w:sz w:val="28"/>
          <w:szCs w:val="28"/>
        </w:rPr>
        <w:t xml:space="preserve"> годом выросли на </w:t>
      </w:r>
      <w:r w:rsidR="00057ED2">
        <w:rPr>
          <w:sz w:val="28"/>
          <w:szCs w:val="28"/>
        </w:rPr>
        <w:t>5,7</w:t>
      </w:r>
      <w:r w:rsidRPr="00BB1947">
        <w:rPr>
          <w:sz w:val="28"/>
          <w:szCs w:val="28"/>
        </w:rPr>
        <w:t>%</w:t>
      </w:r>
      <w:r w:rsidR="009E4F04" w:rsidRPr="00BB1947">
        <w:rPr>
          <w:sz w:val="28"/>
          <w:szCs w:val="28"/>
        </w:rPr>
        <w:t xml:space="preserve"> и составили </w:t>
      </w:r>
      <w:r w:rsidR="00057ED2">
        <w:rPr>
          <w:sz w:val="28"/>
          <w:szCs w:val="28"/>
        </w:rPr>
        <w:t>119,0</w:t>
      </w:r>
      <w:r w:rsidR="009E4F04" w:rsidRPr="00BB1947">
        <w:rPr>
          <w:sz w:val="28"/>
          <w:szCs w:val="28"/>
        </w:rPr>
        <w:t xml:space="preserve"> тыс. руб.</w:t>
      </w:r>
    </w:p>
    <w:p w14:paraId="7DDCA909" w14:textId="77777777" w:rsidR="0060240C" w:rsidRPr="00BB1947" w:rsidRDefault="0060240C" w:rsidP="00BB1947">
      <w:pPr>
        <w:spacing w:line="276" w:lineRule="auto"/>
        <w:ind w:firstLine="709"/>
        <w:jc w:val="both"/>
        <w:rPr>
          <w:sz w:val="28"/>
          <w:szCs w:val="28"/>
        </w:rPr>
      </w:pPr>
      <w:r w:rsidRPr="00BB1947">
        <w:rPr>
          <w:sz w:val="28"/>
          <w:szCs w:val="28"/>
        </w:rPr>
        <w:t>Дополнительное образование представлено МБУДО «Ичалковская ДЮСШ» со структурным подразделением «Дом детского творчества».</w:t>
      </w:r>
    </w:p>
    <w:p w14:paraId="154DB290" w14:textId="77777777" w:rsidR="0060240C" w:rsidRPr="00BB1947" w:rsidRDefault="0060240C" w:rsidP="00BB1947">
      <w:pPr>
        <w:spacing w:line="276" w:lineRule="auto"/>
        <w:ind w:firstLine="709"/>
        <w:jc w:val="both"/>
        <w:rPr>
          <w:sz w:val="28"/>
          <w:szCs w:val="28"/>
        </w:rPr>
      </w:pPr>
      <w:r w:rsidRPr="00BB1947">
        <w:rPr>
          <w:sz w:val="28"/>
          <w:szCs w:val="28"/>
        </w:rPr>
        <w:t>Работают более 100 спортивных кружков и секций по таким направлениям как, греко-римская борьба, вольная борьба, волейбол, футбол, баскетбол, художественная гимнастика, легкая атлетика, лыжные гонки, рукопашный бой, ВМХ, армреслинг, большой теннис, плавание, дартс.</w:t>
      </w:r>
    </w:p>
    <w:p w14:paraId="60C7EE31" w14:textId="77777777" w:rsidR="0060240C" w:rsidRPr="00BB1947" w:rsidRDefault="0060240C" w:rsidP="00BB1947">
      <w:pPr>
        <w:spacing w:line="276" w:lineRule="auto"/>
        <w:ind w:firstLine="709"/>
        <w:jc w:val="both"/>
        <w:rPr>
          <w:sz w:val="28"/>
          <w:szCs w:val="28"/>
        </w:rPr>
      </w:pPr>
      <w:r w:rsidRPr="00BB1947">
        <w:rPr>
          <w:sz w:val="28"/>
          <w:szCs w:val="28"/>
        </w:rPr>
        <w:t>Дети занимаются техническим, естественно-научным, художественным и художественно-прикладным творчеством.</w:t>
      </w:r>
    </w:p>
    <w:p w14:paraId="1229BAE4" w14:textId="2B5FDFDC" w:rsidR="008E5D23" w:rsidRPr="00BB1947" w:rsidRDefault="008E5D23" w:rsidP="00BB1947">
      <w:pPr>
        <w:pStyle w:val="a3"/>
        <w:spacing w:line="276" w:lineRule="auto"/>
        <w:ind w:firstLine="720"/>
        <w:jc w:val="both"/>
        <w:rPr>
          <w:rFonts w:ascii="Times New Roman" w:hAnsi="Times New Roman" w:cs="Times New Roman"/>
          <w:sz w:val="28"/>
          <w:szCs w:val="28"/>
        </w:rPr>
      </w:pPr>
      <w:r w:rsidRPr="00BB1947">
        <w:rPr>
          <w:rFonts w:ascii="Times New Roman" w:hAnsi="Times New Roman"/>
          <w:sz w:val="28"/>
          <w:szCs w:val="28"/>
        </w:rPr>
        <w:t>Доля детей в возрасте 5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в 202</w:t>
      </w:r>
      <w:r w:rsidR="000C7BB9">
        <w:rPr>
          <w:rFonts w:ascii="Times New Roman" w:hAnsi="Times New Roman"/>
          <w:sz w:val="28"/>
          <w:szCs w:val="28"/>
        </w:rPr>
        <w:t>3</w:t>
      </w:r>
      <w:r w:rsidRPr="00BB1947">
        <w:rPr>
          <w:rFonts w:ascii="Times New Roman" w:hAnsi="Times New Roman"/>
          <w:sz w:val="28"/>
          <w:szCs w:val="28"/>
        </w:rPr>
        <w:t xml:space="preserve"> году по сравнению с 202</w:t>
      </w:r>
      <w:r w:rsidR="000C7BB9">
        <w:rPr>
          <w:rFonts w:ascii="Times New Roman" w:hAnsi="Times New Roman"/>
          <w:sz w:val="28"/>
          <w:szCs w:val="28"/>
        </w:rPr>
        <w:t xml:space="preserve">2 </w:t>
      </w:r>
      <w:r w:rsidRPr="00BB1947">
        <w:rPr>
          <w:rFonts w:ascii="Times New Roman" w:hAnsi="Times New Roman"/>
          <w:sz w:val="28"/>
          <w:szCs w:val="28"/>
        </w:rPr>
        <w:t xml:space="preserve">годом </w:t>
      </w:r>
      <w:r w:rsidR="000C7BB9">
        <w:rPr>
          <w:rFonts w:ascii="Times New Roman" w:hAnsi="Times New Roman"/>
          <w:sz w:val="28"/>
          <w:szCs w:val="28"/>
        </w:rPr>
        <w:t>сократилась на 5,2</w:t>
      </w:r>
      <w:r w:rsidR="00ED79D1" w:rsidRPr="00BB1947">
        <w:rPr>
          <w:rFonts w:ascii="Times New Roman" w:hAnsi="Times New Roman"/>
          <w:sz w:val="28"/>
          <w:szCs w:val="28"/>
        </w:rPr>
        <w:t xml:space="preserve">% и </w:t>
      </w:r>
      <w:r w:rsidRPr="00BB1947">
        <w:rPr>
          <w:rFonts w:ascii="Times New Roman" w:hAnsi="Times New Roman"/>
          <w:sz w:val="28"/>
          <w:szCs w:val="28"/>
        </w:rPr>
        <w:t xml:space="preserve">составила </w:t>
      </w:r>
      <w:r w:rsidR="000C7BB9">
        <w:rPr>
          <w:rFonts w:ascii="Times New Roman" w:hAnsi="Times New Roman"/>
          <w:sz w:val="28"/>
          <w:szCs w:val="28"/>
        </w:rPr>
        <w:t>85,6</w:t>
      </w:r>
      <w:r w:rsidRPr="00BB1947">
        <w:rPr>
          <w:rFonts w:ascii="Times New Roman" w:hAnsi="Times New Roman"/>
          <w:sz w:val="28"/>
          <w:szCs w:val="28"/>
        </w:rPr>
        <w:t>%.</w:t>
      </w:r>
    </w:p>
    <w:p w14:paraId="0422A47A" w14:textId="77777777" w:rsidR="00C77B18" w:rsidRDefault="0026018D" w:rsidP="00BB1947">
      <w:pPr>
        <w:widowControl w:val="0"/>
        <w:pBdr>
          <w:bottom w:val="single" w:sz="4" w:space="30" w:color="FFFFFF"/>
        </w:pBdr>
        <w:suppressAutoHyphens/>
        <w:spacing w:line="276" w:lineRule="auto"/>
        <w:ind w:firstLine="709"/>
        <w:jc w:val="both"/>
        <w:rPr>
          <w:sz w:val="28"/>
          <w:szCs w:val="28"/>
        </w:rPr>
      </w:pPr>
      <w:r w:rsidRPr="00BB1947">
        <w:rPr>
          <w:b/>
          <w:sz w:val="28"/>
          <w:szCs w:val="28"/>
        </w:rPr>
        <w:t xml:space="preserve">Система среднего профессионального образования. </w:t>
      </w:r>
      <w:r w:rsidRPr="00BB1947">
        <w:rPr>
          <w:i/>
          <w:iCs/>
          <w:sz w:val="28"/>
          <w:szCs w:val="28"/>
        </w:rPr>
        <w:t>ГБПОУ РМ «Кемлянский Аграрный колледж»</w:t>
      </w:r>
      <w:r w:rsidRPr="00BB1947">
        <w:rPr>
          <w:sz w:val="28"/>
          <w:szCs w:val="28"/>
        </w:rPr>
        <w:t xml:space="preserve"> – одно из старейших учебных заведений Республики Мордовия. Имеет учебную и производственную часть. Ведется подготовка кадров для сельской местности по разным дисциплинам. </w:t>
      </w:r>
    </w:p>
    <w:p w14:paraId="3CA4DA67" w14:textId="4C364289" w:rsidR="00C77B18" w:rsidRDefault="00C77B18" w:rsidP="00BB1947">
      <w:pPr>
        <w:widowControl w:val="0"/>
        <w:pBdr>
          <w:bottom w:val="single" w:sz="4" w:space="30" w:color="FFFFFF"/>
        </w:pBdr>
        <w:suppressAutoHyphens/>
        <w:spacing w:line="276" w:lineRule="auto"/>
        <w:ind w:firstLine="709"/>
        <w:jc w:val="both"/>
        <w:rPr>
          <w:sz w:val="28"/>
          <w:szCs w:val="28"/>
        </w:rPr>
      </w:pPr>
      <w:r>
        <w:rPr>
          <w:noProof/>
        </w:rPr>
        <w:drawing>
          <wp:inline distT="0" distB="0" distL="0" distR="0" wp14:anchorId="4E957182" wp14:editId="09DAD20B">
            <wp:extent cx="3115404" cy="1812697"/>
            <wp:effectExtent l="0" t="0" r="8890" b="0"/>
            <wp:docPr id="1028" name="Picture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63AFCC-169B-5DF8-4F9E-1E0FCF6CF8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263AFCC-169B-5DF8-4F9E-1E0FCF6CF8E4}"/>
                        </a:ext>
                      </a:extLst>
                    </pic:cNvPr>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3124424" cy="1817946"/>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r w:rsidR="007804E1">
        <w:rPr>
          <w:noProof/>
          <w:sz w:val="28"/>
          <w:szCs w:val="28"/>
        </w:rPr>
        <w:drawing>
          <wp:inline distT="0" distB="0" distL="0" distR="0" wp14:anchorId="7859C960" wp14:editId="49C84854">
            <wp:extent cx="2957885" cy="1811183"/>
            <wp:effectExtent l="0" t="0" r="0" b="0"/>
            <wp:docPr id="2062" name="Рисунок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952349" cy="1807793"/>
                    </a:xfrm>
                    <a:prstGeom prst="rect">
                      <a:avLst/>
                    </a:prstGeom>
                    <a:noFill/>
                  </pic:spPr>
                </pic:pic>
              </a:graphicData>
            </a:graphic>
          </wp:inline>
        </w:drawing>
      </w:r>
    </w:p>
    <w:p w14:paraId="18284324" w14:textId="2EF9BDFC" w:rsidR="007804E1" w:rsidRPr="007804E1" w:rsidRDefault="007804E1" w:rsidP="007804E1">
      <w:pPr>
        <w:widowControl w:val="0"/>
        <w:pBdr>
          <w:bottom w:val="single" w:sz="4" w:space="30" w:color="FFFFFF"/>
        </w:pBdr>
        <w:suppressAutoHyphens/>
        <w:spacing w:line="276" w:lineRule="auto"/>
        <w:ind w:firstLine="709"/>
        <w:jc w:val="both"/>
        <w:rPr>
          <w:rFonts w:eastAsia="Lucida Sans Unicode" w:cs="Tahoma"/>
          <w:kern w:val="1"/>
          <w:sz w:val="28"/>
          <w:szCs w:val="28"/>
        </w:rPr>
      </w:pPr>
      <w:r w:rsidRPr="007804E1">
        <w:rPr>
          <w:rFonts w:eastAsia="Lucida Sans Unicode" w:cs="Tahoma"/>
          <w:kern w:val="1"/>
          <w:sz w:val="28"/>
          <w:szCs w:val="28"/>
        </w:rPr>
        <w:t>В 2023 году было выпущено 88 квалифицированных специалистов среднего звена. 53 специалиста – Ромодановский филиал.</w:t>
      </w:r>
      <w:r w:rsidRPr="007804E1">
        <w:rPr>
          <w:rFonts w:eastAsia="Lucida Sans Unicode" w:cs="Tahoma"/>
          <w:kern w:val="1"/>
          <w:sz w:val="28"/>
          <w:szCs w:val="28"/>
        </w:rPr>
        <w:tab/>
      </w:r>
      <w:r w:rsidRPr="007804E1">
        <w:rPr>
          <w:rFonts w:eastAsia="Lucida Sans Unicode" w:cs="Tahoma"/>
          <w:kern w:val="1"/>
          <w:sz w:val="28"/>
          <w:szCs w:val="28"/>
        </w:rPr>
        <w:tab/>
      </w:r>
      <w:r w:rsidRPr="007804E1">
        <w:rPr>
          <w:rFonts w:eastAsia="Lucida Sans Unicode" w:cs="Tahoma"/>
          <w:kern w:val="1"/>
          <w:sz w:val="28"/>
          <w:szCs w:val="28"/>
        </w:rPr>
        <w:tab/>
      </w:r>
      <w:r w:rsidRPr="007804E1">
        <w:rPr>
          <w:rFonts w:eastAsia="Lucida Sans Unicode" w:cs="Tahoma"/>
          <w:kern w:val="1"/>
          <w:sz w:val="28"/>
          <w:szCs w:val="28"/>
        </w:rPr>
        <w:tab/>
      </w:r>
      <w:r w:rsidRPr="007804E1">
        <w:rPr>
          <w:rFonts w:eastAsia="Lucida Sans Unicode" w:cs="Tahoma"/>
          <w:kern w:val="1"/>
          <w:sz w:val="28"/>
          <w:szCs w:val="28"/>
        </w:rPr>
        <w:tab/>
      </w:r>
      <w:r w:rsidRPr="007804E1">
        <w:rPr>
          <w:rFonts w:eastAsia="Lucida Sans Unicode" w:cs="Tahoma"/>
          <w:kern w:val="1"/>
          <w:sz w:val="28"/>
          <w:szCs w:val="28"/>
        </w:rPr>
        <w:tab/>
      </w:r>
      <w:r w:rsidRPr="007804E1">
        <w:rPr>
          <w:rFonts w:eastAsia="Lucida Sans Unicode" w:cs="Tahoma"/>
          <w:kern w:val="1"/>
          <w:sz w:val="28"/>
          <w:szCs w:val="28"/>
        </w:rPr>
        <w:tab/>
        <w:t xml:space="preserve">Сегодня здесь обучается 262 студента на очном отделении и 130 –на заочном. Обучение в колледже доступно каждому.  23 студента на очном и 6 на заочном отделениях обучаются на коммерческой основе. 129 студента обучается в Ромодановском филиале. Специалисты со средним профессиональным образованием востребованы на предприятиях в первую очередь в качестве ветеринаров, агрономов, </w:t>
      </w:r>
      <w:r w:rsidRPr="007804E1">
        <w:rPr>
          <w:rFonts w:eastAsia="Lucida Sans Unicode" w:cs="Tahoma"/>
          <w:kern w:val="1"/>
          <w:sz w:val="28"/>
          <w:szCs w:val="28"/>
        </w:rPr>
        <w:lastRenderedPageBreak/>
        <w:t xml:space="preserve">зоотехников, техников-ремонтников. </w:t>
      </w:r>
    </w:p>
    <w:p w14:paraId="5BA47B77" w14:textId="1BDCA016" w:rsidR="007804E1" w:rsidRPr="007804E1" w:rsidRDefault="007804E1" w:rsidP="007804E1">
      <w:pPr>
        <w:widowControl w:val="0"/>
        <w:pBdr>
          <w:bottom w:val="single" w:sz="4" w:space="30" w:color="FFFFFF"/>
        </w:pBdr>
        <w:suppressAutoHyphens/>
        <w:spacing w:line="276" w:lineRule="auto"/>
        <w:ind w:firstLine="709"/>
        <w:jc w:val="both"/>
        <w:rPr>
          <w:rFonts w:eastAsia="Lucida Sans Unicode" w:cs="Tahoma"/>
          <w:kern w:val="1"/>
          <w:sz w:val="28"/>
          <w:szCs w:val="28"/>
        </w:rPr>
      </w:pPr>
      <w:r w:rsidRPr="007804E1">
        <w:rPr>
          <w:rFonts w:eastAsia="Lucida Sans Unicode" w:cs="Tahoma"/>
          <w:kern w:val="1"/>
          <w:sz w:val="28"/>
          <w:szCs w:val="28"/>
        </w:rPr>
        <w:t>В 2023 году колледж стал обладателем Премии Главы РМ  в области образования, а также участником Федеральной программы развития дополнительного образования. Эта программа дает возможность открыть кружок технической направленности на 75 мест «Апгрейд PRO – юный мастер». Финансирование кружка начнется с 1 сентября 2024 г.  На выделенные средства будет приобретено учебно-лабораторное оборудование.</w:t>
      </w:r>
    </w:p>
    <w:p w14:paraId="1199ADE2" w14:textId="77777777" w:rsidR="007804E1" w:rsidRDefault="007804E1" w:rsidP="007804E1">
      <w:pPr>
        <w:widowControl w:val="0"/>
        <w:pBdr>
          <w:bottom w:val="single" w:sz="4" w:space="30" w:color="FFFFFF"/>
        </w:pBdr>
        <w:suppressAutoHyphens/>
        <w:spacing w:line="276" w:lineRule="auto"/>
        <w:ind w:firstLine="709"/>
        <w:jc w:val="both"/>
        <w:rPr>
          <w:rFonts w:eastAsia="Lucida Sans Unicode" w:cs="Tahoma"/>
          <w:kern w:val="1"/>
          <w:sz w:val="28"/>
          <w:szCs w:val="28"/>
        </w:rPr>
      </w:pPr>
      <w:r>
        <w:rPr>
          <w:rFonts w:eastAsia="Lucida Sans Unicode" w:cs="Tahoma"/>
          <w:kern w:val="1"/>
          <w:sz w:val="28"/>
          <w:szCs w:val="28"/>
        </w:rPr>
        <w:t xml:space="preserve">  </w:t>
      </w:r>
      <w:r w:rsidRPr="007804E1">
        <w:rPr>
          <w:rFonts w:eastAsia="Lucida Sans Unicode" w:cs="Tahoma"/>
          <w:kern w:val="1"/>
          <w:sz w:val="28"/>
          <w:szCs w:val="28"/>
        </w:rPr>
        <w:t xml:space="preserve">На базе колледжа имеется  учебно-производственное хозяйство. Благодаря слаженной работе специалистов и работников в этом году собрали неплохой урожай зерновых культур. </w:t>
      </w:r>
    </w:p>
    <w:p w14:paraId="47B1892D" w14:textId="4FB05FB6" w:rsidR="00326030" w:rsidRDefault="0026018D" w:rsidP="007804E1">
      <w:pPr>
        <w:widowControl w:val="0"/>
        <w:pBdr>
          <w:bottom w:val="single" w:sz="4" w:space="30" w:color="FFFFFF"/>
        </w:pBdr>
        <w:suppressAutoHyphens/>
        <w:spacing w:line="276" w:lineRule="auto"/>
        <w:ind w:firstLine="709"/>
        <w:jc w:val="both"/>
        <w:rPr>
          <w:i/>
          <w:iCs/>
          <w:sz w:val="28"/>
          <w:szCs w:val="28"/>
          <w:lang w:val="x-none" w:eastAsia="x-none"/>
        </w:rPr>
      </w:pPr>
      <w:r w:rsidRPr="00BB1947">
        <w:rPr>
          <w:i/>
          <w:iCs/>
          <w:sz w:val="28"/>
          <w:szCs w:val="28"/>
          <w:lang w:val="x-none" w:eastAsia="x-none"/>
        </w:rPr>
        <w:t xml:space="preserve">ГБПОУ РМ «Ичалковский педагогический колледж им. </w:t>
      </w:r>
      <w:proofErr w:type="spellStart"/>
      <w:r w:rsidRPr="00BB1947">
        <w:rPr>
          <w:i/>
          <w:iCs/>
          <w:sz w:val="28"/>
          <w:szCs w:val="28"/>
          <w:lang w:val="x-none" w:eastAsia="x-none"/>
        </w:rPr>
        <w:t>С.М.Кирова</w:t>
      </w:r>
      <w:proofErr w:type="spellEnd"/>
      <w:r w:rsidRPr="00BB1947">
        <w:rPr>
          <w:i/>
          <w:iCs/>
          <w:sz w:val="28"/>
          <w:szCs w:val="28"/>
          <w:lang w:val="x-none" w:eastAsia="x-none"/>
        </w:rPr>
        <w:t>»</w:t>
      </w:r>
    </w:p>
    <w:p w14:paraId="5C632E4C" w14:textId="1A2EF38F" w:rsidR="00F20FA2" w:rsidRDefault="00326030" w:rsidP="00BB1947">
      <w:pPr>
        <w:widowControl w:val="0"/>
        <w:pBdr>
          <w:bottom w:val="single" w:sz="4" w:space="30" w:color="FFFFFF"/>
        </w:pBdr>
        <w:suppressAutoHyphens/>
        <w:spacing w:line="276" w:lineRule="auto"/>
        <w:ind w:firstLine="709"/>
        <w:jc w:val="both"/>
        <w:rPr>
          <w:sz w:val="28"/>
          <w:szCs w:val="28"/>
          <w:lang w:eastAsia="x-none"/>
        </w:rPr>
      </w:pPr>
      <w:r>
        <w:rPr>
          <w:noProof/>
          <w:sz w:val="28"/>
          <w:szCs w:val="28"/>
        </w:rPr>
        <w:drawing>
          <wp:inline distT="0" distB="0" distL="0" distR="0" wp14:anchorId="324AFC33" wp14:editId="334600DA">
            <wp:extent cx="3005455" cy="2255520"/>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3005455" cy="2255520"/>
                    </a:xfrm>
                    <a:prstGeom prst="rect">
                      <a:avLst/>
                    </a:prstGeom>
                    <a:noFill/>
                  </pic:spPr>
                </pic:pic>
              </a:graphicData>
            </a:graphic>
          </wp:inline>
        </w:drawing>
      </w:r>
      <w:r w:rsidR="006C080B">
        <w:rPr>
          <w:noProof/>
          <w:sz w:val="28"/>
          <w:szCs w:val="28"/>
        </w:rPr>
        <w:drawing>
          <wp:inline distT="0" distB="0" distL="0" distR="0" wp14:anchorId="1EE0D3E8" wp14:editId="3761B1A1">
            <wp:extent cx="3044614" cy="1916264"/>
            <wp:effectExtent l="0" t="0" r="3810" b="8255"/>
            <wp:docPr id="2063" name="Рисунок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3047006" cy="1917770"/>
                    </a:xfrm>
                    <a:prstGeom prst="rect">
                      <a:avLst/>
                    </a:prstGeom>
                    <a:noFill/>
                  </pic:spPr>
                </pic:pic>
              </a:graphicData>
            </a:graphic>
          </wp:inline>
        </w:drawing>
      </w:r>
    </w:p>
    <w:p w14:paraId="64C0DDE8" w14:textId="77777777" w:rsidR="006C080B" w:rsidRPr="006C080B" w:rsidRDefault="006C080B" w:rsidP="006C080B">
      <w:pPr>
        <w:pStyle w:val="a3"/>
        <w:spacing w:line="276" w:lineRule="auto"/>
        <w:ind w:firstLine="720"/>
        <w:jc w:val="both"/>
        <w:rPr>
          <w:rFonts w:ascii="Times New Roman" w:hAnsi="Times New Roman" w:cs="Times New Roman"/>
          <w:sz w:val="28"/>
          <w:szCs w:val="28"/>
          <w:lang w:val="x-none" w:eastAsia="x-none"/>
        </w:rPr>
      </w:pPr>
      <w:r w:rsidRPr="006C080B">
        <w:rPr>
          <w:rFonts w:ascii="Times New Roman" w:hAnsi="Times New Roman" w:cs="Times New Roman"/>
          <w:sz w:val="28"/>
          <w:szCs w:val="28"/>
          <w:lang w:val="x-none" w:eastAsia="x-none"/>
        </w:rPr>
        <w:t>В 2023-2024 учебном году в ГБПОУ РМ «Ичалковский педагогический колледж»  обучается 384 студента, с которыми работают 34 педагога.</w:t>
      </w:r>
    </w:p>
    <w:p w14:paraId="560E09E3" w14:textId="77777777" w:rsidR="006C080B" w:rsidRPr="006C080B" w:rsidRDefault="006C080B" w:rsidP="006C080B">
      <w:pPr>
        <w:pStyle w:val="a3"/>
        <w:spacing w:line="276" w:lineRule="auto"/>
        <w:ind w:firstLine="720"/>
        <w:jc w:val="both"/>
        <w:rPr>
          <w:rFonts w:ascii="Times New Roman" w:hAnsi="Times New Roman" w:cs="Times New Roman"/>
          <w:sz w:val="28"/>
          <w:szCs w:val="28"/>
          <w:lang w:val="x-none" w:eastAsia="x-none"/>
        </w:rPr>
      </w:pPr>
      <w:r w:rsidRPr="006C080B">
        <w:rPr>
          <w:rFonts w:ascii="Times New Roman" w:hAnsi="Times New Roman" w:cs="Times New Roman"/>
          <w:sz w:val="28"/>
          <w:szCs w:val="28"/>
          <w:lang w:val="x-none" w:eastAsia="x-none"/>
        </w:rPr>
        <w:t>В 2023 году ГБПОУ РМ «Ичалковский педагогический колледж» продолжил активную работу в рамках  проекта «Содействие занятости» национального проекта «Демография», проекта «Онлайн-уроки финансовой грамотности».</w:t>
      </w:r>
    </w:p>
    <w:p w14:paraId="4DE1555D" w14:textId="77777777" w:rsidR="006C080B" w:rsidRDefault="006C080B" w:rsidP="006C080B">
      <w:pPr>
        <w:pStyle w:val="a3"/>
        <w:spacing w:line="276" w:lineRule="auto"/>
        <w:ind w:firstLine="720"/>
        <w:jc w:val="both"/>
        <w:rPr>
          <w:rFonts w:ascii="Times New Roman" w:hAnsi="Times New Roman" w:cs="Times New Roman"/>
          <w:sz w:val="28"/>
          <w:szCs w:val="28"/>
          <w:lang w:eastAsia="x-none"/>
        </w:rPr>
      </w:pPr>
      <w:r w:rsidRPr="006C080B">
        <w:rPr>
          <w:rFonts w:ascii="Times New Roman" w:hAnsi="Times New Roman" w:cs="Times New Roman"/>
          <w:sz w:val="28"/>
          <w:szCs w:val="28"/>
          <w:lang w:val="x-none" w:eastAsia="x-none"/>
        </w:rPr>
        <w:t>Студенты и педагоги колледжа в течение года активно работали в рамках плана Совета директоров средних специальных учебных заведений Республики Мордовия. В 70% мероприятий, в которых колледж принял участие, студенты стали победителями или призерами.</w:t>
      </w:r>
    </w:p>
    <w:p w14:paraId="1E5BBDA5" w14:textId="5894B317" w:rsidR="001F5E85" w:rsidRDefault="001F5E85" w:rsidP="006C080B">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Раздел 5. Культура</w:t>
      </w:r>
    </w:p>
    <w:p w14:paraId="5CF815C1" w14:textId="77777777" w:rsidR="00930170" w:rsidRDefault="004B3F33" w:rsidP="00CF106D">
      <w:pPr>
        <w:tabs>
          <w:tab w:val="left" w:pos="720"/>
        </w:tabs>
        <w:spacing w:line="276" w:lineRule="auto"/>
        <w:jc w:val="both"/>
        <w:rPr>
          <w:rFonts w:eastAsia="Calibri"/>
          <w:sz w:val="28"/>
          <w:szCs w:val="28"/>
          <w:lang w:eastAsia="en-US"/>
        </w:rPr>
      </w:pPr>
      <w:r>
        <w:rPr>
          <w:rFonts w:eastAsia="Calibri"/>
          <w:sz w:val="28"/>
          <w:szCs w:val="28"/>
          <w:lang w:eastAsia="en-US"/>
        </w:rPr>
        <w:tab/>
      </w:r>
      <w:r w:rsidRPr="004B3F33">
        <w:rPr>
          <w:rFonts w:eastAsia="Calibri"/>
          <w:sz w:val="28"/>
          <w:szCs w:val="28"/>
          <w:lang w:eastAsia="en-US"/>
        </w:rPr>
        <w:t>На территории района действуют 2 юридических лица: МБУДО «Ичалковская ДШИ», МБУ «Центр культуры» Ичалковского муниципального района,  в составе которого: 27 сельских библиотек, 1 Центральная районная библиотека, 1 Детская библиотека, 1 музей, 1 Автоклуб, 1 Районный дом культуры, 1 Центр молодёжного досуга, 21 Дом культуры, 6 клубов.</w:t>
      </w:r>
    </w:p>
    <w:p w14:paraId="7E80A953" w14:textId="77777777" w:rsidR="00930170" w:rsidRDefault="00930170" w:rsidP="00CF106D">
      <w:pPr>
        <w:tabs>
          <w:tab w:val="left" w:pos="720"/>
        </w:tabs>
        <w:spacing w:line="276" w:lineRule="auto"/>
        <w:jc w:val="both"/>
        <w:rPr>
          <w:rFonts w:eastAsia="Calibri"/>
          <w:sz w:val="28"/>
          <w:szCs w:val="28"/>
          <w:lang w:eastAsia="en-US"/>
        </w:rPr>
      </w:pPr>
    </w:p>
    <w:p w14:paraId="21D5C964" w14:textId="77777777" w:rsidR="00930170" w:rsidRDefault="00930170" w:rsidP="00CF106D">
      <w:pPr>
        <w:tabs>
          <w:tab w:val="left" w:pos="720"/>
        </w:tabs>
        <w:spacing w:line="276" w:lineRule="auto"/>
        <w:jc w:val="both"/>
        <w:rPr>
          <w:rFonts w:eastAsia="Calibri"/>
          <w:sz w:val="28"/>
          <w:szCs w:val="28"/>
          <w:lang w:eastAsia="en-US"/>
        </w:rPr>
      </w:pP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47"/>
        <w:gridCol w:w="4717"/>
      </w:tblGrid>
      <w:tr w:rsidR="00930170" w14:paraId="6A2C478E" w14:textId="77777777" w:rsidTr="00930170">
        <w:trPr>
          <w:jc w:val="center"/>
        </w:trPr>
        <w:tc>
          <w:tcPr>
            <w:tcW w:w="5282" w:type="dxa"/>
            <w:vAlign w:val="center"/>
          </w:tcPr>
          <w:p w14:paraId="7C2D3654" w14:textId="695B0727" w:rsidR="00930170" w:rsidRDefault="00930170" w:rsidP="00930170">
            <w:pPr>
              <w:tabs>
                <w:tab w:val="left" w:pos="720"/>
              </w:tabs>
              <w:spacing w:line="276" w:lineRule="auto"/>
              <w:jc w:val="center"/>
              <w:rPr>
                <w:rFonts w:eastAsia="Calibri"/>
                <w:sz w:val="28"/>
                <w:szCs w:val="28"/>
                <w:lang w:eastAsia="en-US"/>
              </w:rPr>
            </w:pPr>
            <w:r>
              <w:rPr>
                <w:noProof/>
              </w:rPr>
              <w:lastRenderedPageBreak/>
              <w:drawing>
                <wp:inline distT="0" distB="0" distL="0" distR="0" wp14:anchorId="642E5EA6" wp14:editId="352F0430">
                  <wp:extent cx="3584179" cy="1592580"/>
                  <wp:effectExtent l="0" t="0" r="0" b="7620"/>
                  <wp:docPr id="3078" name="Picture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225C7E-6F83-544E-B5AF-00E5B29850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225C7E-6F83-544E-B5AF-00E5B298503E}"/>
                              </a:ext>
                            </a:extLst>
                          </pic:cNvPr>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3594557" cy="1597191"/>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tc>
        <w:tc>
          <w:tcPr>
            <w:tcW w:w="5282" w:type="dxa"/>
          </w:tcPr>
          <w:p w14:paraId="6D8A3551" w14:textId="78E3D374" w:rsidR="00930170" w:rsidRDefault="00930170" w:rsidP="00930170">
            <w:pPr>
              <w:tabs>
                <w:tab w:val="left" w:pos="720"/>
              </w:tabs>
              <w:spacing w:line="276" w:lineRule="auto"/>
              <w:jc w:val="center"/>
              <w:rPr>
                <w:rFonts w:eastAsia="Calibri"/>
                <w:sz w:val="28"/>
                <w:szCs w:val="28"/>
                <w:lang w:eastAsia="en-US"/>
              </w:rPr>
            </w:pPr>
            <w:r>
              <w:rPr>
                <w:noProof/>
                <w:sz w:val="28"/>
                <w:szCs w:val="28"/>
              </w:rPr>
              <w:drawing>
                <wp:inline distT="0" distB="0" distL="0" distR="0" wp14:anchorId="57340598" wp14:editId="01C78D30">
                  <wp:extent cx="2865120" cy="2148840"/>
                  <wp:effectExtent l="0" t="0" r="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2865120" cy="2148840"/>
                          </a:xfrm>
                          <a:prstGeom prst="rect">
                            <a:avLst/>
                          </a:prstGeom>
                          <a:ln>
                            <a:noFill/>
                          </a:ln>
                          <a:effectLst>
                            <a:softEdge rad="112500"/>
                          </a:effectLst>
                        </pic:spPr>
                      </pic:pic>
                    </a:graphicData>
                  </a:graphic>
                </wp:inline>
              </w:drawing>
            </w:r>
          </w:p>
        </w:tc>
      </w:tr>
    </w:tbl>
    <w:p w14:paraId="3105A4A3" w14:textId="4D9CB894" w:rsidR="004B3F33" w:rsidRPr="004B3F33" w:rsidRDefault="004B3F33" w:rsidP="00930170">
      <w:pPr>
        <w:tabs>
          <w:tab w:val="left" w:pos="720"/>
        </w:tabs>
        <w:spacing w:line="276" w:lineRule="auto"/>
        <w:jc w:val="both"/>
        <w:rPr>
          <w:rFonts w:eastAsia="Calibri"/>
          <w:sz w:val="28"/>
          <w:szCs w:val="28"/>
          <w:lang w:eastAsia="en-US"/>
        </w:rPr>
      </w:pPr>
      <w:r w:rsidRPr="004B3F33">
        <w:rPr>
          <w:rFonts w:eastAsia="Calibri"/>
          <w:sz w:val="28"/>
          <w:szCs w:val="28"/>
          <w:lang w:eastAsia="en-US"/>
        </w:rPr>
        <w:t xml:space="preserve"> </w:t>
      </w:r>
      <w:r w:rsidR="00930170">
        <w:rPr>
          <w:rFonts w:eastAsia="Calibri"/>
          <w:sz w:val="28"/>
          <w:szCs w:val="28"/>
          <w:lang w:eastAsia="en-US"/>
        </w:rPr>
        <w:tab/>
      </w:r>
      <w:r w:rsidR="00F52FE8">
        <w:rPr>
          <w:rFonts w:eastAsia="Calibri"/>
          <w:sz w:val="28"/>
          <w:szCs w:val="28"/>
          <w:lang w:eastAsia="en-US"/>
        </w:rPr>
        <w:t>На базе  учреждений работают 191</w:t>
      </w:r>
      <w:r w:rsidRPr="004B3F33">
        <w:rPr>
          <w:rFonts w:eastAsia="Calibri"/>
          <w:sz w:val="28"/>
          <w:szCs w:val="28"/>
          <w:lang w:eastAsia="en-US"/>
        </w:rPr>
        <w:t xml:space="preserve"> творческих самодеятельных коллективов, детских кружков, клубов по интересам. Вовлекая жителей, в том числе детей и подростков в творческую среду, сотрудники  учреждений культуры стремятся поставить преграду распространению негативных явлений, присущих современному обществу, способствуют духовному обогащению детей, их нравственному росту.</w:t>
      </w:r>
    </w:p>
    <w:p w14:paraId="39D6DABD" w14:textId="77777777" w:rsidR="00982EE7" w:rsidRDefault="00F52FE8" w:rsidP="00CF106D">
      <w:pPr>
        <w:spacing w:line="276" w:lineRule="auto"/>
        <w:ind w:firstLine="708"/>
        <w:jc w:val="both"/>
        <w:rPr>
          <w:sz w:val="28"/>
          <w:szCs w:val="28"/>
        </w:rPr>
      </w:pPr>
      <w:r w:rsidRPr="00F52FE8">
        <w:rPr>
          <w:sz w:val="28"/>
          <w:szCs w:val="28"/>
        </w:rPr>
        <w:t>В 2023 году Ичалковская Детская школа искусств стала победителем регионального этапа Общероссийского конкурса «Лучшая детская школа искусств». На сегодняшний день в ДШИ занимаются 194 ребенка, учащиеся художественного, музыкального отделений, образцовый хореографический коллектив «</w:t>
      </w:r>
      <w:proofErr w:type="spellStart"/>
      <w:r w:rsidRPr="00F52FE8">
        <w:rPr>
          <w:sz w:val="28"/>
          <w:szCs w:val="28"/>
        </w:rPr>
        <w:t>Вармине</w:t>
      </w:r>
      <w:proofErr w:type="spellEnd"/>
      <w:r w:rsidRPr="00F52FE8">
        <w:rPr>
          <w:sz w:val="28"/>
          <w:szCs w:val="28"/>
        </w:rPr>
        <w:t xml:space="preserve">» достойно представляют </w:t>
      </w:r>
      <w:proofErr w:type="spellStart"/>
      <w:r w:rsidRPr="00F52FE8">
        <w:rPr>
          <w:sz w:val="28"/>
          <w:szCs w:val="28"/>
        </w:rPr>
        <w:t>Ичалковский</w:t>
      </w:r>
      <w:proofErr w:type="spellEnd"/>
      <w:r w:rsidRPr="00F52FE8">
        <w:rPr>
          <w:sz w:val="28"/>
          <w:szCs w:val="28"/>
        </w:rPr>
        <w:t xml:space="preserve"> район на всероссийских, межрегиональных, региональных конкурсах, фестивалях. Детская школа искусств стала победителем Президентского гранта, проект «Страницы истории и творчества» направлен на процесс сохранения культурного наследия района, привлеченных средств 291 765 руб. </w:t>
      </w:r>
    </w:p>
    <w:p w14:paraId="617B0FD4" w14:textId="0292475A" w:rsidR="00F52FE8" w:rsidRDefault="00982EE7" w:rsidP="00CF106D">
      <w:pPr>
        <w:spacing w:line="276" w:lineRule="auto"/>
        <w:ind w:firstLine="708"/>
        <w:jc w:val="both"/>
        <w:rPr>
          <w:sz w:val="28"/>
          <w:szCs w:val="28"/>
        </w:rPr>
      </w:pPr>
      <w:r w:rsidRPr="00982EE7">
        <w:rPr>
          <w:sz w:val="28"/>
          <w:szCs w:val="28"/>
        </w:rPr>
        <w:t>В рамках государственной программы приобщения молодежи к культуре «Пушкинская карта» ежемесячно проводятся кинопоказы новых фильмов, в Районном доме культуры и Центре молодёжного досуга творческие встречи, концерты.  Численность подростов и молодежи, подключенных к программе «Пушкинская карта, составляет по школам 100%.</w:t>
      </w:r>
    </w:p>
    <w:p w14:paraId="706E6872" w14:textId="375E3413" w:rsidR="004B3F33" w:rsidRPr="004B3F33" w:rsidRDefault="004B3F33" w:rsidP="00CF106D">
      <w:pPr>
        <w:spacing w:line="276" w:lineRule="auto"/>
        <w:ind w:firstLine="708"/>
        <w:jc w:val="both"/>
        <w:rPr>
          <w:rFonts w:eastAsia="Calibri"/>
          <w:sz w:val="28"/>
          <w:szCs w:val="28"/>
          <w:lang w:eastAsia="en-US"/>
        </w:rPr>
      </w:pPr>
      <w:r w:rsidRPr="004B3F33">
        <w:rPr>
          <w:rFonts w:eastAsia="Calibri"/>
          <w:bCs/>
          <w:sz w:val="28"/>
          <w:szCs w:val="28"/>
          <w:shd w:val="clear" w:color="auto" w:fill="FFFFFF"/>
          <w:lang w:eastAsia="en-US"/>
        </w:rPr>
        <w:t>В Центре культуры работают 5 добровольческих клуба («</w:t>
      </w:r>
      <w:r w:rsidRPr="004B3F33">
        <w:rPr>
          <w:rFonts w:eastAsia="Calibri"/>
          <w:sz w:val="28"/>
          <w:szCs w:val="28"/>
          <w:lang w:eastAsia="en-US"/>
        </w:rPr>
        <w:t xml:space="preserve">Поколение </w:t>
      </w:r>
      <w:r w:rsidRPr="004B3F33">
        <w:rPr>
          <w:rFonts w:eastAsia="Calibri"/>
          <w:sz w:val="28"/>
          <w:szCs w:val="28"/>
          <w:lang w:val="en-US" w:eastAsia="en-US"/>
        </w:rPr>
        <w:t>NEXT</w:t>
      </w:r>
      <w:r w:rsidRPr="004B3F33">
        <w:rPr>
          <w:rFonts w:eastAsia="Calibri"/>
          <w:sz w:val="28"/>
          <w:szCs w:val="28"/>
          <w:lang w:eastAsia="en-US"/>
        </w:rPr>
        <w:t xml:space="preserve">», «Бюро добрых дел», </w:t>
      </w:r>
      <w:r w:rsidRPr="004B3F33">
        <w:rPr>
          <w:rFonts w:eastAsia="Calibri"/>
          <w:sz w:val="28"/>
          <w:szCs w:val="28"/>
          <w:shd w:val="clear" w:color="auto" w:fill="FFFFFF"/>
          <w:lang w:eastAsia="en-US"/>
        </w:rPr>
        <w:t>Добровольческий клуб «</w:t>
      </w:r>
      <w:proofErr w:type="spellStart"/>
      <w:r w:rsidRPr="004B3F33">
        <w:rPr>
          <w:rFonts w:eastAsia="Calibri"/>
          <w:sz w:val="28"/>
          <w:szCs w:val="28"/>
          <w:shd w:val="clear" w:color="auto" w:fill="FFFFFF"/>
          <w:lang w:eastAsia="en-US"/>
        </w:rPr>
        <w:t>Vce</w:t>
      </w:r>
      <w:proofErr w:type="spellEnd"/>
      <w:r w:rsidRPr="004B3F33">
        <w:rPr>
          <w:rFonts w:eastAsia="Calibri"/>
          <w:sz w:val="28"/>
          <w:szCs w:val="28"/>
          <w:shd w:val="clear" w:color="auto" w:fill="FFFFFF"/>
          <w:lang w:eastAsia="en-US"/>
        </w:rPr>
        <w:t xml:space="preserve"> </w:t>
      </w:r>
      <w:proofErr w:type="spellStart"/>
      <w:r w:rsidRPr="004B3F33">
        <w:rPr>
          <w:rFonts w:eastAsia="Calibri"/>
          <w:sz w:val="28"/>
          <w:szCs w:val="28"/>
          <w:shd w:val="clear" w:color="auto" w:fill="FFFFFF"/>
          <w:lang w:eastAsia="en-US"/>
        </w:rPr>
        <w:t>sVou</w:t>
      </w:r>
      <w:proofErr w:type="spellEnd"/>
      <w:r w:rsidRPr="004B3F33">
        <w:rPr>
          <w:rFonts w:eastAsia="Calibri"/>
          <w:sz w:val="28"/>
          <w:szCs w:val="28"/>
          <w:shd w:val="clear" w:color="auto" w:fill="FFFFFF"/>
          <w:lang w:eastAsia="en-US"/>
        </w:rPr>
        <w:t>», «Серебряные волонтёры», «Сохраняя, возрождаем», «Дорогою добра»</w:t>
      </w:r>
      <w:r w:rsidRPr="004B3F33">
        <w:rPr>
          <w:rFonts w:eastAsia="Calibri"/>
          <w:bCs/>
          <w:sz w:val="28"/>
          <w:szCs w:val="28"/>
          <w:shd w:val="clear" w:color="auto" w:fill="FFFFFF"/>
          <w:lang w:eastAsia="en-US"/>
        </w:rPr>
        <w:t>), в</w:t>
      </w:r>
      <w:r w:rsidRPr="004B3F33">
        <w:rPr>
          <w:rFonts w:eastAsia="Calibri"/>
          <w:sz w:val="28"/>
          <w:szCs w:val="28"/>
          <w:shd w:val="clear" w:color="auto" w:fill="FFFFFF"/>
          <w:lang w:eastAsia="en-US"/>
        </w:rPr>
        <w:t> современных условиях волонтерство является одной из основных форм проявления социальной активности и вовлечение в общественную жизнь, направленную на организацию добровольческого труда молодежи. </w:t>
      </w:r>
      <w:r w:rsidRPr="004B3F33">
        <w:rPr>
          <w:rFonts w:eastAsia="Calibri"/>
          <w:sz w:val="28"/>
          <w:szCs w:val="28"/>
          <w:lang w:eastAsia="en-US"/>
        </w:rPr>
        <w:t xml:space="preserve">По принципу «равный-равному» волонтеры передают сверстникам информацию на днях профилактики, в выступлениях на сцене, на занятиях с элементами тренинга, в ролевых и интерактивных играх. Обучая других, обучаются и сами. Работа в волонтерском отряде помогает ребятам поменяться внутренне, и даже внешне: взгляд из равнодушного превращается в горящий и заинтересованный. Сами подростки обретают самоуважение, становятся уверенным и привлекательным для </w:t>
      </w:r>
      <w:r w:rsidRPr="004B3F33">
        <w:rPr>
          <w:rFonts w:eastAsia="Calibri"/>
          <w:sz w:val="28"/>
          <w:szCs w:val="28"/>
          <w:lang w:eastAsia="en-US"/>
        </w:rPr>
        <w:lastRenderedPageBreak/>
        <w:t xml:space="preserve">окружающих. Все это будет способствовать формированию социальной компетентности, в  дальнейшей жизни им проще будет общаться, взаимодействовать и включаться в любую деятельность, они будут уметь оказывать положительное влияние на людей, легко занимать лидерские позиции, проявлять в то же время толерантность и уважение к окружающим.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5563"/>
      </w:tblGrid>
      <w:tr w:rsidR="00CD6364" w14:paraId="53630E86" w14:textId="77777777" w:rsidTr="00CD6364">
        <w:tc>
          <w:tcPr>
            <w:tcW w:w="5169" w:type="dxa"/>
          </w:tcPr>
          <w:p w14:paraId="31AD60D9" w14:textId="46309635" w:rsidR="00CD6364" w:rsidRDefault="00CD6364" w:rsidP="00CF106D">
            <w:pPr>
              <w:pStyle w:val="a3"/>
              <w:spacing w:line="276" w:lineRule="auto"/>
              <w:jc w:val="both"/>
              <w:rPr>
                <w:rFonts w:ascii="Times New Roman" w:hAnsi="Times New Roman" w:cs="Times New Roman"/>
                <w:sz w:val="28"/>
                <w:szCs w:val="28"/>
              </w:rPr>
            </w:pPr>
            <w:r>
              <w:rPr>
                <w:noProof/>
              </w:rPr>
              <w:drawing>
                <wp:inline distT="0" distB="0" distL="0" distR="0" wp14:anchorId="50FF54DB" wp14:editId="02DAE6BE">
                  <wp:extent cx="2804777" cy="1884459"/>
                  <wp:effectExtent l="0" t="0" r="0" b="1905"/>
                  <wp:docPr id="34" name="Picture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565271-B8BB-9C42-3888-CAD1629DAE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9565271-B8BB-9C42-3888-CAD1629DAE7B}"/>
                              </a:ext>
                            </a:extLst>
                          </pic:cNvPr>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2830176" cy="1901524"/>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tc>
        <w:tc>
          <w:tcPr>
            <w:tcW w:w="5169" w:type="dxa"/>
          </w:tcPr>
          <w:p w14:paraId="636922A5" w14:textId="47F1475D" w:rsidR="00CD6364" w:rsidRDefault="00CD6364" w:rsidP="00CF106D">
            <w:pPr>
              <w:pStyle w:val="a3"/>
              <w:spacing w:line="276" w:lineRule="auto"/>
              <w:jc w:val="both"/>
              <w:rPr>
                <w:rFonts w:ascii="Times New Roman" w:hAnsi="Times New Roman" w:cs="Times New Roman"/>
                <w:sz w:val="28"/>
                <w:szCs w:val="28"/>
              </w:rPr>
            </w:pPr>
            <w:r>
              <w:rPr>
                <w:noProof/>
              </w:rPr>
              <w:drawing>
                <wp:inline distT="0" distB="0" distL="0" distR="0" wp14:anchorId="0E4B8E8F" wp14:editId="6CD4186F">
                  <wp:extent cx="3395748" cy="1910108"/>
                  <wp:effectExtent l="0" t="0" r="0" b="0"/>
                  <wp:docPr id="2052" name="Picture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0762AB-5ECC-224D-F2BC-48AB1C9EF05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0762AB-5ECC-224D-F2BC-48AB1C9EF055}"/>
                              </a:ext>
                            </a:extLst>
                          </pic:cNvPr>
                          <pic:cNvPicPr>
                            <a:picLocks noGrp="1"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3413140" cy="1919891"/>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tc>
      </w:tr>
    </w:tbl>
    <w:p w14:paraId="56A9D107" w14:textId="445FCEDB" w:rsidR="001F5E85" w:rsidRPr="003D182D" w:rsidRDefault="001F5E85" w:rsidP="00CF106D">
      <w:pPr>
        <w:pStyle w:val="a3"/>
        <w:spacing w:line="276" w:lineRule="auto"/>
        <w:ind w:firstLine="720"/>
        <w:jc w:val="both"/>
        <w:rPr>
          <w:rFonts w:ascii="Times New Roman" w:hAnsi="Times New Roman" w:cs="Times New Roman"/>
          <w:sz w:val="28"/>
          <w:szCs w:val="28"/>
        </w:rPr>
      </w:pPr>
      <w:r w:rsidRPr="003D182D">
        <w:rPr>
          <w:rFonts w:ascii="Times New Roman" w:hAnsi="Times New Roman" w:cs="Times New Roman"/>
          <w:sz w:val="28"/>
          <w:szCs w:val="28"/>
        </w:rPr>
        <w:t>Уровень фактической обеспеченности библиотеками от норма</w:t>
      </w:r>
      <w:r>
        <w:rPr>
          <w:rFonts w:ascii="Times New Roman" w:hAnsi="Times New Roman" w:cs="Times New Roman"/>
          <w:sz w:val="28"/>
          <w:szCs w:val="28"/>
        </w:rPr>
        <w:t>тивной потребности составляет 100</w:t>
      </w:r>
      <w:r w:rsidRPr="003D182D">
        <w:rPr>
          <w:rFonts w:ascii="Times New Roman" w:hAnsi="Times New Roman" w:cs="Times New Roman"/>
          <w:sz w:val="28"/>
          <w:szCs w:val="28"/>
        </w:rPr>
        <w:t>%, клубами и учреждениями клубного типа от нормативной потребности – 100%.</w:t>
      </w:r>
    </w:p>
    <w:p w14:paraId="4BC4DDDF" w14:textId="77777777" w:rsidR="001F5E85" w:rsidRPr="003D182D" w:rsidRDefault="001F5E85" w:rsidP="00CF106D">
      <w:pPr>
        <w:pStyle w:val="a3"/>
        <w:spacing w:line="276" w:lineRule="auto"/>
        <w:ind w:firstLine="720"/>
        <w:jc w:val="both"/>
        <w:rPr>
          <w:rFonts w:ascii="Times New Roman" w:hAnsi="Times New Roman" w:cs="Times New Roman"/>
          <w:sz w:val="28"/>
          <w:szCs w:val="28"/>
        </w:rPr>
      </w:pPr>
      <w:r w:rsidRPr="001367FD">
        <w:rPr>
          <w:rFonts w:ascii="Times New Roman" w:hAnsi="Times New Roman"/>
          <w:sz w:val="28"/>
        </w:rPr>
        <w:t>Уровень фактической обеспеченности парками культуры и отдыха</w:t>
      </w:r>
      <w:r w:rsidRPr="002A1985">
        <w:rPr>
          <w:rFonts w:ascii="Times New Roman" w:hAnsi="Times New Roman" w:cs="Times New Roman"/>
          <w:sz w:val="28"/>
          <w:szCs w:val="28"/>
        </w:rPr>
        <w:t xml:space="preserve"> </w:t>
      </w:r>
      <w:r>
        <w:rPr>
          <w:rFonts w:ascii="Times New Roman" w:hAnsi="Times New Roman" w:cs="Times New Roman"/>
          <w:sz w:val="28"/>
          <w:szCs w:val="28"/>
        </w:rPr>
        <w:t>в</w:t>
      </w:r>
      <w:r w:rsidRPr="003D182D">
        <w:rPr>
          <w:rFonts w:ascii="Times New Roman" w:hAnsi="Times New Roman" w:cs="Times New Roman"/>
          <w:sz w:val="28"/>
          <w:szCs w:val="28"/>
        </w:rPr>
        <w:t xml:space="preserve"> </w:t>
      </w:r>
      <w:r>
        <w:rPr>
          <w:rFonts w:ascii="Times New Roman" w:hAnsi="Times New Roman" w:cs="Times New Roman"/>
          <w:sz w:val="28"/>
          <w:szCs w:val="28"/>
        </w:rPr>
        <w:t xml:space="preserve">2023 – 2025 </w:t>
      </w:r>
      <w:r w:rsidRPr="003D182D">
        <w:rPr>
          <w:rFonts w:ascii="Times New Roman" w:hAnsi="Times New Roman" w:cs="Times New Roman"/>
          <w:sz w:val="28"/>
          <w:szCs w:val="28"/>
        </w:rPr>
        <w:t>год</w:t>
      </w:r>
      <w:r>
        <w:rPr>
          <w:rFonts w:ascii="Times New Roman" w:hAnsi="Times New Roman" w:cs="Times New Roman"/>
          <w:sz w:val="28"/>
          <w:szCs w:val="28"/>
        </w:rPr>
        <w:t>ы составит 0%.</w:t>
      </w:r>
      <w:r w:rsidRPr="003D182D">
        <w:rPr>
          <w:rFonts w:ascii="Times New Roman" w:hAnsi="Times New Roman" w:cs="Times New Roman"/>
          <w:sz w:val="28"/>
          <w:szCs w:val="28"/>
        </w:rPr>
        <w:t xml:space="preserve"> </w:t>
      </w:r>
    </w:p>
    <w:p w14:paraId="5A80962B" w14:textId="451E8DD0" w:rsidR="001F5E85" w:rsidRDefault="001F5E85" w:rsidP="00CF106D">
      <w:pPr>
        <w:pStyle w:val="af"/>
        <w:spacing w:line="276" w:lineRule="auto"/>
        <w:ind w:firstLine="720"/>
        <w:jc w:val="both"/>
        <w:rPr>
          <w:rFonts w:ascii="Times New Roman" w:hAnsi="Times New Roman"/>
          <w:sz w:val="28"/>
        </w:rPr>
      </w:pPr>
      <w:r w:rsidRPr="001367FD">
        <w:rPr>
          <w:rFonts w:ascii="Times New Roman" w:hAnsi="Times New Roman"/>
          <w:sz w:val="28"/>
        </w:rPr>
        <w:t xml:space="preserve">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w:t>
      </w:r>
      <w:r w:rsidRPr="000D7511">
        <w:rPr>
          <w:rFonts w:ascii="Times New Roman" w:hAnsi="Times New Roman"/>
          <w:sz w:val="28"/>
        </w:rPr>
        <w:t>учреждений культуры в 202</w:t>
      </w:r>
      <w:r w:rsidR="000D7511" w:rsidRPr="000D7511">
        <w:rPr>
          <w:rFonts w:ascii="Times New Roman" w:hAnsi="Times New Roman"/>
          <w:sz w:val="28"/>
        </w:rPr>
        <w:t>3</w:t>
      </w:r>
      <w:r w:rsidRPr="000D7511">
        <w:rPr>
          <w:rFonts w:ascii="Times New Roman" w:hAnsi="Times New Roman"/>
          <w:sz w:val="28"/>
        </w:rPr>
        <w:t xml:space="preserve"> году составила 13,3.</w:t>
      </w:r>
      <w:r>
        <w:rPr>
          <w:rFonts w:ascii="Times New Roman" w:hAnsi="Times New Roman"/>
          <w:sz w:val="28"/>
        </w:rPr>
        <w:t xml:space="preserve"> Средства на ремонт клубов из бюджета выделяются  в малом размере. </w:t>
      </w:r>
    </w:p>
    <w:p w14:paraId="120DC784" w14:textId="77777777" w:rsidR="001F5E85" w:rsidRPr="00156B60" w:rsidRDefault="001F5E85" w:rsidP="00CF106D">
      <w:pPr>
        <w:spacing w:line="276" w:lineRule="auto"/>
        <w:ind w:firstLine="708"/>
        <w:jc w:val="both"/>
      </w:pPr>
      <w:r w:rsidRPr="00982EE7">
        <w:rPr>
          <w:color w:val="000000"/>
          <w:sz w:val="28"/>
          <w:szCs w:val="28"/>
        </w:rPr>
        <w:t xml:space="preserve">4 здания требуют капитального ремонта: Центр культуры, </w:t>
      </w:r>
      <w:proofErr w:type="spellStart"/>
      <w:r w:rsidRPr="00982EE7">
        <w:rPr>
          <w:color w:val="000000"/>
          <w:sz w:val="28"/>
          <w:szCs w:val="28"/>
        </w:rPr>
        <w:t>Смольненский</w:t>
      </w:r>
      <w:proofErr w:type="spellEnd"/>
      <w:r w:rsidRPr="00982EE7">
        <w:rPr>
          <w:color w:val="000000"/>
          <w:sz w:val="28"/>
          <w:szCs w:val="28"/>
        </w:rPr>
        <w:t xml:space="preserve"> сельский дом культуры,  </w:t>
      </w:r>
      <w:proofErr w:type="spellStart"/>
      <w:r w:rsidRPr="00982EE7">
        <w:rPr>
          <w:color w:val="000000"/>
          <w:sz w:val="28"/>
          <w:szCs w:val="28"/>
        </w:rPr>
        <w:t>Ульянковский</w:t>
      </w:r>
      <w:proofErr w:type="spellEnd"/>
      <w:r w:rsidRPr="00982EE7">
        <w:rPr>
          <w:color w:val="000000"/>
          <w:sz w:val="28"/>
          <w:szCs w:val="28"/>
        </w:rPr>
        <w:t xml:space="preserve"> сельский дом культуры, Селищенский сельский дом культуры.</w:t>
      </w:r>
      <w:r w:rsidRPr="00982EE7">
        <w:rPr>
          <w:sz w:val="28"/>
        </w:rPr>
        <w:t xml:space="preserve"> Требуют также капитального ремонта клубы в </w:t>
      </w:r>
      <w:proofErr w:type="spellStart"/>
      <w:r w:rsidRPr="00982EE7">
        <w:rPr>
          <w:sz w:val="28"/>
        </w:rPr>
        <w:t>с.Б-Сыреси</w:t>
      </w:r>
      <w:proofErr w:type="spellEnd"/>
      <w:r w:rsidRPr="00982EE7">
        <w:rPr>
          <w:sz w:val="28"/>
        </w:rPr>
        <w:t xml:space="preserve"> и в с. Лада.</w:t>
      </w:r>
      <w:r w:rsidRPr="00482388">
        <w:t xml:space="preserve"> </w:t>
      </w:r>
    </w:p>
    <w:p w14:paraId="1A47175E" w14:textId="62F30130" w:rsidR="001F5E85" w:rsidRDefault="001F5E85" w:rsidP="00CF106D">
      <w:pPr>
        <w:pStyle w:val="af"/>
        <w:spacing w:line="276" w:lineRule="auto"/>
        <w:ind w:firstLine="720"/>
        <w:jc w:val="both"/>
        <w:rPr>
          <w:rFonts w:ascii="Times New Roman" w:hAnsi="Times New Roman"/>
          <w:sz w:val="28"/>
        </w:rPr>
      </w:pPr>
      <w:r w:rsidRPr="001367FD">
        <w:rPr>
          <w:rFonts w:ascii="Times New Roman" w:hAnsi="Times New Roman"/>
          <w:sz w:val="28"/>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r>
        <w:rPr>
          <w:rFonts w:ascii="Times New Roman" w:hAnsi="Times New Roman"/>
          <w:sz w:val="28"/>
        </w:rPr>
        <w:t xml:space="preserve"> с 202</w:t>
      </w:r>
      <w:r w:rsidR="00982EE7">
        <w:rPr>
          <w:rFonts w:ascii="Times New Roman" w:hAnsi="Times New Roman"/>
          <w:sz w:val="28"/>
        </w:rPr>
        <w:t>4</w:t>
      </w:r>
      <w:r>
        <w:rPr>
          <w:rFonts w:ascii="Times New Roman" w:hAnsi="Times New Roman"/>
          <w:sz w:val="28"/>
        </w:rPr>
        <w:t xml:space="preserve"> по 202</w:t>
      </w:r>
      <w:r w:rsidR="00982EE7">
        <w:rPr>
          <w:rFonts w:ascii="Times New Roman" w:hAnsi="Times New Roman"/>
          <w:sz w:val="28"/>
        </w:rPr>
        <w:t>6</w:t>
      </w:r>
      <w:r>
        <w:rPr>
          <w:rFonts w:ascii="Times New Roman" w:hAnsi="Times New Roman"/>
          <w:sz w:val="28"/>
        </w:rPr>
        <w:t xml:space="preserve"> год составит 0%. </w:t>
      </w:r>
    </w:p>
    <w:p w14:paraId="345835A2" w14:textId="5C477590" w:rsidR="001F5E85" w:rsidRPr="00982EE7" w:rsidRDefault="00982EE7" w:rsidP="00982EE7">
      <w:pPr>
        <w:spacing w:after="150" w:line="276" w:lineRule="auto"/>
        <w:ind w:firstLine="374"/>
        <w:jc w:val="both"/>
        <w:textAlignment w:val="baseline"/>
        <w:rPr>
          <w:bCs/>
          <w:iCs/>
          <w:sz w:val="28"/>
          <w:szCs w:val="28"/>
        </w:rPr>
      </w:pPr>
      <w:r w:rsidRPr="00434D23">
        <w:rPr>
          <w:sz w:val="28"/>
          <w:szCs w:val="28"/>
        </w:rPr>
        <w:t xml:space="preserve">В целях участия в федеральных программах и привлечения денежных средств из федерального бюджета  определены участники Государственной программы «Комплексное развитие сельских территорий» на 2024 год от Республики Мордовия. </w:t>
      </w:r>
      <w:r>
        <w:rPr>
          <w:sz w:val="28"/>
          <w:szCs w:val="28"/>
        </w:rPr>
        <w:t>Районный дом культуры</w:t>
      </w:r>
      <w:r w:rsidRPr="00434D23">
        <w:rPr>
          <w:sz w:val="28"/>
          <w:szCs w:val="28"/>
        </w:rPr>
        <w:t xml:space="preserve">  вошел в число участников, и  2</w:t>
      </w:r>
      <w:r>
        <w:rPr>
          <w:sz w:val="28"/>
          <w:szCs w:val="28"/>
        </w:rPr>
        <w:t>025</w:t>
      </w:r>
      <w:r w:rsidRPr="00434D23">
        <w:rPr>
          <w:sz w:val="28"/>
          <w:szCs w:val="28"/>
        </w:rPr>
        <w:t xml:space="preserve"> год</w:t>
      </w:r>
      <w:r>
        <w:rPr>
          <w:sz w:val="28"/>
          <w:szCs w:val="28"/>
        </w:rPr>
        <w:t>у</w:t>
      </w:r>
      <w:r w:rsidRPr="00434D23">
        <w:rPr>
          <w:sz w:val="28"/>
          <w:szCs w:val="28"/>
        </w:rPr>
        <w:t xml:space="preserve"> Центр культуры распахнет двери абсолютно обновленным</w:t>
      </w:r>
      <w:r>
        <w:rPr>
          <w:sz w:val="28"/>
          <w:szCs w:val="28"/>
        </w:rPr>
        <w:t>.</w:t>
      </w:r>
      <w:r w:rsidR="007C68D2">
        <w:rPr>
          <w:sz w:val="28"/>
          <w:szCs w:val="28"/>
        </w:rPr>
        <w:t xml:space="preserve"> </w:t>
      </w:r>
      <w:r>
        <w:rPr>
          <w:sz w:val="28"/>
          <w:szCs w:val="28"/>
        </w:rPr>
        <w:t>П</w:t>
      </w:r>
      <w:r w:rsidRPr="00434D23">
        <w:rPr>
          <w:sz w:val="28"/>
          <w:szCs w:val="28"/>
          <w:shd w:val="clear" w:color="auto" w:fill="FFFFFF"/>
        </w:rPr>
        <w:t xml:space="preserve">о окончании ремонтных работ </w:t>
      </w:r>
      <w:proofErr w:type="spellStart"/>
      <w:r w:rsidRPr="00434D23">
        <w:rPr>
          <w:sz w:val="28"/>
          <w:szCs w:val="28"/>
          <w:shd w:val="clear" w:color="auto" w:fill="FFFFFF"/>
        </w:rPr>
        <w:t>ичалковцы</w:t>
      </w:r>
      <w:proofErr w:type="spellEnd"/>
      <w:r w:rsidRPr="00434D23">
        <w:rPr>
          <w:sz w:val="28"/>
          <w:szCs w:val="28"/>
          <w:shd w:val="clear" w:color="auto" w:fill="FFFFFF"/>
        </w:rPr>
        <w:t xml:space="preserve"> получат современное учреждение культуры, отвечающее стандартам качества предоставления услуг,</w:t>
      </w:r>
      <w:r w:rsidRPr="00434D23">
        <w:rPr>
          <w:color w:val="303030"/>
          <w:sz w:val="28"/>
          <w:szCs w:val="28"/>
        </w:rPr>
        <w:t xml:space="preserve"> где </w:t>
      </w:r>
      <w:r>
        <w:rPr>
          <w:color w:val="303030"/>
          <w:sz w:val="28"/>
          <w:szCs w:val="28"/>
        </w:rPr>
        <w:t xml:space="preserve"> к </w:t>
      </w:r>
      <w:r w:rsidRPr="00434D23">
        <w:rPr>
          <w:color w:val="303030"/>
          <w:sz w:val="28"/>
          <w:szCs w:val="28"/>
        </w:rPr>
        <w:t>проверенным форматам, добавятся те сервисы и функции, которые отвеча</w:t>
      </w:r>
      <w:r>
        <w:rPr>
          <w:color w:val="303030"/>
          <w:sz w:val="28"/>
          <w:szCs w:val="28"/>
        </w:rPr>
        <w:t>ют</w:t>
      </w:r>
      <w:r w:rsidRPr="00434D23">
        <w:rPr>
          <w:color w:val="303030"/>
          <w:sz w:val="28"/>
          <w:szCs w:val="28"/>
        </w:rPr>
        <w:t xml:space="preserve"> потребностям современного человека</w:t>
      </w:r>
      <w:r w:rsidRPr="00434D23">
        <w:rPr>
          <w:sz w:val="28"/>
          <w:szCs w:val="28"/>
          <w:shd w:val="clear" w:color="auto" w:fill="FFFFFF"/>
        </w:rPr>
        <w:t>. </w:t>
      </w:r>
      <w:r>
        <w:rPr>
          <w:sz w:val="28"/>
          <w:szCs w:val="28"/>
          <w:shd w:val="clear" w:color="auto" w:fill="FFFFFF"/>
        </w:rPr>
        <w:t xml:space="preserve">Спонсорская помощь 4,3 млн.  </w:t>
      </w:r>
    </w:p>
    <w:p w14:paraId="370E6271" w14:textId="77777777" w:rsidR="00310110" w:rsidRDefault="00310110" w:rsidP="00310110">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lastRenderedPageBreak/>
        <w:t>Раздел 6. Физическая культура и спорт</w:t>
      </w:r>
    </w:p>
    <w:p w14:paraId="3DE353AE" w14:textId="77777777" w:rsidR="00310110" w:rsidRDefault="00310110" w:rsidP="00CF106D">
      <w:pPr>
        <w:spacing w:line="276" w:lineRule="auto"/>
        <w:ind w:firstLine="708"/>
        <w:jc w:val="both"/>
        <w:rPr>
          <w:sz w:val="28"/>
        </w:rPr>
      </w:pPr>
      <w:r w:rsidRPr="001C1EDE">
        <w:rPr>
          <w:sz w:val="28"/>
        </w:rPr>
        <w:t xml:space="preserve">В последние годы в районе сложилась благоприятная тенденция к развитию массовых занятий физкультурой и спортом. </w:t>
      </w:r>
    </w:p>
    <w:p w14:paraId="0D035A5A" w14:textId="2E48FDF8" w:rsidR="00ED3681" w:rsidRDefault="00A177EE" w:rsidP="00ED3681">
      <w:pPr>
        <w:ind w:hanging="567"/>
        <w:jc w:val="both"/>
        <w:rPr>
          <w:sz w:val="28"/>
          <w:szCs w:val="28"/>
        </w:rPr>
      </w:pPr>
      <w:r>
        <w:rPr>
          <w:sz w:val="28"/>
          <w:szCs w:val="28"/>
          <w:shd w:val="clear" w:color="auto" w:fill="FFFFFF"/>
        </w:rPr>
        <w:tab/>
      </w:r>
      <w:r w:rsidR="00ED3681">
        <w:rPr>
          <w:sz w:val="28"/>
          <w:szCs w:val="28"/>
          <w:shd w:val="clear" w:color="auto" w:fill="FFFFFF"/>
        </w:rPr>
        <w:tab/>
      </w:r>
      <w:r w:rsidR="00ED3681" w:rsidRPr="0078281D">
        <w:rPr>
          <w:sz w:val="28"/>
          <w:szCs w:val="28"/>
          <w:shd w:val="clear" w:color="auto" w:fill="FFFFFF"/>
        </w:rPr>
        <w:t>В 202</w:t>
      </w:r>
      <w:r w:rsidR="00ED3681">
        <w:rPr>
          <w:sz w:val="28"/>
          <w:szCs w:val="28"/>
          <w:shd w:val="clear" w:color="auto" w:fill="FFFFFF"/>
        </w:rPr>
        <w:t>3</w:t>
      </w:r>
      <w:r w:rsidR="00ED3681" w:rsidRPr="0078281D">
        <w:rPr>
          <w:sz w:val="28"/>
          <w:szCs w:val="28"/>
          <w:shd w:val="clear" w:color="auto" w:fill="FFFFFF"/>
        </w:rPr>
        <w:t xml:space="preserve"> году в </w:t>
      </w:r>
      <w:proofErr w:type="spellStart"/>
      <w:r w:rsidR="00ED3681" w:rsidRPr="0078281D">
        <w:rPr>
          <w:sz w:val="28"/>
          <w:szCs w:val="28"/>
        </w:rPr>
        <w:t>Ичалковскую</w:t>
      </w:r>
      <w:proofErr w:type="spellEnd"/>
      <w:r w:rsidR="00ED3681" w:rsidRPr="0078281D">
        <w:rPr>
          <w:sz w:val="28"/>
          <w:szCs w:val="28"/>
        </w:rPr>
        <w:t xml:space="preserve"> детско – юношескую спортивную школу зачислено  </w:t>
      </w:r>
      <w:r w:rsidR="00ED3681">
        <w:rPr>
          <w:sz w:val="28"/>
          <w:szCs w:val="28"/>
        </w:rPr>
        <w:t>968</w:t>
      </w:r>
      <w:r w:rsidR="00ED3681" w:rsidRPr="0078281D">
        <w:rPr>
          <w:sz w:val="28"/>
          <w:szCs w:val="28"/>
        </w:rPr>
        <w:t xml:space="preserve">  учащихся  по 15  направлениям таким как, греко-римская борьба, вольная борьба, волейбол, футбол, баскетбол, художественная гимнастика, легкая атлетика, лыжные гонки, рукопашный бой, ВМХ, армрестлинг, </w:t>
      </w:r>
      <w:r w:rsidR="00ED3681">
        <w:rPr>
          <w:sz w:val="28"/>
          <w:szCs w:val="28"/>
        </w:rPr>
        <w:t xml:space="preserve">настольный </w:t>
      </w:r>
      <w:r w:rsidR="00ED3681" w:rsidRPr="0078281D">
        <w:rPr>
          <w:sz w:val="28"/>
          <w:szCs w:val="28"/>
        </w:rPr>
        <w:t xml:space="preserve"> теннис, плавание, дартс</w:t>
      </w:r>
      <w:r w:rsidR="00ED3681">
        <w:rPr>
          <w:sz w:val="28"/>
          <w:szCs w:val="28"/>
        </w:rPr>
        <w:t>.</w:t>
      </w:r>
      <w:r w:rsidR="00ED3681" w:rsidRPr="0078281D">
        <w:rPr>
          <w:sz w:val="28"/>
          <w:szCs w:val="28"/>
        </w:rPr>
        <w:tab/>
      </w:r>
    </w:p>
    <w:p w14:paraId="54ADE578" w14:textId="526132BE" w:rsidR="00ED3681" w:rsidRPr="0078281D" w:rsidRDefault="00ED3681" w:rsidP="00ED3681">
      <w:pPr>
        <w:ind w:hanging="567"/>
        <w:jc w:val="both"/>
        <w:rPr>
          <w:sz w:val="28"/>
          <w:szCs w:val="28"/>
        </w:rPr>
      </w:pPr>
      <w:r>
        <w:rPr>
          <w:sz w:val="28"/>
          <w:szCs w:val="28"/>
        </w:rPr>
        <w:t xml:space="preserve">      </w:t>
      </w:r>
      <w:r w:rsidRPr="0078281D">
        <w:rPr>
          <w:color w:val="FF0000"/>
          <w:sz w:val="28"/>
          <w:szCs w:val="28"/>
        </w:rPr>
        <w:tab/>
      </w:r>
      <w:r>
        <w:rPr>
          <w:sz w:val="28"/>
          <w:szCs w:val="28"/>
        </w:rPr>
        <w:t xml:space="preserve">    </w:t>
      </w:r>
      <w:r w:rsidRPr="0078281D">
        <w:rPr>
          <w:sz w:val="28"/>
          <w:szCs w:val="28"/>
        </w:rPr>
        <w:t xml:space="preserve">    </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6"/>
        <w:gridCol w:w="3640"/>
      </w:tblGrid>
      <w:tr w:rsidR="00A66B8E" w14:paraId="1FA4301A" w14:textId="77777777" w:rsidTr="00A66B8E">
        <w:trPr>
          <w:trHeight w:val="3280"/>
          <w:jc w:val="center"/>
        </w:trPr>
        <w:tc>
          <w:tcPr>
            <w:tcW w:w="4976" w:type="dxa"/>
          </w:tcPr>
          <w:p w14:paraId="7FBC36D3" w14:textId="6A1F5D36" w:rsidR="00A66B8E" w:rsidRDefault="00A66B8E" w:rsidP="00CF106D">
            <w:pPr>
              <w:spacing w:line="276" w:lineRule="auto"/>
              <w:jc w:val="both"/>
              <w:rPr>
                <w:sz w:val="28"/>
                <w:szCs w:val="28"/>
              </w:rPr>
            </w:pPr>
            <w:r>
              <w:rPr>
                <w:noProof/>
              </w:rPr>
              <w:drawing>
                <wp:inline distT="0" distB="0" distL="0" distR="0" wp14:anchorId="5047CA6A" wp14:editId="236CBDE0">
                  <wp:extent cx="3649149" cy="2107096"/>
                  <wp:effectExtent l="0" t="0" r="8890" b="7620"/>
                  <wp:docPr id="3082" name="Picture 1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546B18-1080-22AE-07D5-64F7325122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 name="Picture 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546B18-1080-22AE-07D5-64F732512202}"/>
                              </a:ext>
                            </a:extLst>
                          </pic:cNvPr>
                          <pic:cNvPicPr>
                            <a:picLocks noChangeAspect="1" noChangeArrowheads="1"/>
                          </pic:cNvPicPr>
                        </pic:nvPicPr>
                        <pic:blipFill rotWithShape="1">
                          <a:blip r:embed="rId61" cstate="screen">
                            <a:extLst>
                              <a:ext uri="{28A0092B-C50C-407E-A947-70E740481C1C}">
                                <a14:useLocalDpi xmlns:a14="http://schemas.microsoft.com/office/drawing/2010/main"/>
                              </a:ext>
                            </a:extLst>
                          </a:blip>
                          <a:srcRect/>
                          <a:stretch/>
                        </pic:blipFill>
                        <pic:spPr bwMode="auto">
                          <a:xfrm>
                            <a:off x="0" y="0"/>
                            <a:ext cx="3697131" cy="213480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c>
          <w:tcPr>
            <w:tcW w:w="3640" w:type="dxa"/>
          </w:tcPr>
          <w:p w14:paraId="729029E5" w14:textId="3945D837" w:rsidR="00A66B8E" w:rsidRDefault="00A66B8E" w:rsidP="00CF106D">
            <w:pPr>
              <w:spacing w:line="276" w:lineRule="auto"/>
              <w:jc w:val="both"/>
              <w:rPr>
                <w:sz w:val="28"/>
                <w:szCs w:val="28"/>
              </w:rPr>
            </w:pPr>
            <w:r>
              <w:rPr>
                <w:noProof/>
              </w:rPr>
              <w:drawing>
                <wp:inline distT="0" distB="0" distL="0" distR="0" wp14:anchorId="47848D46" wp14:editId="7567CB6B">
                  <wp:extent cx="1627423" cy="2169897"/>
                  <wp:effectExtent l="0" t="0" r="0" b="1905"/>
                  <wp:docPr id="5124" name="Picture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562A70-C1FE-3CAB-E9F4-F3D6B1EF9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6562A70-C1FE-3CAB-E9F4-F3D6B1EF978F}"/>
                              </a:ext>
                            </a:extLst>
                          </pic:cNvPr>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1635288" cy="2180383"/>
                          </a:xfrm>
                          <a:prstGeom prst="rect">
                            <a:avLst/>
                          </a:prstGeom>
                          <a:ln>
                            <a:noFill/>
                          </a:ln>
                          <a:effectLst>
                            <a:softEdge rad="112500"/>
                          </a:effectLst>
                        </pic:spPr>
                      </pic:pic>
                    </a:graphicData>
                  </a:graphic>
                </wp:inline>
              </w:drawing>
            </w:r>
          </w:p>
        </w:tc>
      </w:tr>
    </w:tbl>
    <w:p w14:paraId="550E10C1" w14:textId="7F24D9FE" w:rsidR="00AB4B31" w:rsidRPr="00AB4B31" w:rsidRDefault="00AB4B31" w:rsidP="00CF106D">
      <w:pPr>
        <w:spacing w:line="276" w:lineRule="auto"/>
        <w:jc w:val="both"/>
        <w:rPr>
          <w:sz w:val="28"/>
          <w:szCs w:val="28"/>
        </w:rPr>
      </w:pPr>
    </w:p>
    <w:p w14:paraId="17A58E16" w14:textId="2B9F214C" w:rsidR="00AB4B31" w:rsidRPr="00AB4B31" w:rsidRDefault="00ED3681" w:rsidP="00CF106D">
      <w:pPr>
        <w:spacing w:line="276" w:lineRule="auto"/>
        <w:ind w:hanging="567"/>
        <w:jc w:val="both"/>
        <w:rPr>
          <w:sz w:val="28"/>
          <w:szCs w:val="28"/>
        </w:rPr>
      </w:pPr>
      <w:r>
        <w:rPr>
          <w:sz w:val="28"/>
          <w:szCs w:val="28"/>
        </w:rPr>
        <w:t xml:space="preserve">    </w:t>
      </w:r>
      <w:r w:rsidR="00AB4B31" w:rsidRPr="00AB4B31">
        <w:rPr>
          <w:sz w:val="28"/>
          <w:szCs w:val="28"/>
        </w:rPr>
        <w:t xml:space="preserve"> </w:t>
      </w:r>
      <w:r>
        <w:rPr>
          <w:sz w:val="28"/>
          <w:szCs w:val="28"/>
        </w:rPr>
        <w:tab/>
      </w:r>
      <w:r>
        <w:rPr>
          <w:sz w:val="28"/>
          <w:szCs w:val="28"/>
        </w:rPr>
        <w:tab/>
      </w:r>
      <w:r w:rsidR="00AB4B31" w:rsidRPr="00AB4B31">
        <w:rPr>
          <w:sz w:val="28"/>
          <w:szCs w:val="28"/>
        </w:rPr>
        <w:t xml:space="preserve"> </w:t>
      </w:r>
      <w:r w:rsidRPr="00ED3681">
        <w:rPr>
          <w:sz w:val="28"/>
          <w:szCs w:val="28"/>
        </w:rPr>
        <w:t xml:space="preserve">Образовательный  процесс ведут 25 тренеров – преподавателей, из которых 16 – основных работников и 9 – внешних совместителей.  </w:t>
      </w:r>
    </w:p>
    <w:p w14:paraId="69016EF0" w14:textId="6E7BA906" w:rsidR="00316AA7" w:rsidRPr="00316AA7" w:rsidRDefault="00316AA7" w:rsidP="00316AA7">
      <w:pPr>
        <w:spacing w:line="276" w:lineRule="auto"/>
        <w:ind w:firstLine="708"/>
        <w:jc w:val="both"/>
        <w:rPr>
          <w:sz w:val="28"/>
          <w:szCs w:val="28"/>
        </w:rPr>
      </w:pPr>
      <w:r w:rsidRPr="00316AA7">
        <w:rPr>
          <w:sz w:val="28"/>
          <w:szCs w:val="28"/>
        </w:rPr>
        <w:t xml:space="preserve">Уже на протяжении восьми лет </w:t>
      </w:r>
      <w:proofErr w:type="spellStart"/>
      <w:r w:rsidRPr="00316AA7">
        <w:rPr>
          <w:sz w:val="28"/>
          <w:szCs w:val="28"/>
        </w:rPr>
        <w:t>Ичалковская</w:t>
      </w:r>
      <w:proofErr w:type="spellEnd"/>
      <w:r w:rsidRPr="00316AA7">
        <w:rPr>
          <w:sz w:val="28"/>
          <w:szCs w:val="28"/>
        </w:rPr>
        <w:t xml:space="preserve"> детско – юношеская спортивная  школа  входит в тройку лучших спортивных школ Республики Мордовия.  </w:t>
      </w:r>
    </w:p>
    <w:p w14:paraId="7709E5F8" w14:textId="39A14C12" w:rsidR="00316AA7" w:rsidRPr="00316AA7" w:rsidRDefault="00316AA7" w:rsidP="00316AA7">
      <w:pPr>
        <w:spacing w:line="276" w:lineRule="auto"/>
        <w:ind w:firstLine="708"/>
        <w:jc w:val="both"/>
        <w:rPr>
          <w:sz w:val="28"/>
          <w:szCs w:val="28"/>
        </w:rPr>
      </w:pPr>
      <w:r w:rsidRPr="00316AA7">
        <w:rPr>
          <w:sz w:val="28"/>
          <w:szCs w:val="28"/>
        </w:rPr>
        <w:t xml:space="preserve">Результатом этой работы можно считать ежегодные успехи  во всероссийских, зональных, республиканских соревнованиях: золото, серебро и бронзу  в Первенстве Приволжского Федерального округа по вольной борьбе, первое общекомандное место в Первенстве РМ по лыжным гонкам, первое общекомандное место в Первенстве РМ по биатлону,   первое место в республиканском этапе фестиваля ВФСК ГТО среди государственных гражданских служащих и муниципальных служащих, 3 место в Республиканских соревнованиях по футболу «Кожаный мяч», первое общекомандное место в Первенстве РМ по вольной борьбе, первое место во Всероссийских соревнованиях по легкоатлетическому  </w:t>
      </w:r>
      <w:proofErr w:type="spellStart"/>
      <w:r w:rsidRPr="00316AA7">
        <w:rPr>
          <w:sz w:val="28"/>
          <w:szCs w:val="28"/>
        </w:rPr>
        <w:t>четырехборью</w:t>
      </w:r>
      <w:proofErr w:type="spellEnd"/>
      <w:r w:rsidRPr="00316AA7">
        <w:rPr>
          <w:sz w:val="28"/>
          <w:szCs w:val="28"/>
        </w:rPr>
        <w:t xml:space="preserve">  «Шиповка юных</w:t>
      </w:r>
      <w:r w:rsidR="00F84F9C">
        <w:rPr>
          <w:sz w:val="28"/>
          <w:szCs w:val="28"/>
        </w:rPr>
        <w:t>»</w:t>
      </w:r>
      <w:r w:rsidRPr="00316AA7">
        <w:rPr>
          <w:sz w:val="28"/>
          <w:szCs w:val="28"/>
        </w:rPr>
        <w:t xml:space="preserve">. </w:t>
      </w:r>
    </w:p>
    <w:p w14:paraId="575EE413" w14:textId="51C853CD" w:rsidR="00AB4B31" w:rsidRDefault="00316AA7" w:rsidP="00316AA7">
      <w:pPr>
        <w:spacing w:line="276" w:lineRule="auto"/>
        <w:ind w:firstLine="708"/>
        <w:jc w:val="both"/>
        <w:rPr>
          <w:bCs/>
          <w:sz w:val="28"/>
          <w:szCs w:val="28"/>
        </w:rPr>
      </w:pPr>
      <w:r w:rsidRPr="00316AA7">
        <w:rPr>
          <w:sz w:val="28"/>
          <w:szCs w:val="28"/>
        </w:rPr>
        <w:t>На протяжении нескольких лет баскетболисты Ичалковской ДЮСШ являются одной из сильнейших команд в Республики Мордовия и показывают высокие результаты, как в республике, так и за ее пределами. Неоднократные  чемпионы   Всероссийского проекта Школьной баскетбольной лиги «КЭС – БАСКЕТ» и Школьной баскетбольной лиги «ЛОКОБАСКЕТ».</w:t>
      </w:r>
    </w:p>
    <w:tbl>
      <w:tblPr>
        <w:tblStyle w:val="a6"/>
        <w:tblW w:w="0" w:type="auto"/>
        <w:tblLook w:val="04A0" w:firstRow="1" w:lastRow="0" w:firstColumn="1" w:lastColumn="0" w:noHBand="0" w:noVBand="1"/>
      </w:tblPr>
      <w:tblGrid>
        <w:gridCol w:w="5298"/>
        <w:gridCol w:w="5266"/>
      </w:tblGrid>
      <w:tr w:rsidR="00A254DD" w14:paraId="5FE17246" w14:textId="77777777" w:rsidTr="00357BFB">
        <w:tc>
          <w:tcPr>
            <w:tcW w:w="5169" w:type="dxa"/>
          </w:tcPr>
          <w:p w14:paraId="604321BE" w14:textId="19334158" w:rsidR="00357BFB" w:rsidRDefault="00A254DD" w:rsidP="00CF106D">
            <w:pPr>
              <w:spacing w:line="276" w:lineRule="auto"/>
              <w:jc w:val="both"/>
              <w:rPr>
                <w:bCs/>
                <w:sz w:val="28"/>
                <w:szCs w:val="28"/>
              </w:rPr>
            </w:pPr>
            <w:r>
              <w:rPr>
                <w:noProof/>
              </w:rPr>
              <w:lastRenderedPageBreak/>
              <w:drawing>
                <wp:inline distT="0" distB="0" distL="0" distR="0" wp14:anchorId="5E5E8FA7" wp14:editId="018EAB3D">
                  <wp:extent cx="3431272" cy="22860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3444106" cy="2294551"/>
                          </a:xfrm>
                          <a:prstGeom prst="rect">
                            <a:avLst/>
                          </a:prstGeom>
                          <a:ln>
                            <a:noFill/>
                          </a:ln>
                          <a:effectLst>
                            <a:softEdge rad="112500"/>
                          </a:effectLst>
                        </pic:spPr>
                      </pic:pic>
                    </a:graphicData>
                  </a:graphic>
                </wp:inline>
              </w:drawing>
            </w:r>
          </w:p>
        </w:tc>
        <w:tc>
          <w:tcPr>
            <w:tcW w:w="5169" w:type="dxa"/>
          </w:tcPr>
          <w:p w14:paraId="0A725988" w14:textId="57934DA6" w:rsidR="00357BFB" w:rsidRDefault="00A254DD" w:rsidP="00CF106D">
            <w:pPr>
              <w:spacing w:line="276" w:lineRule="auto"/>
              <w:jc w:val="both"/>
              <w:rPr>
                <w:bCs/>
                <w:sz w:val="28"/>
                <w:szCs w:val="28"/>
              </w:rPr>
            </w:pPr>
            <w:bookmarkStart w:id="0" w:name="_GoBack"/>
            <w:r>
              <w:rPr>
                <w:bCs/>
                <w:noProof/>
                <w:sz w:val="28"/>
                <w:szCs w:val="28"/>
              </w:rPr>
              <w:drawing>
                <wp:inline distT="0" distB="0" distL="0" distR="0" wp14:anchorId="73847718" wp14:editId="027C860B">
                  <wp:extent cx="3407763" cy="2414905"/>
                  <wp:effectExtent l="0" t="0" r="254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screen">
                            <a:extLst>
                              <a:ext uri="{28A0092B-C50C-407E-A947-70E740481C1C}">
                                <a14:useLocalDpi xmlns:a14="http://schemas.microsoft.com/office/drawing/2010/main"/>
                              </a:ext>
                            </a:extLst>
                          </a:blip>
                          <a:srcRect/>
                          <a:stretch>
                            <a:fillRect/>
                          </a:stretch>
                        </pic:blipFill>
                        <pic:spPr bwMode="auto">
                          <a:xfrm>
                            <a:off x="0" y="0"/>
                            <a:ext cx="3425796" cy="2427684"/>
                          </a:xfrm>
                          <a:prstGeom prst="rect">
                            <a:avLst/>
                          </a:prstGeom>
                          <a:ln>
                            <a:noFill/>
                          </a:ln>
                          <a:effectLst>
                            <a:softEdge rad="112500"/>
                          </a:effectLst>
                        </pic:spPr>
                      </pic:pic>
                    </a:graphicData>
                  </a:graphic>
                </wp:inline>
              </w:drawing>
            </w:r>
            <w:bookmarkEnd w:id="0"/>
          </w:p>
        </w:tc>
      </w:tr>
    </w:tbl>
    <w:p w14:paraId="6E609127" w14:textId="1073B41B" w:rsidR="00310110" w:rsidRDefault="00310110" w:rsidP="00CF106D">
      <w:pPr>
        <w:pStyle w:val="a3"/>
        <w:spacing w:line="276" w:lineRule="auto"/>
        <w:ind w:firstLine="720"/>
        <w:jc w:val="both"/>
        <w:rPr>
          <w:rFonts w:ascii="Times New Roman" w:hAnsi="Times New Roman"/>
          <w:sz w:val="28"/>
        </w:rPr>
      </w:pPr>
      <w:r>
        <w:rPr>
          <w:rFonts w:ascii="Times New Roman" w:hAnsi="Times New Roman"/>
          <w:sz w:val="28"/>
        </w:rPr>
        <w:t>Д</w:t>
      </w:r>
      <w:r w:rsidRPr="00763072">
        <w:rPr>
          <w:rFonts w:ascii="Times New Roman" w:hAnsi="Times New Roman"/>
          <w:sz w:val="28"/>
        </w:rPr>
        <w:t>оля населения, систематически занимающегося физической культурой и спортом</w:t>
      </w:r>
      <w:r>
        <w:rPr>
          <w:rFonts w:ascii="Times New Roman" w:hAnsi="Times New Roman"/>
          <w:sz w:val="28"/>
        </w:rPr>
        <w:t>, в 202</w:t>
      </w:r>
      <w:r w:rsidR="003E0F03">
        <w:rPr>
          <w:rFonts w:ascii="Times New Roman" w:hAnsi="Times New Roman"/>
          <w:sz w:val="28"/>
        </w:rPr>
        <w:t>3 году</w:t>
      </w:r>
      <w:r>
        <w:rPr>
          <w:rFonts w:ascii="Times New Roman" w:hAnsi="Times New Roman"/>
          <w:sz w:val="28"/>
        </w:rPr>
        <w:t xml:space="preserve"> сложилась на уровне </w:t>
      </w:r>
      <w:r w:rsidR="003E0F03">
        <w:rPr>
          <w:rFonts w:ascii="Times New Roman" w:hAnsi="Times New Roman"/>
          <w:sz w:val="28"/>
        </w:rPr>
        <w:t>54,1</w:t>
      </w:r>
      <w:r w:rsidRPr="00FC5703">
        <w:rPr>
          <w:rFonts w:ascii="Times New Roman" w:hAnsi="Times New Roman"/>
          <w:sz w:val="28"/>
        </w:rPr>
        <w:t xml:space="preserve"> %</w:t>
      </w:r>
      <w:r>
        <w:rPr>
          <w:rFonts w:ascii="Times New Roman" w:hAnsi="Times New Roman"/>
          <w:sz w:val="28"/>
        </w:rPr>
        <w:t xml:space="preserve"> и выросла по сравнению с 202</w:t>
      </w:r>
      <w:r w:rsidR="003E0F03">
        <w:rPr>
          <w:rFonts w:ascii="Times New Roman" w:hAnsi="Times New Roman"/>
          <w:sz w:val="28"/>
        </w:rPr>
        <w:t>2</w:t>
      </w:r>
      <w:r>
        <w:rPr>
          <w:rFonts w:ascii="Times New Roman" w:hAnsi="Times New Roman"/>
          <w:sz w:val="28"/>
        </w:rPr>
        <w:t xml:space="preserve"> годом на </w:t>
      </w:r>
      <w:r w:rsidR="003E0F03">
        <w:rPr>
          <w:rFonts w:ascii="Times New Roman" w:hAnsi="Times New Roman"/>
          <w:sz w:val="28"/>
        </w:rPr>
        <w:t>0,9</w:t>
      </w:r>
      <w:r>
        <w:rPr>
          <w:rFonts w:ascii="Times New Roman" w:hAnsi="Times New Roman"/>
          <w:sz w:val="28"/>
        </w:rPr>
        <w:t xml:space="preserve"> %. </w:t>
      </w:r>
    </w:p>
    <w:p w14:paraId="09AD86B9" w14:textId="55C5AFCE" w:rsidR="00310110" w:rsidRPr="00F47319" w:rsidRDefault="00310110" w:rsidP="00CF106D">
      <w:pPr>
        <w:pStyle w:val="a3"/>
        <w:spacing w:line="276" w:lineRule="auto"/>
        <w:ind w:firstLine="720"/>
        <w:jc w:val="both"/>
        <w:rPr>
          <w:rFonts w:ascii="Times New Roman" w:hAnsi="Times New Roman"/>
          <w:sz w:val="40"/>
        </w:rPr>
      </w:pPr>
      <w:r w:rsidRPr="00F47319">
        <w:rPr>
          <w:rFonts w:ascii="Times New Roman" w:hAnsi="Times New Roman"/>
          <w:sz w:val="28"/>
        </w:rPr>
        <w:t xml:space="preserve">Доля обучающихся, систематически занимающихся физической культурой и спортом, в общей </w:t>
      </w:r>
      <w:proofErr w:type="gramStart"/>
      <w:r w:rsidRPr="00F47319">
        <w:rPr>
          <w:rFonts w:ascii="Times New Roman" w:hAnsi="Times New Roman"/>
          <w:sz w:val="28"/>
        </w:rPr>
        <w:t>численности</w:t>
      </w:r>
      <w:proofErr w:type="gramEnd"/>
      <w:r w:rsidRPr="00F47319">
        <w:rPr>
          <w:rFonts w:ascii="Times New Roman" w:hAnsi="Times New Roman"/>
          <w:sz w:val="28"/>
        </w:rPr>
        <w:t xml:space="preserve"> обучающихся</w:t>
      </w:r>
      <w:r>
        <w:rPr>
          <w:rFonts w:ascii="Times New Roman" w:hAnsi="Times New Roman"/>
          <w:sz w:val="28"/>
        </w:rPr>
        <w:t xml:space="preserve"> в 202</w:t>
      </w:r>
      <w:r w:rsidR="00C015E0">
        <w:rPr>
          <w:rFonts w:ascii="Times New Roman" w:hAnsi="Times New Roman"/>
          <w:sz w:val="28"/>
        </w:rPr>
        <w:t>3</w:t>
      </w:r>
      <w:r>
        <w:rPr>
          <w:rFonts w:ascii="Times New Roman" w:hAnsi="Times New Roman"/>
          <w:sz w:val="28"/>
        </w:rPr>
        <w:t xml:space="preserve"> году составила 92,</w:t>
      </w:r>
      <w:r w:rsidR="003E0F03">
        <w:rPr>
          <w:rFonts w:ascii="Times New Roman" w:hAnsi="Times New Roman"/>
          <w:sz w:val="28"/>
        </w:rPr>
        <w:t>3</w:t>
      </w:r>
      <w:r>
        <w:rPr>
          <w:rFonts w:ascii="Times New Roman" w:hAnsi="Times New Roman"/>
          <w:sz w:val="28"/>
        </w:rPr>
        <w:t xml:space="preserve"> %, что составляет </w:t>
      </w:r>
      <w:r w:rsidR="003E0F03">
        <w:rPr>
          <w:rFonts w:ascii="Times New Roman" w:hAnsi="Times New Roman"/>
          <w:sz w:val="28"/>
        </w:rPr>
        <w:t>99,5</w:t>
      </w:r>
      <w:r>
        <w:rPr>
          <w:rFonts w:ascii="Times New Roman" w:hAnsi="Times New Roman"/>
          <w:sz w:val="28"/>
        </w:rPr>
        <w:t>% к  202</w:t>
      </w:r>
      <w:r w:rsidR="00C015E0">
        <w:rPr>
          <w:rFonts w:ascii="Times New Roman" w:hAnsi="Times New Roman"/>
          <w:sz w:val="28"/>
        </w:rPr>
        <w:t>2</w:t>
      </w:r>
      <w:r>
        <w:rPr>
          <w:rFonts w:ascii="Times New Roman" w:hAnsi="Times New Roman"/>
          <w:sz w:val="28"/>
        </w:rPr>
        <w:t xml:space="preserve"> году.</w:t>
      </w:r>
    </w:p>
    <w:p w14:paraId="2860B95E" w14:textId="292FFA04" w:rsidR="008F5275" w:rsidRDefault="00310110" w:rsidP="00310110">
      <w:pPr>
        <w:pStyle w:val="a3"/>
        <w:spacing w:line="276" w:lineRule="auto"/>
        <w:ind w:firstLine="720"/>
        <w:jc w:val="both"/>
        <w:rPr>
          <w:rFonts w:ascii="Times New Roman" w:hAnsi="Times New Roman" w:cs="Times New Roman"/>
          <w:sz w:val="28"/>
          <w:szCs w:val="28"/>
        </w:rPr>
      </w:pPr>
      <w:r w:rsidRPr="00BA1AA8">
        <w:rPr>
          <w:rFonts w:ascii="Times New Roman" w:hAnsi="Times New Roman" w:cs="Times New Roman"/>
          <w:sz w:val="28"/>
          <w:szCs w:val="28"/>
        </w:rPr>
        <w:t xml:space="preserve">За последние годы в районе складываются условия для увеличения числа жителей, занимающихся физической культурой и спортом. </w:t>
      </w:r>
    </w:p>
    <w:p w14:paraId="30972C6B" w14:textId="77777777" w:rsidR="00A177EE" w:rsidRDefault="00A177EE" w:rsidP="00310110">
      <w:pPr>
        <w:pStyle w:val="a3"/>
        <w:spacing w:line="276" w:lineRule="auto"/>
        <w:ind w:firstLine="720"/>
        <w:jc w:val="both"/>
        <w:rPr>
          <w:rFonts w:ascii="Times New Roman" w:hAnsi="Times New Roman" w:cs="Times New Roman"/>
          <w:sz w:val="28"/>
          <w:szCs w:val="28"/>
        </w:rPr>
      </w:pPr>
    </w:p>
    <w:p w14:paraId="21B41C00" w14:textId="77777777" w:rsidR="008F5275" w:rsidRDefault="008F5275" w:rsidP="008F5275">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7. </w:t>
      </w:r>
      <w:r w:rsidRPr="003D182D">
        <w:rPr>
          <w:rFonts w:ascii="Times New Roman" w:hAnsi="Times New Roman" w:cs="Times New Roman"/>
          <w:b/>
          <w:sz w:val="28"/>
          <w:szCs w:val="28"/>
        </w:rPr>
        <w:t>Жилищное строительство и обеспечение граждан жильем</w:t>
      </w:r>
    </w:p>
    <w:p w14:paraId="15A2DF1B" w14:textId="743ED2F5" w:rsidR="008F5275" w:rsidRPr="00A9342A" w:rsidRDefault="008F5275" w:rsidP="00A9342A">
      <w:pPr>
        <w:tabs>
          <w:tab w:val="left" w:pos="720"/>
        </w:tabs>
        <w:spacing w:line="276" w:lineRule="auto"/>
        <w:ind w:firstLine="720"/>
        <w:jc w:val="both"/>
        <w:rPr>
          <w:sz w:val="28"/>
          <w:szCs w:val="28"/>
        </w:rPr>
      </w:pPr>
      <w:r w:rsidRPr="00A9342A">
        <w:rPr>
          <w:sz w:val="28"/>
          <w:szCs w:val="28"/>
        </w:rPr>
        <w:t>За 202</w:t>
      </w:r>
      <w:r w:rsidR="00A177EE">
        <w:rPr>
          <w:sz w:val="28"/>
          <w:szCs w:val="28"/>
        </w:rPr>
        <w:t>3</w:t>
      </w:r>
      <w:r w:rsidRPr="00A9342A">
        <w:rPr>
          <w:sz w:val="28"/>
          <w:szCs w:val="28"/>
        </w:rPr>
        <w:t xml:space="preserve"> г. введено в эксплуатацию жилья с учетом индивидуального жилищного </w:t>
      </w:r>
      <w:r w:rsidR="00A177EE">
        <w:rPr>
          <w:sz w:val="28"/>
          <w:szCs w:val="28"/>
        </w:rPr>
        <w:t>3828</w:t>
      </w:r>
      <w:r w:rsidRPr="00A9342A">
        <w:rPr>
          <w:sz w:val="28"/>
          <w:szCs w:val="28"/>
        </w:rPr>
        <w:t xml:space="preserve"> кв. м (прогноз выполнен на </w:t>
      </w:r>
      <w:r w:rsidR="00A177EE">
        <w:rPr>
          <w:sz w:val="28"/>
          <w:szCs w:val="28"/>
        </w:rPr>
        <w:t>87</w:t>
      </w:r>
      <w:r w:rsidRPr="00A9342A">
        <w:rPr>
          <w:sz w:val="28"/>
          <w:szCs w:val="28"/>
        </w:rPr>
        <w:t xml:space="preserve">%, темп – </w:t>
      </w:r>
      <w:r w:rsidR="00A177EE">
        <w:rPr>
          <w:sz w:val="28"/>
          <w:szCs w:val="28"/>
        </w:rPr>
        <w:t>75</w:t>
      </w:r>
      <w:r w:rsidRPr="00A9342A">
        <w:rPr>
          <w:sz w:val="28"/>
          <w:szCs w:val="28"/>
        </w:rPr>
        <w:t>%).</w:t>
      </w:r>
    </w:p>
    <w:p w14:paraId="2455BDA4" w14:textId="4082DD5F" w:rsidR="008F5275" w:rsidRPr="00A9342A" w:rsidRDefault="008F5275" w:rsidP="00A9342A">
      <w:pPr>
        <w:tabs>
          <w:tab w:val="left" w:pos="720"/>
        </w:tabs>
        <w:spacing w:line="276" w:lineRule="auto"/>
        <w:ind w:firstLine="720"/>
        <w:jc w:val="both"/>
        <w:rPr>
          <w:sz w:val="28"/>
          <w:szCs w:val="28"/>
        </w:rPr>
      </w:pPr>
      <w:r w:rsidRPr="00A9342A">
        <w:rPr>
          <w:sz w:val="28"/>
          <w:szCs w:val="28"/>
        </w:rPr>
        <w:t xml:space="preserve"> </w:t>
      </w:r>
      <w:r w:rsidRPr="00A9342A">
        <w:rPr>
          <w:rFonts w:cs="Courier New"/>
          <w:sz w:val="28"/>
          <w:szCs w:val="28"/>
        </w:rPr>
        <w:t xml:space="preserve">Общая площадь жилых помещений, приходящаяся в среднем на одного жителя </w:t>
      </w:r>
      <w:r w:rsidR="008E282A">
        <w:rPr>
          <w:sz w:val="28"/>
          <w:szCs w:val="28"/>
        </w:rPr>
        <w:t xml:space="preserve">в 2023 году – 34,6 </w:t>
      </w:r>
      <w:r w:rsidRPr="00A9342A">
        <w:rPr>
          <w:sz w:val="28"/>
          <w:szCs w:val="28"/>
        </w:rPr>
        <w:t>кв. м. К 202</w:t>
      </w:r>
      <w:r w:rsidR="008E282A">
        <w:rPr>
          <w:sz w:val="28"/>
          <w:szCs w:val="28"/>
        </w:rPr>
        <w:t>6</w:t>
      </w:r>
      <w:r w:rsidRPr="00A9342A">
        <w:rPr>
          <w:sz w:val="28"/>
          <w:szCs w:val="28"/>
        </w:rPr>
        <w:t xml:space="preserve"> году о</w:t>
      </w:r>
      <w:r w:rsidRPr="00A9342A">
        <w:rPr>
          <w:rFonts w:cs="Courier New"/>
          <w:sz w:val="28"/>
          <w:szCs w:val="28"/>
        </w:rPr>
        <w:t>бщая площадь жилых помещений, приходящаяся в среднем на одного жителя,</w:t>
      </w:r>
      <w:r w:rsidRPr="00A9342A">
        <w:rPr>
          <w:sz w:val="28"/>
          <w:szCs w:val="28"/>
        </w:rPr>
        <w:t xml:space="preserve"> сложится на </w:t>
      </w:r>
      <w:r w:rsidRPr="00481694">
        <w:rPr>
          <w:sz w:val="28"/>
          <w:szCs w:val="28"/>
        </w:rPr>
        <w:t xml:space="preserve">уровне </w:t>
      </w:r>
      <w:r w:rsidR="00481694">
        <w:rPr>
          <w:sz w:val="28"/>
          <w:szCs w:val="28"/>
        </w:rPr>
        <w:t>35,5</w:t>
      </w:r>
      <w:r w:rsidRPr="00A9342A">
        <w:rPr>
          <w:sz w:val="28"/>
          <w:szCs w:val="28"/>
        </w:rPr>
        <w:t xml:space="preserve"> кв. м., в том числе введенная в действие за один год 0,</w:t>
      </w:r>
      <w:r w:rsidR="00B80C2B">
        <w:rPr>
          <w:sz w:val="28"/>
          <w:szCs w:val="28"/>
        </w:rPr>
        <w:t>27</w:t>
      </w:r>
      <w:r w:rsidRPr="00A9342A">
        <w:rPr>
          <w:sz w:val="28"/>
          <w:szCs w:val="28"/>
        </w:rPr>
        <w:t xml:space="preserve"> кв. м.</w:t>
      </w:r>
    </w:p>
    <w:p w14:paraId="08590437" w14:textId="50803114" w:rsidR="00365BC6" w:rsidRPr="00A9342A" w:rsidRDefault="00365BC6" w:rsidP="00A9342A">
      <w:pPr>
        <w:spacing w:line="276" w:lineRule="auto"/>
        <w:ind w:firstLine="709"/>
        <w:jc w:val="both"/>
        <w:rPr>
          <w:rFonts w:eastAsia="Calibri"/>
          <w:sz w:val="28"/>
          <w:szCs w:val="28"/>
          <w:lang w:eastAsia="en-US"/>
        </w:rPr>
      </w:pPr>
      <w:r w:rsidRPr="00A9342A">
        <w:rPr>
          <w:rFonts w:eastAsia="Calibri"/>
          <w:sz w:val="28"/>
          <w:szCs w:val="28"/>
          <w:lang w:eastAsia="en-US"/>
        </w:rPr>
        <w:t>Отдельное благоустроенное жилье в 202</w:t>
      </w:r>
      <w:r w:rsidR="00FC7D4C">
        <w:rPr>
          <w:rFonts w:eastAsia="Calibri"/>
          <w:sz w:val="28"/>
          <w:szCs w:val="28"/>
          <w:lang w:eastAsia="en-US"/>
        </w:rPr>
        <w:t>3</w:t>
      </w:r>
      <w:r w:rsidRPr="00A9342A">
        <w:rPr>
          <w:rFonts w:eastAsia="Calibri"/>
          <w:sz w:val="28"/>
          <w:szCs w:val="28"/>
          <w:lang w:eastAsia="en-US"/>
        </w:rPr>
        <w:t xml:space="preserve"> году приобретено для </w:t>
      </w:r>
      <w:r w:rsidR="00C37F44">
        <w:rPr>
          <w:rFonts w:eastAsia="Calibri"/>
          <w:sz w:val="28"/>
          <w:szCs w:val="28"/>
          <w:lang w:eastAsia="en-US"/>
        </w:rPr>
        <w:t>6</w:t>
      </w:r>
      <w:r w:rsidRPr="00A9342A">
        <w:rPr>
          <w:rFonts w:eastAsia="Calibri"/>
          <w:sz w:val="28"/>
          <w:szCs w:val="28"/>
          <w:lang w:eastAsia="en-US"/>
        </w:rPr>
        <w:t xml:space="preserve"> детей-сирот. На сегодня в очереди на получение</w:t>
      </w:r>
      <w:r w:rsidR="00731AF3">
        <w:rPr>
          <w:rFonts w:eastAsia="Calibri"/>
          <w:sz w:val="28"/>
          <w:szCs w:val="28"/>
          <w:lang w:eastAsia="en-US"/>
        </w:rPr>
        <w:t xml:space="preserve"> жилья стоят </w:t>
      </w:r>
      <w:r w:rsidR="00FC7D4C">
        <w:rPr>
          <w:rFonts w:eastAsia="Calibri"/>
          <w:sz w:val="28"/>
          <w:szCs w:val="28"/>
          <w:lang w:eastAsia="en-US"/>
        </w:rPr>
        <w:t xml:space="preserve"> 67 чел. </w:t>
      </w:r>
      <w:r w:rsidRPr="00A9342A">
        <w:rPr>
          <w:rFonts w:eastAsia="Calibri"/>
          <w:sz w:val="28"/>
          <w:szCs w:val="28"/>
          <w:lang w:eastAsia="en-US"/>
        </w:rPr>
        <w:t>детей -</w:t>
      </w:r>
      <w:r w:rsidR="00FC7D4C">
        <w:rPr>
          <w:rFonts w:eastAsia="Calibri"/>
          <w:sz w:val="28"/>
          <w:szCs w:val="28"/>
          <w:lang w:eastAsia="en-US"/>
        </w:rPr>
        <w:t xml:space="preserve"> </w:t>
      </w:r>
      <w:r w:rsidRPr="00A9342A">
        <w:rPr>
          <w:rFonts w:eastAsia="Calibri"/>
          <w:sz w:val="28"/>
          <w:szCs w:val="28"/>
          <w:lang w:eastAsia="en-US"/>
        </w:rPr>
        <w:t>сирот в возрасте от 18 лет и старше.</w:t>
      </w:r>
    </w:p>
    <w:p w14:paraId="5A0357F8" w14:textId="32496691" w:rsidR="00365BC6" w:rsidRPr="00A9342A" w:rsidRDefault="00365BC6" w:rsidP="00A9342A">
      <w:pPr>
        <w:spacing w:line="276" w:lineRule="auto"/>
        <w:ind w:firstLine="709"/>
        <w:jc w:val="both"/>
        <w:rPr>
          <w:rFonts w:eastAsia="Calibri"/>
          <w:sz w:val="28"/>
          <w:szCs w:val="28"/>
          <w:lang w:eastAsia="en-US"/>
        </w:rPr>
      </w:pPr>
      <w:r w:rsidRPr="00A9342A">
        <w:rPr>
          <w:rFonts w:eastAsia="Calibri"/>
          <w:sz w:val="28"/>
          <w:szCs w:val="28"/>
          <w:lang w:eastAsia="en-US"/>
        </w:rPr>
        <w:t xml:space="preserve">По линии </w:t>
      </w:r>
      <w:r w:rsidR="003B2BA9" w:rsidRPr="00A9342A">
        <w:rPr>
          <w:rFonts w:eastAsia="Calibri"/>
          <w:sz w:val="28"/>
          <w:szCs w:val="28"/>
          <w:lang w:eastAsia="en-US"/>
        </w:rPr>
        <w:t>М</w:t>
      </w:r>
      <w:r w:rsidRPr="00A9342A">
        <w:rPr>
          <w:rFonts w:eastAsia="Calibri"/>
          <w:sz w:val="28"/>
          <w:szCs w:val="28"/>
          <w:lang w:eastAsia="en-US"/>
        </w:rPr>
        <w:t>инистерства сельского хозяйства</w:t>
      </w:r>
      <w:r w:rsidR="003B2BA9" w:rsidRPr="00A9342A">
        <w:rPr>
          <w:rFonts w:eastAsia="Calibri"/>
          <w:sz w:val="28"/>
          <w:szCs w:val="28"/>
          <w:lang w:eastAsia="en-US"/>
        </w:rPr>
        <w:t xml:space="preserve"> и продовольствия РМ</w:t>
      </w:r>
      <w:r w:rsidRPr="00A9342A">
        <w:rPr>
          <w:rFonts w:eastAsia="Calibri"/>
          <w:sz w:val="28"/>
          <w:szCs w:val="28"/>
          <w:lang w:eastAsia="en-US"/>
        </w:rPr>
        <w:t xml:space="preserve"> для молодых  семей и молодых специалистов было выделено субсидий на строител</w:t>
      </w:r>
      <w:r w:rsidR="00731AF3">
        <w:rPr>
          <w:rFonts w:eastAsia="Calibri"/>
          <w:sz w:val="28"/>
          <w:szCs w:val="28"/>
          <w:lang w:eastAsia="en-US"/>
        </w:rPr>
        <w:t xml:space="preserve">ьство и приобретение </w:t>
      </w:r>
      <w:r w:rsidR="00731AF3" w:rsidRPr="00C37F44">
        <w:rPr>
          <w:rFonts w:eastAsia="Calibri"/>
          <w:sz w:val="28"/>
          <w:szCs w:val="28"/>
          <w:lang w:eastAsia="en-US"/>
        </w:rPr>
        <w:t xml:space="preserve">3 домов, </w:t>
      </w:r>
      <w:r w:rsidRPr="00C37F44">
        <w:rPr>
          <w:rFonts w:eastAsia="Calibri"/>
          <w:sz w:val="28"/>
          <w:szCs w:val="28"/>
          <w:lang w:eastAsia="en-US"/>
        </w:rPr>
        <w:t>7 членов семей.</w:t>
      </w:r>
      <w:r w:rsidRPr="00A9342A">
        <w:rPr>
          <w:rFonts w:eastAsia="Calibri"/>
          <w:sz w:val="28"/>
          <w:szCs w:val="28"/>
          <w:lang w:eastAsia="en-US"/>
        </w:rPr>
        <w:t xml:space="preserve"> </w:t>
      </w:r>
    </w:p>
    <w:p w14:paraId="762F226A" w14:textId="0662D270" w:rsidR="00B42088" w:rsidRPr="00A9342A" w:rsidRDefault="00B42088" w:rsidP="00A9342A">
      <w:pPr>
        <w:spacing w:line="276" w:lineRule="auto"/>
        <w:ind w:firstLine="720"/>
        <w:contextualSpacing/>
        <w:jc w:val="both"/>
        <w:rPr>
          <w:sz w:val="28"/>
          <w:szCs w:val="28"/>
        </w:rPr>
      </w:pPr>
      <w:r w:rsidRPr="00A9342A">
        <w:rPr>
          <w:sz w:val="28"/>
          <w:szCs w:val="28"/>
        </w:rPr>
        <w:t>Постановлением Правительства Республики Мордовия от 6 февраля 2019 г. № 53 утверждена подпрограмма «Переселение граждан из аварийного жилищного фонда в Республике Мордовия» государственной программы Республики Мордовия «Развитие жилищного строительства и сферы жилищно-коммунального хозяйства» (далее – Подпрограмма). В 202</w:t>
      </w:r>
      <w:r w:rsidR="00FC7D4C">
        <w:rPr>
          <w:sz w:val="28"/>
          <w:szCs w:val="28"/>
        </w:rPr>
        <w:t>3</w:t>
      </w:r>
      <w:r w:rsidRPr="00A9342A">
        <w:rPr>
          <w:sz w:val="28"/>
          <w:szCs w:val="28"/>
        </w:rPr>
        <w:t xml:space="preserve"> году в районе реализуется муниципальная программа «Переселение граждан из аварийного жилищного фонда в Ичалковском муниципальном районе Республики Мордовия». </w:t>
      </w:r>
    </w:p>
    <w:p w14:paraId="7CF0555B" w14:textId="5B2D474B" w:rsidR="00FC7D4C" w:rsidRDefault="00FC7D4C" w:rsidP="00A9342A">
      <w:pPr>
        <w:spacing w:line="276" w:lineRule="auto"/>
        <w:jc w:val="both"/>
        <w:rPr>
          <w:sz w:val="28"/>
          <w:szCs w:val="28"/>
        </w:rPr>
      </w:pPr>
      <w:r>
        <w:rPr>
          <w:sz w:val="28"/>
          <w:szCs w:val="28"/>
        </w:rPr>
        <w:lastRenderedPageBreak/>
        <w:tab/>
      </w:r>
      <w:r w:rsidRPr="00FC7D4C">
        <w:rPr>
          <w:sz w:val="28"/>
          <w:szCs w:val="28"/>
        </w:rPr>
        <w:t>В 2023 году в рамках Федерального проекта «Обеспечение устойчивого сокращения непригодного для проживания жилищного фонда» расселили 21 квартиру из 3-х аварийных МКД, общей площадью 641,8 кв., в которых проживали 40 человек. Мероприятия на расселение профинансированы на сумму 39,8 млн. руб.</w:t>
      </w:r>
    </w:p>
    <w:p w14:paraId="1FC8E4DF" w14:textId="188470BE" w:rsidR="00365BC6" w:rsidRPr="00A9342A" w:rsidRDefault="00365BC6" w:rsidP="00A9342A">
      <w:pPr>
        <w:spacing w:line="276" w:lineRule="auto"/>
        <w:jc w:val="both"/>
        <w:rPr>
          <w:rFonts w:eastAsia="Calibri"/>
          <w:sz w:val="28"/>
          <w:szCs w:val="28"/>
        </w:rPr>
      </w:pPr>
      <w:r w:rsidRPr="00A9342A">
        <w:rPr>
          <w:rFonts w:eastAsia="Calibri"/>
          <w:sz w:val="28"/>
          <w:szCs w:val="28"/>
          <w:lang w:eastAsia="en-US"/>
        </w:rPr>
        <w:tab/>
        <w:t xml:space="preserve">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w:t>
      </w:r>
      <w:r w:rsidRPr="001E6276">
        <w:rPr>
          <w:rFonts w:eastAsia="Calibri"/>
          <w:sz w:val="28"/>
          <w:szCs w:val="28"/>
          <w:lang w:eastAsia="en-US"/>
        </w:rPr>
        <w:t>нуждающегося в жилых помещениях, в 202</w:t>
      </w:r>
      <w:r w:rsidR="001E6276" w:rsidRPr="001E6276">
        <w:rPr>
          <w:rFonts w:eastAsia="Calibri"/>
          <w:sz w:val="28"/>
          <w:szCs w:val="28"/>
          <w:lang w:eastAsia="en-US"/>
        </w:rPr>
        <w:t>3</w:t>
      </w:r>
      <w:r w:rsidRPr="001E6276">
        <w:rPr>
          <w:rFonts w:eastAsia="Calibri"/>
          <w:sz w:val="28"/>
          <w:szCs w:val="28"/>
          <w:lang w:eastAsia="en-US"/>
        </w:rPr>
        <w:t xml:space="preserve"> году по сравнению с 202</w:t>
      </w:r>
      <w:r w:rsidR="001E6276" w:rsidRPr="001E6276">
        <w:rPr>
          <w:rFonts w:eastAsia="Calibri"/>
          <w:sz w:val="28"/>
          <w:szCs w:val="28"/>
          <w:lang w:eastAsia="en-US"/>
        </w:rPr>
        <w:t xml:space="preserve">2 </w:t>
      </w:r>
      <w:r w:rsidRPr="001E6276">
        <w:rPr>
          <w:rFonts w:eastAsia="Calibri"/>
          <w:sz w:val="28"/>
          <w:szCs w:val="28"/>
          <w:lang w:eastAsia="en-US"/>
        </w:rPr>
        <w:t xml:space="preserve">г. уменьшилась, и составила </w:t>
      </w:r>
      <w:r w:rsidR="001E6276" w:rsidRPr="001E6276">
        <w:rPr>
          <w:rFonts w:eastAsia="Calibri"/>
          <w:sz w:val="28"/>
          <w:szCs w:val="28"/>
          <w:lang w:eastAsia="en-US"/>
        </w:rPr>
        <w:t>3,3</w:t>
      </w:r>
      <w:r w:rsidRPr="001E6276">
        <w:rPr>
          <w:rFonts w:eastAsia="Calibri"/>
          <w:sz w:val="28"/>
          <w:szCs w:val="28"/>
          <w:lang w:eastAsia="en-US"/>
        </w:rPr>
        <w:t>%.</w:t>
      </w:r>
      <w:r w:rsidRPr="00A9342A">
        <w:rPr>
          <w:rFonts w:eastAsia="Calibri"/>
          <w:sz w:val="28"/>
          <w:szCs w:val="28"/>
        </w:rPr>
        <w:t xml:space="preserve"> </w:t>
      </w:r>
    </w:p>
    <w:p w14:paraId="790104EB" w14:textId="2E90B82A" w:rsidR="00365BC6" w:rsidRPr="00A9342A" w:rsidRDefault="003B2BA9" w:rsidP="00A9342A">
      <w:pPr>
        <w:pStyle w:val="af"/>
        <w:spacing w:line="276" w:lineRule="auto"/>
        <w:ind w:firstLine="720"/>
        <w:jc w:val="both"/>
        <w:rPr>
          <w:rFonts w:ascii="Times New Roman" w:hAnsi="Times New Roman"/>
          <w:sz w:val="28"/>
          <w:szCs w:val="28"/>
        </w:rPr>
      </w:pPr>
      <w:r w:rsidRPr="00A9342A">
        <w:rPr>
          <w:rFonts w:ascii="Times New Roman" w:hAnsi="Times New Roman"/>
          <w:sz w:val="28"/>
          <w:szCs w:val="28"/>
        </w:rPr>
        <w:t>Н</w:t>
      </w:r>
      <w:r w:rsidR="00365BC6" w:rsidRPr="00A9342A">
        <w:rPr>
          <w:rFonts w:ascii="Times New Roman" w:hAnsi="Times New Roman"/>
          <w:sz w:val="28"/>
          <w:szCs w:val="28"/>
        </w:rPr>
        <w:t>а 202</w:t>
      </w:r>
      <w:r w:rsidR="00AA5CFF">
        <w:rPr>
          <w:rFonts w:ascii="Times New Roman" w:hAnsi="Times New Roman"/>
          <w:sz w:val="28"/>
          <w:szCs w:val="28"/>
        </w:rPr>
        <w:t>4</w:t>
      </w:r>
      <w:r w:rsidR="00365BC6" w:rsidRPr="00A9342A">
        <w:rPr>
          <w:rFonts w:ascii="Times New Roman" w:hAnsi="Times New Roman"/>
          <w:sz w:val="28"/>
          <w:szCs w:val="28"/>
        </w:rPr>
        <w:t>- 202</w:t>
      </w:r>
      <w:r w:rsidR="00AA5CFF">
        <w:rPr>
          <w:rFonts w:ascii="Times New Roman" w:hAnsi="Times New Roman"/>
          <w:sz w:val="28"/>
          <w:szCs w:val="28"/>
        </w:rPr>
        <w:t>6</w:t>
      </w:r>
      <w:r w:rsidR="00365BC6" w:rsidRPr="00A9342A">
        <w:rPr>
          <w:rFonts w:ascii="Times New Roman" w:hAnsi="Times New Roman"/>
          <w:sz w:val="28"/>
          <w:szCs w:val="28"/>
        </w:rPr>
        <w:t>г.г. планируется сохранение показателя на уровне 202</w:t>
      </w:r>
      <w:r w:rsidR="00AA5CFF">
        <w:rPr>
          <w:rFonts w:ascii="Times New Roman" w:hAnsi="Times New Roman"/>
          <w:sz w:val="28"/>
          <w:szCs w:val="28"/>
        </w:rPr>
        <w:t>3</w:t>
      </w:r>
      <w:r w:rsidR="00365BC6" w:rsidRPr="00A9342A">
        <w:rPr>
          <w:rFonts w:ascii="Times New Roman" w:hAnsi="Times New Roman"/>
          <w:sz w:val="28"/>
          <w:szCs w:val="28"/>
        </w:rPr>
        <w:t xml:space="preserve"> года.</w:t>
      </w:r>
    </w:p>
    <w:p w14:paraId="37269745" w14:textId="5F8476A7" w:rsidR="00115F6F" w:rsidRPr="00A9342A" w:rsidRDefault="008F5275" w:rsidP="00A9342A">
      <w:pPr>
        <w:widowControl w:val="0"/>
        <w:autoSpaceDE w:val="0"/>
        <w:autoSpaceDN w:val="0"/>
        <w:adjustRightInd w:val="0"/>
        <w:spacing w:line="276" w:lineRule="auto"/>
        <w:ind w:firstLine="720"/>
        <w:jc w:val="both"/>
        <w:rPr>
          <w:sz w:val="28"/>
          <w:szCs w:val="28"/>
        </w:rPr>
      </w:pPr>
      <w:r w:rsidRPr="00A9342A">
        <w:rPr>
          <w:sz w:val="28"/>
          <w:szCs w:val="28"/>
        </w:rPr>
        <w:t>Площадь земельных участков, предоставленных для строительства в расчете на 10 тыс. человек населения в 202</w:t>
      </w:r>
      <w:r w:rsidR="00AA5CFF">
        <w:rPr>
          <w:sz w:val="28"/>
          <w:szCs w:val="28"/>
        </w:rPr>
        <w:t>3</w:t>
      </w:r>
      <w:r w:rsidRPr="00A9342A">
        <w:rPr>
          <w:sz w:val="28"/>
          <w:szCs w:val="28"/>
        </w:rPr>
        <w:t xml:space="preserve"> году составила </w:t>
      </w:r>
      <w:r w:rsidR="00AA5CFF">
        <w:rPr>
          <w:sz w:val="28"/>
          <w:szCs w:val="28"/>
        </w:rPr>
        <w:t>1,3</w:t>
      </w:r>
      <w:r w:rsidRPr="00A9342A">
        <w:rPr>
          <w:sz w:val="28"/>
          <w:szCs w:val="28"/>
        </w:rPr>
        <w:t xml:space="preserve"> га, </w:t>
      </w:r>
      <w:r w:rsidR="00AA5CFF">
        <w:rPr>
          <w:sz w:val="28"/>
          <w:szCs w:val="28"/>
        </w:rPr>
        <w:t>в том числе</w:t>
      </w:r>
      <w:r w:rsidR="00115F6F" w:rsidRPr="00A9342A">
        <w:rPr>
          <w:sz w:val="28"/>
          <w:szCs w:val="28"/>
        </w:rPr>
        <w:t xml:space="preserve"> </w:t>
      </w:r>
      <w:r w:rsidR="00BB4A17" w:rsidRPr="00A9342A">
        <w:rPr>
          <w:sz w:val="28"/>
          <w:szCs w:val="28"/>
        </w:rPr>
        <w:t>предоставленные</w:t>
      </w:r>
      <w:r w:rsidRPr="00A9342A">
        <w:rPr>
          <w:sz w:val="28"/>
          <w:szCs w:val="28"/>
        </w:rPr>
        <w:t xml:space="preserve"> для жилищного строительства, индивидуального строительства</w:t>
      </w:r>
      <w:r w:rsidR="00AA5CFF">
        <w:rPr>
          <w:sz w:val="28"/>
          <w:szCs w:val="28"/>
        </w:rPr>
        <w:t xml:space="preserve"> 0,6</w:t>
      </w:r>
      <w:r w:rsidR="00115F6F" w:rsidRPr="00A9342A">
        <w:rPr>
          <w:sz w:val="28"/>
          <w:szCs w:val="28"/>
        </w:rPr>
        <w:t>.</w:t>
      </w:r>
    </w:p>
    <w:p w14:paraId="5E85FB1F" w14:textId="27D3A253" w:rsidR="008F5275" w:rsidRPr="00A9342A" w:rsidRDefault="008F5275" w:rsidP="00A9342A">
      <w:pPr>
        <w:widowControl w:val="0"/>
        <w:autoSpaceDE w:val="0"/>
        <w:autoSpaceDN w:val="0"/>
        <w:adjustRightInd w:val="0"/>
        <w:spacing w:line="276" w:lineRule="auto"/>
        <w:ind w:firstLine="720"/>
        <w:jc w:val="both"/>
        <w:rPr>
          <w:sz w:val="28"/>
          <w:szCs w:val="28"/>
        </w:rPr>
      </w:pPr>
      <w:r w:rsidRPr="008D2602">
        <w:rPr>
          <w:sz w:val="28"/>
          <w:szCs w:val="28"/>
        </w:rPr>
        <w:t>В 202</w:t>
      </w:r>
      <w:r w:rsidR="00654BCA" w:rsidRPr="008D2602">
        <w:rPr>
          <w:sz w:val="28"/>
          <w:szCs w:val="28"/>
        </w:rPr>
        <w:t>3</w:t>
      </w:r>
      <w:r w:rsidRPr="008D2602">
        <w:rPr>
          <w:sz w:val="28"/>
          <w:szCs w:val="28"/>
        </w:rPr>
        <w:t xml:space="preserve"> году выделено 2,</w:t>
      </w:r>
      <w:r w:rsidR="00654BCA" w:rsidRPr="008D2602">
        <w:rPr>
          <w:sz w:val="28"/>
          <w:szCs w:val="28"/>
        </w:rPr>
        <w:t>1316</w:t>
      </w:r>
      <w:r w:rsidRPr="008D2602">
        <w:rPr>
          <w:sz w:val="28"/>
          <w:szCs w:val="28"/>
        </w:rPr>
        <w:t xml:space="preserve"> га, в</w:t>
      </w:r>
      <w:r w:rsidRPr="00A9342A">
        <w:rPr>
          <w:sz w:val="28"/>
          <w:szCs w:val="28"/>
        </w:rPr>
        <w:t xml:space="preserve"> том числе для строительства жилья </w:t>
      </w:r>
      <w:r w:rsidR="000842B1">
        <w:rPr>
          <w:sz w:val="28"/>
          <w:szCs w:val="28"/>
        </w:rPr>
        <w:t>0,9933</w:t>
      </w:r>
      <w:r w:rsidRPr="00A9342A">
        <w:rPr>
          <w:sz w:val="28"/>
          <w:szCs w:val="28"/>
        </w:rPr>
        <w:t xml:space="preserve"> га. </w:t>
      </w:r>
    </w:p>
    <w:p w14:paraId="54FFB1EC" w14:textId="37395F5B" w:rsidR="008F5275" w:rsidRPr="00A9342A" w:rsidRDefault="008F5275" w:rsidP="00A9342A">
      <w:pPr>
        <w:spacing w:line="276" w:lineRule="auto"/>
        <w:ind w:firstLine="720"/>
        <w:jc w:val="both"/>
        <w:rPr>
          <w:rFonts w:cs="Courier New"/>
          <w:sz w:val="28"/>
          <w:szCs w:val="28"/>
        </w:rPr>
      </w:pPr>
      <w:r w:rsidRPr="00A9342A">
        <w:rPr>
          <w:rFonts w:cs="Courier New"/>
          <w:sz w:val="28"/>
          <w:szCs w:val="28"/>
        </w:rPr>
        <w:t xml:space="preserve"> На 202</w:t>
      </w:r>
      <w:r w:rsidR="00C63222">
        <w:rPr>
          <w:rFonts w:cs="Courier New"/>
          <w:sz w:val="28"/>
          <w:szCs w:val="28"/>
        </w:rPr>
        <w:t>4</w:t>
      </w:r>
      <w:r w:rsidRPr="00A9342A">
        <w:rPr>
          <w:rFonts w:cs="Courier New"/>
          <w:sz w:val="28"/>
          <w:szCs w:val="28"/>
        </w:rPr>
        <w:t xml:space="preserve"> – 202</w:t>
      </w:r>
      <w:r w:rsidR="00C63222">
        <w:rPr>
          <w:rFonts w:cs="Courier New"/>
          <w:sz w:val="28"/>
          <w:szCs w:val="28"/>
        </w:rPr>
        <w:t xml:space="preserve">6 </w:t>
      </w:r>
      <w:r w:rsidRPr="00A9342A">
        <w:rPr>
          <w:rFonts w:cs="Courier New"/>
          <w:sz w:val="28"/>
          <w:szCs w:val="28"/>
        </w:rPr>
        <w:t>гг. площадь земельных участков, предоставленных для жилищного строительства, индивидуального строительства будет составлять в расчете на 10 тыс. человек населения по 1,</w:t>
      </w:r>
      <w:r w:rsidR="00BD7A68">
        <w:rPr>
          <w:rFonts w:cs="Courier New"/>
          <w:sz w:val="28"/>
          <w:szCs w:val="28"/>
        </w:rPr>
        <w:t>4</w:t>
      </w:r>
      <w:r w:rsidRPr="00A9342A">
        <w:rPr>
          <w:rFonts w:cs="Courier New"/>
          <w:sz w:val="28"/>
          <w:szCs w:val="28"/>
        </w:rPr>
        <w:t xml:space="preserve"> –1,</w:t>
      </w:r>
      <w:r w:rsidR="00BD7A68">
        <w:rPr>
          <w:rFonts w:cs="Courier New"/>
          <w:sz w:val="28"/>
          <w:szCs w:val="28"/>
        </w:rPr>
        <w:t>6</w:t>
      </w:r>
      <w:r w:rsidRPr="00A9342A">
        <w:rPr>
          <w:rFonts w:cs="Courier New"/>
          <w:sz w:val="28"/>
          <w:szCs w:val="28"/>
        </w:rPr>
        <w:t xml:space="preserve"> га соответственно.</w:t>
      </w:r>
    </w:p>
    <w:p w14:paraId="70598685" w14:textId="77777777" w:rsidR="008F5275" w:rsidRPr="00A9342A" w:rsidRDefault="008F5275" w:rsidP="00A9342A">
      <w:pPr>
        <w:widowControl w:val="0"/>
        <w:autoSpaceDE w:val="0"/>
        <w:autoSpaceDN w:val="0"/>
        <w:adjustRightInd w:val="0"/>
        <w:spacing w:line="276" w:lineRule="auto"/>
        <w:ind w:firstLine="720"/>
        <w:jc w:val="both"/>
        <w:rPr>
          <w:sz w:val="28"/>
          <w:szCs w:val="28"/>
        </w:rPr>
      </w:pPr>
      <w:r w:rsidRPr="00A9342A">
        <w:rPr>
          <w:sz w:val="28"/>
          <w:szCs w:val="28"/>
        </w:rPr>
        <w:t>Площадь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эксплуатацию:</w:t>
      </w:r>
    </w:p>
    <w:p w14:paraId="358A89B6" w14:textId="77777777" w:rsidR="008F5275" w:rsidRPr="00A9342A" w:rsidRDefault="008F5275" w:rsidP="00A9342A">
      <w:pPr>
        <w:widowControl w:val="0"/>
        <w:autoSpaceDE w:val="0"/>
        <w:autoSpaceDN w:val="0"/>
        <w:adjustRightInd w:val="0"/>
        <w:spacing w:line="276" w:lineRule="auto"/>
        <w:ind w:firstLine="720"/>
        <w:jc w:val="both"/>
        <w:rPr>
          <w:sz w:val="28"/>
          <w:szCs w:val="28"/>
        </w:rPr>
      </w:pPr>
      <w:r w:rsidRPr="00A9342A">
        <w:rPr>
          <w:sz w:val="28"/>
          <w:szCs w:val="28"/>
        </w:rPr>
        <w:t>- объектов жилищного строительства  - в течении 3 лет(двухквартирные жилые дома)в количестве -0кв. м.</w:t>
      </w:r>
    </w:p>
    <w:p w14:paraId="1ED1EC74" w14:textId="77777777" w:rsidR="008F5275" w:rsidRPr="00A9342A" w:rsidRDefault="008F5275" w:rsidP="00A9342A">
      <w:pPr>
        <w:spacing w:line="276" w:lineRule="auto"/>
        <w:rPr>
          <w:sz w:val="28"/>
          <w:szCs w:val="28"/>
        </w:rPr>
      </w:pPr>
      <w:r w:rsidRPr="00A9342A">
        <w:rPr>
          <w:rFonts w:eastAsia="Calibri"/>
          <w:sz w:val="28"/>
          <w:szCs w:val="28"/>
          <w:lang w:eastAsia="en-US"/>
        </w:rPr>
        <w:t xml:space="preserve">           - иных объектов капитального строительства – в течении 5 лет  – 0кв.м.</w:t>
      </w:r>
      <w:r w:rsidRPr="00A9342A">
        <w:rPr>
          <w:sz w:val="28"/>
          <w:szCs w:val="28"/>
        </w:rPr>
        <w:t xml:space="preserve"> </w:t>
      </w:r>
    </w:p>
    <w:p w14:paraId="7668CFBD" w14:textId="77777777" w:rsidR="008F5275" w:rsidRDefault="008F5275" w:rsidP="008F5275">
      <w:pPr>
        <w:pStyle w:val="af"/>
        <w:spacing w:line="276" w:lineRule="auto"/>
        <w:ind w:firstLine="720"/>
        <w:jc w:val="both"/>
        <w:rPr>
          <w:rFonts w:ascii="Times New Roman" w:hAnsi="Times New Roman"/>
          <w:b/>
          <w:sz w:val="28"/>
          <w:szCs w:val="28"/>
        </w:rPr>
      </w:pPr>
    </w:p>
    <w:p w14:paraId="2DF68F4E" w14:textId="77777777" w:rsidR="00E21961" w:rsidRDefault="00E21961" w:rsidP="00E21961">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Раздел 8. </w:t>
      </w:r>
      <w:r w:rsidRPr="003D182D">
        <w:rPr>
          <w:rFonts w:ascii="Times New Roman" w:hAnsi="Times New Roman" w:cs="Times New Roman"/>
          <w:b/>
          <w:sz w:val="28"/>
          <w:szCs w:val="28"/>
        </w:rPr>
        <w:t>Жилищно-коммунальное хозяйство</w:t>
      </w:r>
    </w:p>
    <w:p w14:paraId="66E470BC" w14:textId="1A0A718B" w:rsidR="00E21961" w:rsidRPr="00E21961" w:rsidRDefault="00E21961" w:rsidP="00D37A9F">
      <w:pPr>
        <w:spacing w:line="276" w:lineRule="auto"/>
        <w:ind w:firstLine="720"/>
        <w:jc w:val="both"/>
        <w:rPr>
          <w:sz w:val="28"/>
          <w:szCs w:val="28"/>
        </w:rPr>
      </w:pPr>
      <w:r w:rsidRPr="00E21961">
        <w:rPr>
          <w:sz w:val="28"/>
          <w:szCs w:val="28"/>
        </w:rPr>
        <w:t>Управляющая компания – ООО «</w:t>
      </w:r>
      <w:proofErr w:type="spellStart"/>
      <w:r w:rsidRPr="00E21961">
        <w:rPr>
          <w:sz w:val="28"/>
          <w:szCs w:val="28"/>
        </w:rPr>
        <w:t>Водоснаб</w:t>
      </w:r>
      <w:proofErr w:type="spellEnd"/>
      <w:r w:rsidRPr="00E21961">
        <w:rPr>
          <w:sz w:val="28"/>
          <w:szCs w:val="28"/>
        </w:rPr>
        <w:t>» осуществляет управление многоквартирными домами и занимается оказанием услуг по содержанию и ремонту общего имущества в многоквартирных домах. На обслуживании находятся 4</w:t>
      </w:r>
      <w:r w:rsidR="00FF27D9">
        <w:rPr>
          <w:sz w:val="28"/>
          <w:szCs w:val="28"/>
        </w:rPr>
        <w:t>1</w:t>
      </w:r>
      <w:r w:rsidRPr="00E21961">
        <w:rPr>
          <w:sz w:val="28"/>
          <w:szCs w:val="28"/>
        </w:rPr>
        <w:t xml:space="preserve"> многоквартирны</w:t>
      </w:r>
      <w:r w:rsidR="00AD25D5">
        <w:rPr>
          <w:sz w:val="28"/>
          <w:szCs w:val="28"/>
        </w:rPr>
        <w:t>й</w:t>
      </w:r>
      <w:r w:rsidRPr="00E21961">
        <w:rPr>
          <w:sz w:val="28"/>
          <w:szCs w:val="28"/>
        </w:rPr>
        <w:t xml:space="preserve"> жил</w:t>
      </w:r>
      <w:r w:rsidR="00AD25D5">
        <w:rPr>
          <w:sz w:val="28"/>
          <w:szCs w:val="28"/>
        </w:rPr>
        <w:t>ой</w:t>
      </w:r>
      <w:r>
        <w:rPr>
          <w:sz w:val="28"/>
          <w:szCs w:val="28"/>
        </w:rPr>
        <w:t xml:space="preserve"> </w:t>
      </w:r>
      <w:r w:rsidRPr="00E21961">
        <w:rPr>
          <w:sz w:val="28"/>
          <w:szCs w:val="28"/>
        </w:rPr>
        <w:t xml:space="preserve">дом. </w:t>
      </w:r>
    </w:p>
    <w:p w14:paraId="64C5CE7C" w14:textId="77777777" w:rsidR="00E21961" w:rsidRPr="00D837E9" w:rsidRDefault="00E21961" w:rsidP="00D37A9F">
      <w:pPr>
        <w:pStyle w:val="14"/>
        <w:spacing w:line="276" w:lineRule="auto"/>
        <w:ind w:firstLine="708"/>
        <w:jc w:val="both"/>
        <w:rPr>
          <w:b w:val="0"/>
          <w:sz w:val="28"/>
        </w:rPr>
      </w:pPr>
      <w:r w:rsidRPr="00D837E9">
        <w:rPr>
          <w:b w:val="0"/>
          <w:sz w:val="28"/>
        </w:rPr>
        <w:t>Доля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 составляет 100%.</w:t>
      </w:r>
    </w:p>
    <w:p w14:paraId="138F645C" w14:textId="77777777" w:rsidR="00E21961" w:rsidRPr="00F72458" w:rsidRDefault="00E21961" w:rsidP="00D37A9F">
      <w:pPr>
        <w:spacing w:line="276" w:lineRule="auto"/>
        <w:ind w:firstLine="720"/>
        <w:jc w:val="both"/>
        <w:rPr>
          <w:sz w:val="28"/>
        </w:rPr>
      </w:pPr>
      <w:r w:rsidRPr="00F72458">
        <w:rPr>
          <w:sz w:val="28"/>
        </w:rPr>
        <w:t>В соответствии с Федеральным законом №185 «О фонде содействия реформированию жилищно-коммунального хозяйства» от 21.07.2007 года собственники многоквартирных домов Ичалковского муниципального района реализуют три способа управления:</w:t>
      </w:r>
    </w:p>
    <w:p w14:paraId="7F09D3D1" w14:textId="77777777" w:rsidR="00E21961" w:rsidRPr="00F72458" w:rsidRDefault="00E21961" w:rsidP="00D37A9F">
      <w:pPr>
        <w:spacing w:line="276" w:lineRule="auto"/>
        <w:ind w:firstLine="720"/>
        <w:jc w:val="both"/>
        <w:rPr>
          <w:sz w:val="28"/>
        </w:rPr>
      </w:pPr>
      <w:r w:rsidRPr="00F72458">
        <w:rPr>
          <w:sz w:val="28"/>
        </w:rPr>
        <w:t xml:space="preserve"> - управление управляющей организацией ООО «</w:t>
      </w:r>
      <w:proofErr w:type="spellStart"/>
      <w:r>
        <w:rPr>
          <w:sz w:val="28"/>
        </w:rPr>
        <w:t>Водоснаб</w:t>
      </w:r>
      <w:proofErr w:type="spellEnd"/>
      <w:r w:rsidRPr="00F72458">
        <w:rPr>
          <w:sz w:val="28"/>
        </w:rPr>
        <w:t xml:space="preserve">»; </w:t>
      </w:r>
    </w:p>
    <w:p w14:paraId="370FF42F" w14:textId="77777777" w:rsidR="00E21961" w:rsidRPr="00F72458" w:rsidRDefault="00E21961" w:rsidP="00D37A9F">
      <w:pPr>
        <w:spacing w:line="276" w:lineRule="auto"/>
        <w:ind w:firstLine="720"/>
        <w:jc w:val="both"/>
        <w:rPr>
          <w:sz w:val="28"/>
        </w:rPr>
      </w:pPr>
      <w:r w:rsidRPr="00F72458">
        <w:rPr>
          <w:sz w:val="28"/>
        </w:rPr>
        <w:t xml:space="preserve"> - управление товариществом собственников жилья;</w:t>
      </w:r>
    </w:p>
    <w:p w14:paraId="7A178144" w14:textId="77777777" w:rsidR="00E21961" w:rsidRPr="00F72458" w:rsidRDefault="00E21961" w:rsidP="00D37A9F">
      <w:pPr>
        <w:spacing w:line="276" w:lineRule="auto"/>
        <w:ind w:firstLine="720"/>
        <w:jc w:val="both"/>
        <w:rPr>
          <w:sz w:val="28"/>
        </w:rPr>
      </w:pPr>
      <w:r w:rsidRPr="00F72458">
        <w:rPr>
          <w:sz w:val="28"/>
        </w:rPr>
        <w:lastRenderedPageBreak/>
        <w:t xml:space="preserve"> - непосредственное управление.</w:t>
      </w:r>
    </w:p>
    <w:p w14:paraId="36F4E4E8" w14:textId="400EA26B" w:rsidR="00587702" w:rsidRPr="00587702" w:rsidRDefault="00FA604D" w:rsidP="00587702">
      <w:pPr>
        <w:spacing w:line="276" w:lineRule="auto"/>
        <w:ind w:firstLine="708"/>
        <w:jc w:val="both"/>
        <w:rPr>
          <w:sz w:val="28"/>
          <w:szCs w:val="28"/>
        </w:rPr>
      </w:pPr>
      <w:r w:rsidRPr="001005F0">
        <w:rPr>
          <w:sz w:val="28"/>
          <w:szCs w:val="28"/>
        </w:rPr>
        <w:t>В 202</w:t>
      </w:r>
      <w:r w:rsidR="002D30DF">
        <w:rPr>
          <w:sz w:val="28"/>
          <w:szCs w:val="28"/>
        </w:rPr>
        <w:t>3</w:t>
      </w:r>
      <w:r w:rsidRPr="001005F0">
        <w:rPr>
          <w:sz w:val="28"/>
          <w:szCs w:val="28"/>
        </w:rPr>
        <w:t xml:space="preserve"> г. в рамках Республиканской адресной программы «Проведение капитального ремонта общего имущества в многоквартирных домах, расположенных на территории Республики Мордовия» на 2014</w:t>
      </w:r>
      <w:r>
        <w:rPr>
          <w:sz w:val="28"/>
          <w:szCs w:val="28"/>
        </w:rPr>
        <w:t xml:space="preserve"> – </w:t>
      </w:r>
      <w:r w:rsidRPr="001005F0">
        <w:rPr>
          <w:sz w:val="28"/>
          <w:szCs w:val="28"/>
        </w:rPr>
        <w:t xml:space="preserve">2043 годы </w:t>
      </w:r>
      <w:r w:rsidR="00587702" w:rsidRPr="00587702">
        <w:rPr>
          <w:sz w:val="28"/>
          <w:szCs w:val="28"/>
        </w:rPr>
        <w:t>проведены работы:</w:t>
      </w:r>
    </w:p>
    <w:p w14:paraId="6BFE7052" w14:textId="5F83C15D" w:rsidR="00587702" w:rsidRPr="00587702" w:rsidRDefault="00587702" w:rsidP="00587702">
      <w:pPr>
        <w:spacing w:line="276" w:lineRule="auto"/>
        <w:ind w:firstLine="708"/>
        <w:jc w:val="both"/>
        <w:rPr>
          <w:sz w:val="28"/>
          <w:szCs w:val="28"/>
        </w:rPr>
      </w:pPr>
      <w:r>
        <w:rPr>
          <w:sz w:val="28"/>
          <w:szCs w:val="28"/>
        </w:rPr>
        <w:t xml:space="preserve">- </w:t>
      </w:r>
      <w:r w:rsidRPr="00587702">
        <w:rPr>
          <w:sz w:val="28"/>
          <w:szCs w:val="28"/>
        </w:rPr>
        <w:t>По капитальному ремонту кровли дома</w:t>
      </w:r>
      <w:r>
        <w:rPr>
          <w:sz w:val="28"/>
          <w:szCs w:val="28"/>
        </w:rPr>
        <w:t xml:space="preserve"> № 44 по ул. Юбилейная в  </w:t>
      </w:r>
      <w:r w:rsidRPr="00587702">
        <w:rPr>
          <w:sz w:val="28"/>
          <w:szCs w:val="28"/>
        </w:rPr>
        <w:t>с. Оброчное стоимостью 2,9 млн. рублей.</w:t>
      </w:r>
    </w:p>
    <w:p w14:paraId="51D80B11" w14:textId="77777777" w:rsidR="00587702" w:rsidRDefault="00587702" w:rsidP="00587702">
      <w:pPr>
        <w:spacing w:line="276" w:lineRule="auto"/>
        <w:ind w:firstLine="708"/>
        <w:jc w:val="both"/>
        <w:rPr>
          <w:sz w:val="28"/>
          <w:szCs w:val="28"/>
        </w:rPr>
      </w:pPr>
      <w:r>
        <w:rPr>
          <w:sz w:val="28"/>
          <w:szCs w:val="28"/>
        </w:rPr>
        <w:t xml:space="preserve">- </w:t>
      </w:r>
      <w:r w:rsidRPr="00587702">
        <w:rPr>
          <w:sz w:val="28"/>
          <w:szCs w:val="28"/>
        </w:rPr>
        <w:t xml:space="preserve">По капитальному ремонту системы внутридомового электроснабжения д. 204 по ул. Советская в с. </w:t>
      </w:r>
      <w:proofErr w:type="spellStart"/>
      <w:r w:rsidRPr="00587702">
        <w:rPr>
          <w:sz w:val="28"/>
          <w:szCs w:val="28"/>
        </w:rPr>
        <w:t>Кемля</w:t>
      </w:r>
      <w:proofErr w:type="spellEnd"/>
      <w:r w:rsidRPr="00587702">
        <w:rPr>
          <w:sz w:val="28"/>
          <w:szCs w:val="28"/>
        </w:rPr>
        <w:t xml:space="preserve"> о</w:t>
      </w:r>
      <w:r>
        <w:rPr>
          <w:sz w:val="28"/>
          <w:szCs w:val="28"/>
        </w:rPr>
        <w:t xml:space="preserve">бщей стоимостью </w:t>
      </w:r>
      <w:r w:rsidRPr="00587702">
        <w:rPr>
          <w:sz w:val="28"/>
          <w:szCs w:val="28"/>
        </w:rPr>
        <w:t>0,3 млн. рублей.</w:t>
      </w:r>
    </w:p>
    <w:p w14:paraId="5AEB9DC0" w14:textId="0F3257EB" w:rsidR="00E21961" w:rsidRDefault="00E21961" w:rsidP="00587702">
      <w:pPr>
        <w:spacing w:line="276" w:lineRule="auto"/>
        <w:ind w:firstLine="708"/>
        <w:jc w:val="both"/>
        <w:rPr>
          <w:sz w:val="28"/>
          <w:szCs w:val="28"/>
        </w:rPr>
      </w:pPr>
      <w:r w:rsidRPr="00036356">
        <w:rPr>
          <w:sz w:val="28"/>
          <w:szCs w:val="28"/>
        </w:rPr>
        <w:t>В 202</w:t>
      </w:r>
      <w:r w:rsidR="00587702">
        <w:rPr>
          <w:sz w:val="28"/>
          <w:szCs w:val="28"/>
        </w:rPr>
        <w:t>3</w:t>
      </w:r>
      <w:r w:rsidRPr="00036356">
        <w:rPr>
          <w:sz w:val="28"/>
          <w:szCs w:val="28"/>
        </w:rPr>
        <w:t xml:space="preserve"> году на территории </w:t>
      </w:r>
      <w:r>
        <w:rPr>
          <w:sz w:val="28"/>
          <w:szCs w:val="28"/>
        </w:rPr>
        <w:t>Ичалковского</w:t>
      </w:r>
      <w:r w:rsidRPr="00036356">
        <w:rPr>
          <w:sz w:val="28"/>
          <w:szCs w:val="28"/>
        </w:rPr>
        <w:t xml:space="preserve"> муниципального района осуществляли свою деятельность </w:t>
      </w:r>
      <w:r w:rsidR="00AD25D5">
        <w:rPr>
          <w:sz w:val="28"/>
          <w:szCs w:val="28"/>
        </w:rPr>
        <w:t>9</w:t>
      </w:r>
      <w:r>
        <w:rPr>
          <w:sz w:val="28"/>
          <w:szCs w:val="28"/>
        </w:rPr>
        <w:t xml:space="preserve"> </w:t>
      </w:r>
      <w:r w:rsidRPr="00036356">
        <w:rPr>
          <w:sz w:val="28"/>
          <w:szCs w:val="28"/>
        </w:rPr>
        <w:t>организаций коммунального комплекса.</w:t>
      </w:r>
      <w:r>
        <w:rPr>
          <w:sz w:val="28"/>
          <w:szCs w:val="28"/>
        </w:rPr>
        <w:t xml:space="preserve"> </w:t>
      </w:r>
      <w:r w:rsidR="00AD25D5" w:rsidRPr="00AD25D5">
        <w:rPr>
          <w:sz w:val="28"/>
          <w:szCs w:val="28"/>
        </w:rPr>
        <w:t>Из них 7 организаций частной собственности.</w:t>
      </w:r>
    </w:p>
    <w:p w14:paraId="3C454F12" w14:textId="440FEA12" w:rsidR="00E21961" w:rsidRPr="00F72458" w:rsidRDefault="00587702" w:rsidP="00AD25D5">
      <w:pPr>
        <w:spacing w:line="276" w:lineRule="auto"/>
        <w:ind w:firstLine="540"/>
        <w:jc w:val="both"/>
        <w:rPr>
          <w:sz w:val="28"/>
          <w:szCs w:val="28"/>
        </w:rPr>
      </w:pPr>
      <w:r>
        <w:rPr>
          <w:sz w:val="28"/>
          <w:szCs w:val="28"/>
        </w:rPr>
        <w:t xml:space="preserve">  </w:t>
      </w:r>
      <w:r>
        <w:rPr>
          <w:sz w:val="28"/>
          <w:szCs w:val="28"/>
        </w:rPr>
        <w:tab/>
        <w:t xml:space="preserve"> </w:t>
      </w:r>
      <w:r w:rsidR="00E21961" w:rsidRPr="00E3775E">
        <w:rPr>
          <w:sz w:val="28"/>
        </w:rPr>
        <w:t>Доля организаций коммунального комплекса, осуществляющих производство товаров, оказание услуг по водо</w:t>
      </w:r>
      <w:r w:rsidR="00E21961">
        <w:rPr>
          <w:sz w:val="28"/>
        </w:rPr>
        <w:t>–</w:t>
      </w:r>
      <w:r w:rsidR="00E21961" w:rsidRPr="00E3775E">
        <w:rPr>
          <w:sz w:val="28"/>
        </w:rPr>
        <w:t>, тепло</w:t>
      </w:r>
      <w:r w:rsidR="00E21961">
        <w:rPr>
          <w:sz w:val="28"/>
        </w:rPr>
        <w:t xml:space="preserve"> –</w:t>
      </w:r>
      <w:r w:rsidR="00E21961" w:rsidRPr="00E3775E">
        <w:rPr>
          <w:sz w:val="28"/>
        </w:rPr>
        <w:t>, газо</w:t>
      </w:r>
      <w:r w:rsidR="00E21961">
        <w:rPr>
          <w:sz w:val="28"/>
        </w:rPr>
        <w:t>–</w:t>
      </w:r>
      <w:r w:rsidR="00E21961" w:rsidRPr="00E3775E">
        <w:rPr>
          <w:sz w:val="28"/>
        </w:rPr>
        <w:t>, электроснабжению, водоотведению, очистке сточных вод, утилизации (захоронению) твердых бытовых отходов и использующих объекты коммунальной инфраструктуры на праве частной собственности, по договору аренды или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 в общем числе организаций коммунального комплекса, осуществляющих свою деятельность на территории городского округа (муниципального района)</w:t>
      </w:r>
      <w:r w:rsidR="00E21961" w:rsidRPr="007F0855">
        <w:rPr>
          <w:sz w:val="28"/>
          <w:szCs w:val="28"/>
        </w:rPr>
        <w:t xml:space="preserve"> </w:t>
      </w:r>
      <w:r w:rsidR="00E21961">
        <w:rPr>
          <w:sz w:val="28"/>
          <w:szCs w:val="28"/>
        </w:rPr>
        <w:t xml:space="preserve">в 2022 г. </w:t>
      </w:r>
      <w:r w:rsidR="00E21961">
        <w:rPr>
          <w:sz w:val="28"/>
        </w:rPr>
        <w:t xml:space="preserve">– </w:t>
      </w:r>
      <w:r w:rsidR="00AD25D5">
        <w:rPr>
          <w:sz w:val="28"/>
          <w:szCs w:val="28"/>
        </w:rPr>
        <w:t>77,8</w:t>
      </w:r>
      <w:r w:rsidR="00E21961" w:rsidRPr="00F72458">
        <w:rPr>
          <w:sz w:val="28"/>
          <w:szCs w:val="28"/>
        </w:rPr>
        <w:t>%:</w:t>
      </w:r>
    </w:p>
    <w:p w14:paraId="49F7478C" w14:textId="5C55BD57" w:rsidR="00E21961" w:rsidRPr="00F72458" w:rsidRDefault="00E21961" w:rsidP="00D37A9F">
      <w:pPr>
        <w:pStyle w:val="ae"/>
        <w:spacing w:line="276" w:lineRule="auto"/>
        <w:ind w:firstLine="720"/>
        <w:rPr>
          <w:rFonts w:ascii="Times New Roman" w:hAnsi="Times New Roman"/>
          <w:sz w:val="28"/>
        </w:rPr>
      </w:pPr>
      <w:r w:rsidRPr="00E3775E">
        <w:rPr>
          <w:rFonts w:ascii="Times New Roman" w:hAnsi="Times New Roman"/>
          <w:sz w:val="28"/>
        </w:rPr>
        <w:t>Доля многоквартирных домов, расположенных на земельных участках, в отношении которых осуществлен государственный кадастровый учет</w:t>
      </w:r>
      <w:r>
        <w:rPr>
          <w:rFonts w:ascii="Times New Roman" w:hAnsi="Times New Roman"/>
          <w:sz w:val="28"/>
        </w:rPr>
        <w:t>,</w:t>
      </w:r>
      <w:r w:rsidRPr="007F0855">
        <w:rPr>
          <w:rFonts w:ascii="Times New Roman" w:hAnsi="Times New Roman"/>
          <w:sz w:val="28"/>
        </w:rPr>
        <w:t xml:space="preserve"> </w:t>
      </w:r>
      <w:r>
        <w:rPr>
          <w:rFonts w:ascii="Times New Roman" w:hAnsi="Times New Roman"/>
          <w:sz w:val="28"/>
        </w:rPr>
        <w:t>составила в 202</w:t>
      </w:r>
      <w:r w:rsidR="00032260">
        <w:rPr>
          <w:rFonts w:ascii="Times New Roman" w:hAnsi="Times New Roman"/>
          <w:sz w:val="28"/>
        </w:rPr>
        <w:t>3</w:t>
      </w:r>
      <w:r>
        <w:rPr>
          <w:rFonts w:ascii="Times New Roman" w:hAnsi="Times New Roman"/>
          <w:sz w:val="28"/>
        </w:rPr>
        <w:t xml:space="preserve"> году 100</w:t>
      </w:r>
      <w:r w:rsidRPr="00F72458">
        <w:rPr>
          <w:rFonts w:ascii="Times New Roman" w:hAnsi="Times New Roman"/>
          <w:sz w:val="28"/>
        </w:rPr>
        <w:t xml:space="preserve">%. </w:t>
      </w:r>
    </w:p>
    <w:p w14:paraId="7E8F7EAB" w14:textId="67D0C894" w:rsidR="00F86D96" w:rsidRPr="00F86D96" w:rsidRDefault="00F86D96" w:rsidP="00F86D96">
      <w:pPr>
        <w:ind w:firstLine="708"/>
        <w:jc w:val="both"/>
        <w:rPr>
          <w:rFonts w:eastAsiaTheme="minorHAnsi"/>
          <w:sz w:val="28"/>
          <w:szCs w:val="28"/>
          <w:lang w:eastAsia="en-US"/>
        </w:rPr>
      </w:pPr>
      <w:r w:rsidRPr="00F86D96">
        <w:rPr>
          <w:rFonts w:eastAsiaTheme="minorHAnsi"/>
          <w:sz w:val="28"/>
          <w:szCs w:val="28"/>
          <w:lang w:eastAsia="en-US"/>
        </w:rPr>
        <w:t xml:space="preserve">По мероприятию «Компактная жилищная застройка» в </w:t>
      </w:r>
      <w:proofErr w:type="spellStart"/>
      <w:r w:rsidRPr="00F86D96">
        <w:rPr>
          <w:rFonts w:eastAsiaTheme="minorHAnsi"/>
          <w:sz w:val="28"/>
          <w:szCs w:val="28"/>
          <w:lang w:eastAsia="en-US"/>
        </w:rPr>
        <w:t>с.Кемля</w:t>
      </w:r>
      <w:proofErr w:type="spellEnd"/>
      <w:r w:rsidRPr="00F86D96">
        <w:rPr>
          <w:rFonts w:eastAsiaTheme="minorHAnsi"/>
          <w:sz w:val="28"/>
          <w:szCs w:val="28"/>
          <w:lang w:eastAsia="en-US"/>
        </w:rPr>
        <w:t xml:space="preserve"> </w:t>
      </w:r>
      <w:r>
        <w:rPr>
          <w:rFonts w:eastAsiaTheme="minorHAnsi"/>
          <w:sz w:val="28"/>
          <w:szCs w:val="28"/>
          <w:lang w:eastAsia="en-US"/>
        </w:rPr>
        <w:t xml:space="preserve">в 2023 году </w:t>
      </w:r>
      <w:r w:rsidRPr="00F86D96">
        <w:rPr>
          <w:rFonts w:eastAsiaTheme="minorHAnsi"/>
          <w:sz w:val="28"/>
          <w:szCs w:val="28"/>
          <w:lang w:eastAsia="en-US"/>
        </w:rPr>
        <w:t>по ул. Строителей построены:</w:t>
      </w:r>
    </w:p>
    <w:p w14:paraId="61FB6054" w14:textId="77777777" w:rsidR="00F86D96" w:rsidRPr="00F86D96" w:rsidRDefault="00F86D96" w:rsidP="00F86D96">
      <w:pPr>
        <w:ind w:firstLine="708"/>
        <w:jc w:val="both"/>
        <w:rPr>
          <w:rFonts w:eastAsiaTheme="minorHAnsi"/>
          <w:sz w:val="28"/>
          <w:szCs w:val="28"/>
          <w:lang w:eastAsia="en-US"/>
        </w:rPr>
      </w:pPr>
      <w:r w:rsidRPr="00F86D96">
        <w:rPr>
          <w:rFonts w:eastAsiaTheme="minorHAnsi"/>
          <w:sz w:val="28"/>
          <w:szCs w:val="28"/>
          <w:lang w:eastAsia="en-US"/>
        </w:rPr>
        <w:t>- Сети водоснабжения протяженностью 1,4 км стоимостью 2,8 млн. рублей;</w:t>
      </w:r>
    </w:p>
    <w:p w14:paraId="03AB5A40" w14:textId="65E0A298" w:rsidR="00F86D96" w:rsidRPr="00F86D96" w:rsidRDefault="00F86D96" w:rsidP="00F86D96">
      <w:pPr>
        <w:ind w:firstLine="708"/>
        <w:jc w:val="both"/>
        <w:rPr>
          <w:rFonts w:eastAsiaTheme="minorHAnsi"/>
          <w:sz w:val="28"/>
          <w:szCs w:val="28"/>
          <w:lang w:eastAsia="en-US"/>
        </w:rPr>
      </w:pPr>
      <w:r w:rsidRPr="00F86D96">
        <w:rPr>
          <w:rFonts w:eastAsiaTheme="minorHAnsi"/>
          <w:sz w:val="28"/>
          <w:szCs w:val="28"/>
          <w:lang w:eastAsia="en-US"/>
        </w:rPr>
        <w:t>- Сети газоснабжения протяженностью 1,4 км стоимостью 2,6 млн. рублей</w:t>
      </w:r>
      <w:r w:rsidR="006218AA">
        <w:rPr>
          <w:rFonts w:eastAsiaTheme="minorHAnsi"/>
          <w:sz w:val="28"/>
          <w:szCs w:val="28"/>
          <w:lang w:eastAsia="en-US"/>
        </w:rPr>
        <w:t>.</w:t>
      </w:r>
    </w:p>
    <w:p w14:paraId="2F229231" w14:textId="4FABC45C" w:rsidR="00D91A4D" w:rsidRDefault="00D91A4D" w:rsidP="00657E43">
      <w:pPr>
        <w:ind w:firstLine="720"/>
        <w:jc w:val="both"/>
        <w:rPr>
          <w:color w:val="000000"/>
          <w:sz w:val="28"/>
          <w:szCs w:val="28"/>
        </w:rPr>
      </w:pPr>
      <w:r w:rsidRPr="00D91A4D">
        <w:rPr>
          <w:color w:val="000000"/>
          <w:sz w:val="28"/>
          <w:szCs w:val="28"/>
        </w:rPr>
        <w:t xml:space="preserve">По программе КРСТ </w:t>
      </w:r>
      <w:r>
        <w:rPr>
          <w:color w:val="000000"/>
          <w:sz w:val="28"/>
          <w:szCs w:val="28"/>
        </w:rPr>
        <w:t>в 202</w:t>
      </w:r>
      <w:r w:rsidR="00657E43">
        <w:rPr>
          <w:color w:val="000000"/>
          <w:sz w:val="28"/>
          <w:szCs w:val="28"/>
        </w:rPr>
        <w:t>4</w:t>
      </w:r>
      <w:r>
        <w:rPr>
          <w:color w:val="000000"/>
          <w:sz w:val="28"/>
          <w:szCs w:val="28"/>
        </w:rPr>
        <w:t xml:space="preserve"> году </w:t>
      </w:r>
      <w:r w:rsidR="00AD25D5">
        <w:rPr>
          <w:color w:val="000000"/>
          <w:sz w:val="28"/>
          <w:szCs w:val="28"/>
        </w:rPr>
        <w:t xml:space="preserve">будут </w:t>
      </w:r>
      <w:r w:rsidR="00657E43">
        <w:rPr>
          <w:color w:val="000000"/>
          <w:sz w:val="28"/>
          <w:szCs w:val="28"/>
        </w:rPr>
        <w:t xml:space="preserve"> </w:t>
      </w:r>
      <w:r w:rsidR="00AD25D5">
        <w:rPr>
          <w:color w:val="000000"/>
          <w:sz w:val="28"/>
          <w:szCs w:val="28"/>
        </w:rPr>
        <w:t>построены</w:t>
      </w:r>
      <w:r w:rsidR="00657E43" w:rsidRPr="00657E43">
        <w:rPr>
          <w:color w:val="000000"/>
          <w:sz w:val="28"/>
          <w:szCs w:val="28"/>
        </w:rPr>
        <w:t xml:space="preserve"> сет</w:t>
      </w:r>
      <w:r w:rsidR="00AD25D5">
        <w:rPr>
          <w:color w:val="000000"/>
          <w:sz w:val="28"/>
          <w:szCs w:val="28"/>
        </w:rPr>
        <w:t>и</w:t>
      </w:r>
      <w:r w:rsidR="00657E43" w:rsidRPr="00657E43">
        <w:rPr>
          <w:color w:val="000000"/>
          <w:sz w:val="28"/>
          <w:szCs w:val="28"/>
        </w:rPr>
        <w:t xml:space="preserve"> водоснабжения по ул. Новоселов </w:t>
      </w:r>
      <w:proofErr w:type="gramStart"/>
      <w:r w:rsidR="00657E43" w:rsidRPr="00657E43">
        <w:rPr>
          <w:color w:val="000000"/>
          <w:sz w:val="28"/>
          <w:szCs w:val="28"/>
        </w:rPr>
        <w:t>в</w:t>
      </w:r>
      <w:proofErr w:type="gramEnd"/>
      <w:r w:rsidR="00657E43" w:rsidRPr="00657E43">
        <w:rPr>
          <w:color w:val="000000"/>
          <w:sz w:val="28"/>
          <w:szCs w:val="28"/>
        </w:rPr>
        <w:t xml:space="preserve"> с. </w:t>
      </w:r>
      <w:proofErr w:type="spellStart"/>
      <w:r w:rsidR="00657E43" w:rsidRPr="00657E43">
        <w:rPr>
          <w:color w:val="000000"/>
          <w:sz w:val="28"/>
          <w:szCs w:val="28"/>
        </w:rPr>
        <w:t>Кемля</w:t>
      </w:r>
      <w:proofErr w:type="spellEnd"/>
      <w:r w:rsidR="00657E43" w:rsidRPr="00657E43">
        <w:rPr>
          <w:color w:val="000000"/>
          <w:sz w:val="28"/>
          <w:szCs w:val="28"/>
        </w:rPr>
        <w:t xml:space="preserve"> </w:t>
      </w:r>
      <w:proofErr w:type="gramStart"/>
      <w:r w:rsidR="00657E43" w:rsidRPr="00657E43">
        <w:rPr>
          <w:color w:val="000000"/>
          <w:sz w:val="28"/>
          <w:szCs w:val="28"/>
        </w:rPr>
        <w:t>протяженностью</w:t>
      </w:r>
      <w:proofErr w:type="gramEnd"/>
      <w:r w:rsidR="00657E43" w:rsidRPr="00657E43">
        <w:rPr>
          <w:color w:val="000000"/>
          <w:sz w:val="28"/>
          <w:szCs w:val="28"/>
        </w:rPr>
        <w:t xml:space="preserve"> 0,9 км, стоимостью 2,5 млн. рублей.</w:t>
      </w:r>
    </w:p>
    <w:p w14:paraId="04CAC71D" w14:textId="77777777" w:rsidR="0088392A" w:rsidRPr="003E5B47" w:rsidRDefault="0088392A" w:rsidP="0088392A">
      <w:pPr>
        <w:ind w:firstLine="720"/>
        <w:jc w:val="both"/>
        <w:rPr>
          <w:bCs/>
          <w:color w:val="000000"/>
          <w:sz w:val="28"/>
          <w:szCs w:val="28"/>
        </w:rPr>
      </w:pPr>
    </w:p>
    <w:p w14:paraId="72455A9B" w14:textId="77777777" w:rsidR="007728F1" w:rsidRPr="003D182D" w:rsidRDefault="007728F1" w:rsidP="007728F1">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Раздел 9</w:t>
      </w:r>
      <w:r w:rsidRPr="003D182D">
        <w:rPr>
          <w:rFonts w:ascii="Times New Roman" w:hAnsi="Times New Roman" w:cs="Times New Roman"/>
          <w:b/>
          <w:sz w:val="28"/>
          <w:szCs w:val="28"/>
        </w:rPr>
        <w:t>. Организация муниципального управления</w:t>
      </w:r>
    </w:p>
    <w:p w14:paraId="69B1D98D" w14:textId="77777777" w:rsidR="00C374AE" w:rsidRPr="00615515" w:rsidRDefault="00C374AE" w:rsidP="00615515">
      <w:pPr>
        <w:spacing w:line="276" w:lineRule="auto"/>
        <w:ind w:firstLine="720"/>
        <w:jc w:val="both"/>
        <w:rPr>
          <w:sz w:val="28"/>
          <w:szCs w:val="28"/>
        </w:rPr>
      </w:pPr>
      <w:r w:rsidRPr="00615515">
        <w:rPr>
          <w:sz w:val="28"/>
          <w:szCs w:val="28"/>
        </w:rPr>
        <w:t>Для работы органов местного самоуправления Ичалковского муниципального района  характерны информационная открытость и доступность руководителей для жителей района. Руководители органов местного самоуправления района регулярно проводят приемы граждан, в том числе выездные в селах района и на предприятиях.</w:t>
      </w:r>
    </w:p>
    <w:p w14:paraId="66F3F021" w14:textId="77777777" w:rsidR="00C374AE" w:rsidRPr="00615515" w:rsidRDefault="00C374AE" w:rsidP="00615515">
      <w:pPr>
        <w:spacing w:line="276" w:lineRule="auto"/>
        <w:ind w:firstLine="720"/>
        <w:jc w:val="both"/>
        <w:rPr>
          <w:sz w:val="28"/>
          <w:szCs w:val="28"/>
        </w:rPr>
      </w:pPr>
      <w:r w:rsidRPr="00615515">
        <w:rPr>
          <w:sz w:val="28"/>
          <w:szCs w:val="28"/>
        </w:rPr>
        <w:t>Ежегодно  глава Ичалковского муниципального района отчитывается перед депутатами районного Совета  народных депутатов о социально-экономическом положении района по итогам прошедшего года и задачах на последующий год. Отчет широко освещается в местных средствах массовой информации, а также в сети Интернет.</w:t>
      </w:r>
    </w:p>
    <w:p w14:paraId="37501022" w14:textId="77777777" w:rsidR="00C13A89" w:rsidRPr="00615515" w:rsidRDefault="00C13A89" w:rsidP="00615515">
      <w:pPr>
        <w:spacing w:line="276" w:lineRule="auto"/>
        <w:ind w:firstLine="709"/>
        <w:jc w:val="both"/>
        <w:rPr>
          <w:sz w:val="28"/>
          <w:szCs w:val="28"/>
          <w:shd w:val="clear" w:color="auto" w:fill="FFFFFF"/>
          <w:lang w:eastAsia="en-US"/>
        </w:rPr>
      </w:pPr>
      <w:r w:rsidRPr="00615515">
        <w:rPr>
          <w:sz w:val="28"/>
          <w:szCs w:val="28"/>
          <w:shd w:val="clear" w:color="auto" w:fill="FFFFFF"/>
          <w:lang w:eastAsia="en-US"/>
        </w:rPr>
        <w:lastRenderedPageBreak/>
        <w:t xml:space="preserve">Для получения открытой и достоверной информации функционирует официальный сайт органов местного самоуправления Ичалковского муниципального района. </w:t>
      </w:r>
    </w:p>
    <w:p w14:paraId="1587C2A5" w14:textId="77777777" w:rsidR="00C13A89" w:rsidRPr="00615515" w:rsidRDefault="00C13A89" w:rsidP="00615515">
      <w:pPr>
        <w:spacing w:line="276" w:lineRule="auto"/>
        <w:ind w:firstLine="709"/>
        <w:jc w:val="both"/>
        <w:rPr>
          <w:sz w:val="28"/>
          <w:szCs w:val="28"/>
          <w:shd w:val="clear" w:color="auto" w:fill="FFFFFF"/>
          <w:lang w:eastAsia="en-US"/>
        </w:rPr>
      </w:pPr>
      <w:r w:rsidRPr="00615515">
        <w:rPr>
          <w:sz w:val="28"/>
          <w:szCs w:val="28"/>
          <w:shd w:val="clear" w:color="auto" w:fill="FFFFFF"/>
          <w:lang w:eastAsia="en-US"/>
        </w:rPr>
        <w:t>Здесь можно получить сведения о структуре администраций органов местного самоуправления, ознакомиться с общей информацией о поселениях, их уставами, а также нормативно-правовыми актами, административными регламентами, стандартами муниципальных услуг, сведениями о должностных лицах ОМСУ и руководителях отраслевых органов администрации, информацией о социально-экономическом развитии района, муниципальных заказах и распоряжении муниципальным имуществом.</w:t>
      </w:r>
    </w:p>
    <w:p w14:paraId="1442E2B3" w14:textId="32E1AD88" w:rsidR="00C13A89" w:rsidRPr="00615515" w:rsidRDefault="00C13A89" w:rsidP="00615515">
      <w:pPr>
        <w:spacing w:line="276" w:lineRule="auto"/>
        <w:ind w:firstLine="709"/>
        <w:jc w:val="both"/>
        <w:rPr>
          <w:sz w:val="28"/>
          <w:szCs w:val="28"/>
          <w:shd w:val="clear" w:color="auto" w:fill="FFFFFF"/>
          <w:lang w:eastAsia="en-US"/>
        </w:rPr>
      </w:pPr>
      <w:r w:rsidRPr="00615515">
        <w:rPr>
          <w:sz w:val="28"/>
          <w:szCs w:val="28"/>
          <w:shd w:val="clear" w:color="auto" w:fill="FFFFFF"/>
          <w:lang w:eastAsia="en-US"/>
        </w:rPr>
        <w:t xml:space="preserve">Для освещения мероприятий, проходящих в районе, а также текущей работы Администрацией района созданы </w:t>
      </w:r>
      <w:proofErr w:type="spellStart"/>
      <w:r w:rsidRPr="00615515">
        <w:rPr>
          <w:sz w:val="28"/>
          <w:szCs w:val="28"/>
          <w:shd w:val="clear" w:color="auto" w:fill="FFFFFF"/>
          <w:lang w:eastAsia="en-US"/>
        </w:rPr>
        <w:t>паблики</w:t>
      </w:r>
      <w:proofErr w:type="spellEnd"/>
      <w:r w:rsidRPr="00615515">
        <w:rPr>
          <w:sz w:val="28"/>
          <w:szCs w:val="28"/>
          <w:shd w:val="clear" w:color="auto" w:fill="FFFFFF"/>
          <w:lang w:eastAsia="en-US"/>
        </w:rPr>
        <w:t xml:space="preserve"> в социальных сетя</w:t>
      </w:r>
      <w:r w:rsidR="00FC6C21">
        <w:rPr>
          <w:sz w:val="28"/>
          <w:szCs w:val="28"/>
          <w:shd w:val="clear" w:color="auto" w:fill="FFFFFF"/>
          <w:lang w:eastAsia="en-US"/>
        </w:rPr>
        <w:t>х «Одноклассники» и «ВКонтакте»,</w:t>
      </w:r>
      <w:r w:rsidR="00FC6C21" w:rsidRPr="00FC6C21">
        <w:t xml:space="preserve"> </w:t>
      </w:r>
      <w:r w:rsidR="00FC6C21" w:rsidRPr="00FC6C21">
        <w:rPr>
          <w:sz w:val="28"/>
          <w:szCs w:val="28"/>
          <w:shd w:val="clear" w:color="auto" w:fill="FFFFFF"/>
          <w:lang w:eastAsia="en-US"/>
        </w:rPr>
        <w:t>«Телеграмм».</w:t>
      </w:r>
    </w:p>
    <w:p w14:paraId="64FFADB0" w14:textId="77777777" w:rsidR="00C13A89" w:rsidRPr="00C13A89" w:rsidRDefault="00C13A89" w:rsidP="00615515">
      <w:pPr>
        <w:widowControl w:val="0"/>
        <w:pBdr>
          <w:bottom w:val="single" w:sz="4" w:space="30" w:color="FFFFFF"/>
        </w:pBdr>
        <w:autoSpaceDE w:val="0"/>
        <w:autoSpaceDN w:val="0"/>
        <w:adjustRightInd w:val="0"/>
        <w:spacing w:line="276" w:lineRule="auto"/>
        <w:ind w:firstLine="709"/>
        <w:jc w:val="both"/>
        <w:rPr>
          <w:color w:val="FF0000"/>
          <w:sz w:val="28"/>
          <w:szCs w:val="28"/>
        </w:rPr>
      </w:pPr>
      <w:r w:rsidRPr="00C13A89">
        <w:rPr>
          <w:sz w:val="28"/>
          <w:szCs w:val="28"/>
        </w:rPr>
        <w:t xml:space="preserve">Органы местного самоуправления активно работают в системе мониторинга «Инцидент-менеджмент» и с обращениями граждан в социальных сетях. Основные темы, которые волнуют наших граждан в социальных сетях касаются сферы ЖКХ, уличного освещения, дорог и благоустройства. </w:t>
      </w:r>
    </w:p>
    <w:p w14:paraId="3FB72FC6" w14:textId="5AB0193D" w:rsidR="00C13A89" w:rsidRPr="00C13A89" w:rsidRDefault="00C13A89" w:rsidP="00615515">
      <w:pPr>
        <w:widowControl w:val="0"/>
        <w:pBdr>
          <w:bottom w:val="single" w:sz="4" w:space="30" w:color="FFFFFF"/>
        </w:pBdr>
        <w:autoSpaceDE w:val="0"/>
        <w:autoSpaceDN w:val="0"/>
        <w:adjustRightInd w:val="0"/>
        <w:spacing w:line="276" w:lineRule="auto"/>
        <w:ind w:firstLine="709"/>
        <w:jc w:val="both"/>
        <w:rPr>
          <w:color w:val="FF0000"/>
          <w:sz w:val="28"/>
          <w:szCs w:val="28"/>
        </w:rPr>
      </w:pPr>
      <w:r w:rsidRPr="00C13A89">
        <w:rPr>
          <w:sz w:val="28"/>
          <w:szCs w:val="28"/>
        </w:rPr>
        <w:t>В 202</w:t>
      </w:r>
      <w:r w:rsidR="00FC6C21">
        <w:rPr>
          <w:sz w:val="28"/>
          <w:szCs w:val="28"/>
        </w:rPr>
        <w:t>3</w:t>
      </w:r>
      <w:r w:rsidRPr="00C13A89">
        <w:rPr>
          <w:sz w:val="28"/>
          <w:szCs w:val="28"/>
        </w:rPr>
        <w:t xml:space="preserve"> году продолжилась работа с обращениями через Платформу обратной связи (ПОС).</w:t>
      </w:r>
    </w:p>
    <w:p w14:paraId="71B09BEA" w14:textId="77777777" w:rsidR="00C13A89" w:rsidRPr="00C13A89" w:rsidRDefault="00C13A89" w:rsidP="00615515">
      <w:pPr>
        <w:widowControl w:val="0"/>
        <w:pBdr>
          <w:bottom w:val="single" w:sz="4" w:space="30" w:color="FFFFFF"/>
        </w:pBdr>
        <w:autoSpaceDE w:val="0"/>
        <w:autoSpaceDN w:val="0"/>
        <w:adjustRightInd w:val="0"/>
        <w:spacing w:line="276" w:lineRule="auto"/>
        <w:ind w:firstLine="709"/>
        <w:jc w:val="both"/>
        <w:rPr>
          <w:color w:val="FF0000"/>
          <w:sz w:val="28"/>
          <w:szCs w:val="28"/>
        </w:rPr>
      </w:pPr>
      <w:r w:rsidRPr="00C13A89">
        <w:rPr>
          <w:sz w:val="28"/>
          <w:szCs w:val="28"/>
        </w:rPr>
        <w:t xml:space="preserve">Быстрая доставка сообщений от жителей </w:t>
      </w:r>
      <w:proofErr w:type="spellStart"/>
      <w:r w:rsidRPr="00615515">
        <w:rPr>
          <w:sz w:val="28"/>
          <w:szCs w:val="28"/>
        </w:rPr>
        <w:t>Ичплковского</w:t>
      </w:r>
      <w:proofErr w:type="spellEnd"/>
      <w:r w:rsidRPr="00C13A89">
        <w:rPr>
          <w:sz w:val="28"/>
          <w:szCs w:val="28"/>
        </w:rPr>
        <w:t xml:space="preserve"> муниципального района, качественная проработка обращений органами местного самоуправления в </w:t>
      </w:r>
      <w:r w:rsidRPr="00615515">
        <w:rPr>
          <w:sz w:val="28"/>
          <w:szCs w:val="28"/>
        </w:rPr>
        <w:t>Ичалковском</w:t>
      </w:r>
      <w:r w:rsidRPr="00C13A89">
        <w:rPr>
          <w:sz w:val="28"/>
          <w:szCs w:val="28"/>
        </w:rPr>
        <w:t xml:space="preserve"> муниципальном районе, обязательный контроль эффективности решений, а также выявление истинных причин и проблем граждан позволяют   быстро решать вопросы по удовлетворению обращений граждан и решения их проблем.  </w:t>
      </w:r>
    </w:p>
    <w:p w14:paraId="1F5A49CF" w14:textId="77777777" w:rsidR="00C13A89" w:rsidRPr="00615515" w:rsidRDefault="00C13A89" w:rsidP="00615515">
      <w:pPr>
        <w:widowControl w:val="0"/>
        <w:pBdr>
          <w:bottom w:val="single" w:sz="4" w:space="30" w:color="FFFFFF"/>
        </w:pBdr>
        <w:autoSpaceDE w:val="0"/>
        <w:autoSpaceDN w:val="0"/>
        <w:adjustRightInd w:val="0"/>
        <w:spacing w:line="276" w:lineRule="auto"/>
        <w:ind w:firstLine="709"/>
        <w:jc w:val="both"/>
        <w:rPr>
          <w:sz w:val="28"/>
          <w:szCs w:val="28"/>
        </w:rPr>
      </w:pPr>
      <w:r w:rsidRPr="00C13A89">
        <w:rPr>
          <w:sz w:val="28"/>
          <w:szCs w:val="28"/>
        </w:rPr>
        <w:t xml:space="preserve">Ответ на сообщение, отправленное через ПОС, гражданин увидит в своем личном кабинете на портале госуслуг, там же он сможет оценить качество подготовленного ответа. </w:t>
      </w:r>
    </w:p>
    <w:p w14:paraId="65CE4FF5" w14:textId="77777777" w:rsidR="008F3D2D" w:rsidRPr="00615515" w:rsidRDefault="008F3D2D" w:rsidP="00FC6C21">
      <w:pPr>
        <w:pBdr>
          <w:bottom w:val="single" w:sz="4" w:space="30" w:color="FFFFFF"/>
        </w:pBdr>
        <w:spacing w:line="276" w:lineRule="auto"/>
        <w:ind w:firstLine="709"/>
        <w:jc w:val="both"/>
        <w:rPr>
          <w:color w:val="FF0000"/>
          <w:sz w:val="28"/>
          <w:szCs w:val="28"/>
        </w:rPr>
      </w:pPr>
      <w:r w:rsidRPr="00615515">
        <w:rPr>
          <w:sz w:val="28"/>
          <w:szCs w:val="28"/>
        </w:rPr>
        <w:t>Предложения и жалобы граждан рассматриваются безотлагательно в соответствии с действующим законодательством.</w:t>
      </w:r>
    </w:p>
    <w:p w14:paraId="36DE47F7" w14:textId="00EF3BC0" w:rsidR="008F3D2D" w:rsidRPr="00C13A89" w:rsidRDefault="00E63409" w:rsidP="00615515">
      <w:pPr>
        <w:widowControl w:val="0"/>
        <w:pBdr>
          <w:bottom w:val="single" w:sz="4" w:space="30" w:color="FFFFFF"/>
        </w:pBdr>
        <w:autoSpaceDE w:val="0"/>
        <w:autoSpaceDN w:val="0"/>
        <w:adjustRightInd w:val="0"/>
        <w:spacing w:line="276" w:lineRule="auto"/>
        <w:ind w:firstLine="709"/>
        <w:jc w:val="both"/>
        <w:rPr>
          <w:sz w:val="28"/>
          <w:szCs w:val="28"/>
        </w:rPr>
      </w:pPr>
      <w:r w:rsidRPr="00615515">
        <w:rPr>
          <w:sz w:val="28"/>
          <w:szCs w:val="28"/>
        </w:rPr>
        <w:t xml:space="preserve">По данным опроса населения по оценке эффективности деятельности руководителей органов местного самоуправления удовлетворенность деятельностью составила </w:t>
      </w:r>
      <w:r w:rsidR="00DD3896">
        <w:rPr>
          <w:sz w:val="28"/>
          <w:szCs w:val="28"/>
        </w:rPr>
        <w:t>70,1</w:t>
      </w:r>
      <w:r w:rsidRPr="00615515">
        <w:rPr>
          <w:sz w:val="28"/>
          <w:szCs w:val="28"/>
        </w:rPr>
        <w:t>%.</w:t>
      </w:r>
      <w:r w:rsidR="00277741" w:rsidRPr="00615515">
        <w:rPr>
          <w:sz w:val="28"/>
          <w:szCs w:val="28"/>
        </w:rPr>
        <w:t xml:space="preserve"> На 202</w:t>
      </w:r>
      <w:r w:rsidR="006A0A98">
        <w:rPr>
          <w:sz w:val="28"/>
          <w:szCs w:val="28"/>
        </w:rPr>
        <w:t>4</w:t>
      </w:r>
      <w:r w:rsidR="00277741" w:rsidRPr="00615515">
        <w:rPr>
          <w:sz w:val="28"/>
          <w:szCs w:val="28"/>
        </w:rPr>
        <w:t>– 202</w:t>
      </w:r>
      <w:r w:rsidR="006A0A98">
        <w:rPr>
          <w:sz w:val="28"/>
          <w:szCs w:val="28"/>
        </w:rPr>
        <w:t>6</w:t>
      </w:r>
      <w:r w:rsidR="00277741" w:rsidRPr="00615515">
        <w:rPr>
          <w:sz w:val="28"/>
          <w:szCs w:val="28"/>
        </w:rPr>
        <w:t xml:space="preserve">г.г. прогнозируется рост на </w:t>
      </w:r>
      <w:r w:rsidR="006A0A98">
        <w:rPr>
          <w:sz w:val="28"/>
          <w:szCs w:val="28"/>
        </w:rPr>
        <w:t>4,3</w:t>
      </w:r>
      <w:r w:rsidR="00277741" w:rsidRPr="00615515">
        <w:rPr>
          <w:sz w:val="28"/>
          <w:szCs w:val="28"/>
        </w:rPr>
        <w:t>%.</w:t>
      </w:r>
    </w:p>
    <w:p w14:paraId="087BA008" w14:textId="5CADCAA2" w:rsidR="00E44BB6" w:rsidRPr="00615515" w:rsidRDefault="00C13A89" w:rsidP="00615515">
      <w:pPr>
        <w:widowControl w:val="0"/>
        <w:pBdr>
          <w:bottom w:val="single" w:sz="4" w:space="30" w:color="FFFFFF"/>
        </w:pBdr>
        <w:autoSpaceDE w:val="0"/>
        <w:autoSpaceDN w:val="0"/>
        <w:adjustRightInd w:val="0"/>
        <w:spacing w:line="276" w:lineRule="auto"/>
        <w:ind w:firstLine="709"/>
        <w:jc w:val="both"/>
        <w:rPr>
          <w:sz w:val="28"/>
          <w:szCs w:val="28"/>
        </w:rPr>
      </w:pPr>
      <w:r w:rsidRPr="00C13A89">
        <w:rPr>
          <w:sz w:val="28"/>
          <w:szCs w:val="28"/>
        </w:rPr>
        <w:t xml:space="preserve"> Все </w:t>
      </w:r>
      <w:r w:rsidR="00DD3896">
        <w:rPr>
          <w:sz w:val="28"/>
          <w:szCs w:val="28"/>
        </w:rPr>
        <w:t xml:space="preserve">сельские поселения имеют свои </w:t>
      </w:r>
      <w:r w:rsidRPr="00C13A89">
        <w:rPr>
          <w:sz w:val="28"/>
          <w:szCs w:val="28"/>
        </w:rPr>
        <w:t>местные информационные издания и сайты. В районе издается и еженедельно выпускается газета «</w:t>
      </w:r>
      <w:r w:rsidRPr="00615515">
        <w:rPr>
          <w:sz w:val="28"/>
          <w:szCs w:val="28"/>
        </w:rPr>
        <w:t>Земля и люди</w:t>
      </w:r>
      <w:r w:rsidRPr="00C13A89">
        <w:rPr>
          <w:sz w:val="28"/>
          <w:szCs w:val="28"/>
        </w:rPr>
        <w:t>»</w:t>
      </w:r>
      <w:r w:rsidRPr="00615515">
        <w:rPr>
          <w:sz w:val="28"/>
          <w:szCs w:val="28"/>
        </w:rPr>
        <w:t>.</w:t>
      </w:r>
    </w:p>
    <w:p w14:paraId="09B70975" w14:textId="67934ED4" w:rsidR="00BB169F" w:rsidRPr="00615515" w:rsidRDefault="00BB169F" w:rsidP="00615515">
      <w:pPr>
        <w:widowControl w:val="0"/>
        <w:pBdr>
          <w:bottom w:val="single" w:sz="4" w:space="30" w:color="FFFFFF"/>
        </w:pBdr>
        <w:autoSpaceDE w:val="0"/>
        <w:autoSpaceDN w:val="0"/>
        <w:adjustRightInd w:val="0"/>
        <w:spacing w:line="276" w:lineRule="auto"/>
        <w:ind w:firstLine="709"/>
        <w:jc w:val="both"/>
        <w:rPr>
          <w:sz w:val="28"/>
          <w:szCs w:val="28"/>
        </w:rPr>
      </w:pPr>
      <w:r w:rsidRPr="00BB169F">
        <w:rPr>
          <w:color w:val="000000"/>
          <w:sz w:val="28"/>
          <w:szCs w:val="28"/>
        </w:rPr>
        <w:t>Среднегодовая численность постоянного населения района на 1 января 202</w:t>
      </w:r>
      <w:r w:rsidRPr="00615515">
        <w:rPr>
          <w:color w:val="000000"/>
          <w:sz w:val="28"/>
          <w:szCs w:val="28"/>
        </w:rPr>
        <w:t>3</w:t>
      </w:r>
      <w:r w:rsidRPr="00BB169F">
        <w:rPr>
          <w:color w:val="000000"/>
          <w:sz w:val="28"/>
          <w:szCs w:val="28"/>
        </w:rPr>
        <w:t xml:space="preserve"> года составляет </w:t>
      </w:r>
      <w:r w:rsidRPr="00615515">
        <w:rPr>
          <w:color w:val="000000"/>
          <w:sz w:val="28"/>
          <w:szCs w:val="28"/>
        </w:rPr>
        <w:t>17</w:t>
      </w:r>
      <w:r w:rsidR="00CA224C">
        <w:rPr>
          <w:color w:val="000000"/>
          <w:sz w:val="28"/>
          <w:szCs w:val="28"/>
        </w:rPr>
        <w:t>022</w:t>
      </w:r>
      <w:r w:rsidRPr="00BB169F">
        <w:rPr>
          <w:color w:val="000000"/>
          <w:sz w:val="28"/>
          <w:szCs w:val="28"/>
        </w:rPr>
        <w:t xml:space="preserve"> человек. Причиной снижения численности является низкий уровень рождаемости, высокая смертность и миграционная убыль. В течение последних лет в районе наблюдается миграционная убыль, за 202</w:t>
      </w:r>
      <w:r w:rsidR="00DD3896">
        <w:rPr>
          <w:color w:val="000000"/>
          <w:sz w:val="28"/>
          <w:szCs w:val="28"/>
        </w:rPr>
        <w:t>3</w:t>
      </w:r>
      <w:r w:rsidRPr="00BB169F">
        <w:rPr>
          <w:color w:val="000000"/>
          <w:sz w:val="28"/>
          <w:szCs w:val="28"/>
        </w:rPr>
        <w:t xml:space="preserve"> год она составила </w:t>
      </w:r>
      <w:r w:rsidR="00DD3896">
        <w:rPr>
          <w:color w:val="000000"/>
          <w:sz w:val="28"/>
          <w:szCs w:val="28"/>
        </w:rPr>
        <w:lastRenderedPageBreak/>
        <w:t>58</w:t>
      </w:r>
      <w:r w:rsidRPr="00BB169F">
        <w:rPr>
          <w:color w:val="000000"/>
          <w:sz w:val="28"/>
          <w:szCs w:val="28"/>
        </w:rPr>
        <w:t xml:space="preserve"> человек, по сравнению с 202</w:t>
      </w:r>
      <w:r w:rsidR="00DD3896">
        <w:rPr>
          <w:color w:val="000000"/>
          <w:sz w:val="28"/>
          <w:szCs w:val="28"/>
        </w:rPr>
        <w:t>2</w:t>
      </w:r>
      <w:r w:rsidRPr="00BB169F">
        <w:rPr>
          <w:color w:val="000000"/>
          <w:sz w:val="28"/>
          <w:szCs w:val="28"/>
        </w:rPr>
        <w:t xml:space="preserve"> годом она сократилась на </w:t>
      </w:r>
      <w:r w:rsidR="00DD3896">
        <w:rPr>
          <w:color w:val="000000"/>
          <w:sz w:val="28"/>
          <w:szCs w:val="28"/>
        </w:rPr>
        <w:t>53,2</w:t>
      </w:r>
      <w:r w:rsidRPr="00BB169F">
        <w:rPr>
          <w:color w:val="000000"/>
          <w:sz w:val="28"/>
          <w:szCs w:val="28"/>
        </w:rPr>
        <w:t xml:space="preserve"> процент</w:t>
      </w:r>
      <w:r w:rsidRPr="00615515">
        <w:rPr>
          <w:color w:val="000000"/>
          <w:sz w:val="28"/>
          <w:szCs w:val="28"/>
        </w:rPr>
        <w:t>а</w:t>
      </w:r>
      <w:r w:rsidRPr="00BB169F">
        <w:rPr>
          <w:color w:val="000000"/>
          <w:sz w:val="28"/>
          <w:szCs w:val="28"/>
        </w:rPr>
        <w:t xml:space="preserve"> или </w:t>
      </w:r>
      <w:r w:rsidR="00DD3896">
        <w:rPr>
          <w:color w:val="000000"/>
          <w:sz w:val="28"/>
          <w:szCs w:val="28"/>
        </w:rPr>
        <w:t>18</w:t>
      </w:r>
      <w:r w:rsidRPr="00BB169F">
        <w:rPr>
          <w:color w:val="000000"/>
          <w:sz w:val="28"/>
          <w:szCs w:val="28"/>
        </w:rPr>
        <w:t xml:space="preserve"> человек</w:t>
      </w:r>
      <w:r w:rsidRPr="00615515">
        <w:rPr>
          <w:color w:val="000000"/>
          <w:sz w:val="28"/>
          <w:szCs w:val="28"/>
        </w:rPr>
        <w:t>а</w:t>
      </w:r>
      <w:r w:rsidRPr="00BB169F">
        <w:rPr>
          <w:color w:val="000000"/>
          <w:sz w:val="28"/>
          <w:szCs w:val="28"/>
        </w:rPr>
        <w:t xml:space="preserve">. </w:t>
      </w:r>
      <w:r w:rsidR="00C63FC4" w:rsidRPr="00615515">
        <w:rPr>
          <w:sz w:val="28"/>
          <w:szCs w:val="28"/>
        </w:rPr>
        <w:t>К концу 202</w:t>
      </w:r>
      <w:r w:rsidR="00C57291">
        <w:rPr>
          <w:sz w:val="28"/>
          <w:szCs w:val="28"/>
        </w:rPr>
        <w:t>6</w:t>
      </w:r>
      <w:r w:rsidR="00C63FC4" w:rsidRPr="00615515">
        <w:rPr>
          <w:sz w:val="28"/>
          <w:szCs w:val="28"/>
        </w:rPr>
        <w:t xml:space="preserve"> года на территории района будет проживать 16,</w:t>
      </w:r>
      <w:r w:rsidR="00C57291">
        <w:rPr>
          <w:sz w:val="28"/>
          <w:szCs w:val="28"/>
        </w:rPr>
        <w:t>5</w:t>
      </w:r>
      <w:r w:rsidR="00C63FC4" w:rsidRPr="00615515">
        <w:rPr>
          <w:sz w:val="28"/>
          <w:szCs w:val="28"/>
        </w:rPr>
        <w:t xml:space="preserve"> тыс. чел. В районе делается все, чтобы сохранить население. Мы участвуем во всех программах, связанных со строительством объектов </w:t>
      </w:r>
      <w:proofErr w:type="spellStart"/>
      <w:r w:rsidR="00C63FC4" w:rsidRPr="00615515">
        <w:rPr>
          <w:sz w:val="28"/>
          <w:szCs w:val="28"/>
        </w:rPr>
        <w:t>соцкульбыта</w:t>
      </w:r>
      <w:proofErr w:type="spellEnd"/>
      <w:r w:rsidR="00C63FC4" w:rsidRPr="00615515">
        <w:rPr>
          <w:sz w:val="28"/>
          <w:szCs w:val="28"/>
        </w:rPr>
        <w:t xml:space="preserve">. Развиваются предприятия перерабатывающей промышленности, малого бизнеса, личные подворья граждан.  </w:t>
      </w:r>
      <w:r w:rsidRPr="00BB169F">
        <w:rPr>
          <w:color w:val="000000"/>
          <w:sz w:val="28"/>
          <w:szCs w:val="28"/>
        </w:rPr>
        <w:t xml:space="preserve"> </w:t>
      </w:r>
    </w:p>
    <w:p w14:paraId="30DBF0F7"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С 2011 г. в Ичалковском муниципальном районе функционирует многофункциональный центр предоставления государственных и муниципальных услуг. Созданы 11 рабочих мест для специалистов МФЦ, работающих по принципу «одного окна», в том числе: 5 в МФЦ с. </w:t>
      </w:r>
      <w:proofErr w:type="spellStart"/>
      <w:r w:rsidRPr="00DD3896">
        <w:rPr>
          <w:sz w:val="28"/>
          <w:szCs w:val="28"/>
        </w:rPr>
        <w:t>Кемля</w:t>
      </w:r>
      <w:proofErr w:type="spellEnd"/>
      <w:r w:rsidRPr="00DD3896">
        <w:rPr>
          <w:sz w:val="28"/>
          <w:szCs w:val="28"/>
        </w:rPr>
        <w:t xml:space="preserve"> и 6 рабочих мест в территориально обособленных структурных подразделениях по Ичалковскому муниципальному району.</w:t>
      </w:r>
    </w:p>
    <w:p w14:paraId="00B80BA0"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Всего на базе МФЦ предоставляется 146 государственных и муниципальных услуг, из них: </w:t>
      </w:r>
    </w:p>
    <w:p w14:paraId="2FA2AF13"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 государственных услуг территориальных органов федеральных органов исполнительной власти – 28; </w:t>
      </w:r>
    </w:p>
    <w:p w14:paraId="0F233D5B"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 государственных услуг территориальных органов государственных внебюджетных фондов – 28; </w:t>
      </w:r>
    </w:p>
    <w:p w14:paraId="55F575AE"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 государственных услуг исполнительных органов государственной власти Республики Мордовия – 40; </w:t>
      </w:r>
    </w:p>
    <w:p w14:paraId="44B07D73"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муниципальных услуг органов местного самоуправления – 50.</w:t>
      </w:r>
    </w:p>
    <w:p w14:paraId="41C96FDB"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За 2023 г. в МФЦ зарегистрировано 33324 обращений граждан, из них: </w:t>
      </w:r>
    </w:p>
    <w:p w14:paraId="67D4FE8C"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 прием документов - 12167; </w:t>
      </w:r>
    </w:p>
    <w:p w14:paraId="71362077"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 выдача документов – 10505; </w:t>
      </w:r>
    </w:p>
    <w:p w14:paraId="44886CBE"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 консультаций – 10652. </w:t>
      </w:r>
    </w:p>
    <w:p w14:paraId="40C08413"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За 2023 г.  размер средств, поступивших в доход республиканского бюджета Республики Мордовия от уплаты госпошлины, за совершение федеральными органами исполнительной власти юридически значимых действий в случае подачи заявления и (или) документов, необходимых для их совершения, через МФЦ, составил 1025,6 рублей.</w:t>
      </w:r>
    </w:p>
    <w:p w14:paraId="34979895"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В МФЦ </w:t>
      </w:r>
      <w:proofErr w:type="spellStart"/>
      <w:r w:rsidRPr="00DD3896">
        <w:rPr>
          <w:sz w:val="28"/>
          <w:szCs w:val="28"/>
        </w:rPr>
        <w:t>оранизовано</w:t>
      </w:r>
      <w:proofErr w:type="spellEnd"/>
      <w:r w:rsidRPr="00DD3896">
        <w:rPr>
          <w:sz w:val="28"/>
          <w:szCs w:val="28"/>
        </w:rPr>
        <w:t xml:space="preserve"> предоставление услуги по регистрации (подтверждению личности) в единой системе идентификации и аутентификации (ЕСИА) (990 услуг за  2023 г.). Предоставляется услуга по сканированию и распечатке фотографий ветеранов Великой отечественной войны в рамках ежегодной акции  к 9 мая «Бессмертный полк).</w:t>
      </w:r>
    </w:p>
    <w:p w14:paraId="36C55124" w14:textId="77777777"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sidRPr="00DD3896">
        <w:rPr>
          <w:sz w:val="28"/>
          <w:szCs w:val="28"/>
        </w:rPr>
        <w:t xml:space="preserve">Расширен перечень платных услуг, оказываемых филиалом по Ичалковскому муниципальному району ГАУ Республики Мордовия «МФЦ» за счет составления документов правового характера. За  2023 г. было оказано платных услуг на 178 тыс. рублей. </w:t>
      </w:r>
    </w:p>
    <w:p w14:paraId="4AC690B8" w14:textId="25F2E64A" w:rsidR="00DD3896" w:rsidRPr="00DD3896" w:rsidRDefault="00DD3896" w:rsidP="00DD3896">
      <w:pPr>
        <w:widowControl w:val="0"/>
        <w:pBdr>
          <w:bottom w:val="single" w:sz="4" w:space="30" w:color="FFFFFF"/>
        </w:pBdr>
        <w:suppressAutoHyphens/>
        <w:spacing w:line="276" w:lineRule="auto"/>
        <w:ind w:firstLine="708"/>
        <w:jc w:val="both"/>
        <w:rPr>
          <w:sz w:val="28"/>
          <w:szCs w:val="28"/>
        </w:rPr>
      </w:pPr>
      <w:r>
        <w:rPr>
          <w:sz w:val="28"/>
          <w:szCs w:val="28"/>
        </w:rPr>
        <w:t xml:space="preserve">  </w:t>
      </w:r>
      <w:r w:rsidRPr="00DD3896">
        <w:rPr>
          <w:sz w:val="28"/>
          <w:szCs w:val="28"/>
        </w:rPr>
        <w:t xml:space="preserve">Предоставление услуг по принципу «одного окна» в МФЦ повышает                         </w:t>
      </w:r>
      <w:r w:rsidRPr="00DD3896">
        <w:rPr>
          <w:sz w:val="28"/>
          <w:szCs w:val="28"/>
        </w:rPr>
        <w:lastRenderedPageBreak/>
        <w:t>их доступность, создает более комфортные и удобные условия предоставления. Так, многофункциональном центре организован прием документов в один из выходных дней, по вторникам обеспечен вечерний прием граждан (до 20:00), созданы условия для предварительной записи. Внедрены сервисы безналичной оплаты госпошлины и иных платежей с использованием POS-терминалов.</w:t>
      </w:r>
    </w:p>
    <w:p w14:paraId="60EDF064" w14:textId="77777777" w:rsidR="00DD3896" w:rsidRDefault="00DD3896" w:rsidP="00DD3896">
      <w:pPr>
        <w:widowControl w:val="0"/>
        <w:pBdr>
          <w:bottom w:val="single" w:sz="4" w:space="30" w:color="FFFFFF"/>
        </w:pBdr>
        <w:suppressAutoHyphens/>
        <w:spacing w:line="276" w:lineRule="auto"/>
        <w:ind w:firstLine="708"/>
        <w:jc w:val="both"/>
        <w:rPr>
          <w:sz w:val="28"/>
          <w:szCs w:val="28"/>
        </w:rPr>
      </w:pPr>
      <w:r>
        <w:rPr>
          <w:sz w:val="28"/>
          <w:szCs w:val="28"/>
        </w:rPr>
        <w:t xml:space="preserve">  </w:t>
      </w:r>
      <w:r w:rsidRPr="00DD3896">
        <w:rPr>
          <w:sz w:val="28"/>
          <w:szCs w:val="28"/>
        </w:rPr>
        <w:t>Уровень удовлетворенности граждан качеством  предоставлени</w:t>
      </w:r>
      <w:r>
        <w:rPr>
          <w:sz w:val="28"/>
          <w:szCs w:val="28"/>
        </w:rPr>
        <w:t>я услуг в МФЦ составляет 99.99%</w:t>
      </w:r>
      <w:r w:rsidRPr="00DD3896">
        <w:rPr>
          <w:sz w:val="28"/>
          <w:szCs w:val="28"/>
        </w:rPr>
        <w:t>.</w:t>
      </w:r>
    </w:p>
    <w:p w14:paraId="6BC977FF" w14:textId="60C37BF0" w:rsidR="007728F1" w:rsidRDefault="007728F1" w:rsidP="00DD3896">
      <w:pPr>
        <w:widowControl w:val="0"/>
        <w:pBdr>
          <w:bottom w:val="single" w:sz="4" w:space="30" w:color="FFFFFF"/>
        </w:pBdr>
        <w:suppressAutoHyphens/>
        <w:spacing w:line="276" w:lineRule="auto"/>
        <w:ind w:firstLine="708"/>
        <w:jc w:val="both"/>
        <w:rPr>
          <w:sz w:val="28"/>
          <w:szCs w:val="28"/>
        </w:rPr>
      </w:pPr>
      <w:r w:rsidRPr="00615515">
        <w:rPr>
          <w:sz w:val="28"/>
          <w:szCs w:val="28"/>
        </w:rPr>
        <w:t>Доходы</w:t>
      </w:r>
      <w:r w:rsidRPr="00615515">
        <w:rPr>
          <w:color w:val="FF0000"/>
          <w:sz w:val="28"/>
          <w:szCs w:val="28"/>
        </w:rPr>
        <w:t xml:space="preserve"> </w:t>
      </w:r>
      <w:r w:rsidRPr="00615515">
        <w:rPr>
          <w:sz w:val="28"/>
          <w:szCs w:val="28"/>
        </w:rPr>
        <w:t xml:space="preserve">– одна из основных характеристик экономического положения населения. </w:t>
      </w:r>
      <w:r w:rsidRPr="00615515">
        <w:rPr>
          <w:sz w:val="28"/>
          <w:szCs w:val="28"/>
          <w:shd w:val="clear" w:color="auto" w:fill="FFFFFF"/>
        </w:rPr>
        <w:t>Основным фактором, оказывающим влияние на величину доходов, является уровень </w:t>
      </w:r>
      <w:hyperlink r:id="rId65" w:tgtFrame="_blank" w:history="1">
        <w:r w:rsidRPr="00615515">
          <w:rPr>
            <w:sz w:val="28"/>
            <w:szCs w:val="28"/>
            <w:shd w:val="clear" w:color="auto" w:fill="FFFFFF"/>
          </w:rPr>
          <w:t>заработной платы</w:t>
        </w:r>
      </w:hyperlink>
      <w:r w:rsidRPr="00615515">
        <w:rPr>
          <w:sz w:val="28"/>
          <w:szCs w:val="28"/>
          <w:shd w:val="clear" w:color="auto" w:fill="FFFFFF"/>
        </w:rPr>
        <w:t xml:space="preserve">. </w:t>
      </w:r>
      <w:r w:rsidRPr="00615515">
        <w:rPr>
          <w:sz w:val="28"/>
          <w:szCs w:val="28"/>
        </w:rPr>
        <w:t>По 202</w:t>
      </w:r>
      <w:r w:rsidR="005042FF">
        <w:rPr>
          <w:sz w:val="28"/>
          <w:szCs w:val="28"/>
        </w:rPr>
        <w:t>3</w:t>
      </w:r>
      <w:r w:rsidRPr="00615515">
        <w:rPr>
          <w:sz w:val="28"/>
          <w:szCs w:val="28"/>
        </w:rPr>
        <w:t xml:space="preserve"> г. среднемесячная номинальная начисленная заработная плата составила </w:t>
      </w:r>
      <w:r w:rsidR="005042FF">
        <w:rPr>
          <w:sz w:val="28"/>
          <w:szCs w:val="28"/>
        </w:rPr>
        <w:t>41099,8</w:t>
      </w:r>
      <w:r w:rsidRPr="00615515">
        <w:rPr>
          <w:sz w:val="28"/>
          <w:szCs w:val="28"/>
        </w:rPr>
        <w:t xml:space="preserve"> руб., на </w:t>
      </w:r>
      <w:r w:rsidR="005042FF">
        <w:rPr>
          <w:sz w:val="28"/>
          <w:szCs w:val="28"/>
        </w:rPr>
        <w:t>12,7</w:t>
      </w:r>
      <w:r w:rsidRPr="00615515">
        <w:rPr>
          <w:sz w:val="28"/>
          <w:szCs w:val="28"/>
        </w:rPr>
        <w:t>% выше уровня соответствующего периода 202</w:t>
      </w:r>
      <w:r w:rsidR="005042FF">
        <w:rPr>
          <w:sz w:val="28"/>
          <w:szCs w:val="28"/>
        </w:rPr>
        <w:t>2</w:t>
      </w:r>
      <w:r w:rsidRPr="00615515">
        <w:rPr>
          <w:sz w:val="28"/>
          <w:szCs w:val="28"/>
        </w:rPr>
        <w:t xml:space="preserve"> г</w:t>
      </w:r>
      <w:r w:rsidRPr="00615515">
        <w:rPr>
          <w:sz w:val="28"/>
          <w:szCs w:val="28"/>
          <w:lang w:eastAsia="en-US"/>
        </w:rPr>
        <w:t>.</w:t>
      </w:r>
      <w:r w:rsidRPr="00615515">
        <w:rPr>
          <w:sz w:val="28"/>
          <w:szCs w:val="28"/>
        </w:rPr>
        <w:t xml:space="preserve"> </w:t>
      </w:r>
    </w:p>
    <w:p w14:paraId="04871A72" w14:textId="596BF933" w:rsidR="00B46E83" w:rsidRPr="00615515" w:rsidRDefault="00B46E83" w:rsidP="00615515">
      <w:pPr>
        <w:widowControl w:val="0"/>
        <w:pBdr>
          <w:bottom w:val="single" w:sz="4" w:space="30" w:color="FFFFFF"/>
        </w:pBdr>
        <w:suppressAutoHyphens/>
        <w:spacing w:line="276" w:lineRule="auto"/>
        <w:ind w:firstLine="708"/>
        <w:jc w:val="both"/>
        <w:rPr>
          <w:rFonts w:eastAsia="Calibri"/>
          <w:sz w:val="28"/>
          <w:szCs w:val="28"/>
        </w:rPr>
      </w:pPr>
      <w:r>
        <w:rPr>
          <w:rFonts w:eastAsia="Calibri"/>
          <w:noProof/>
          <w:sz w:val="28"/>
          <w:szCs w:val="28"/>
        </w:rPr>
        <w:drawing>
          <wp:inline distT="0" distB="0" distL="0" distR="0" wp14:anchorId="1E43F9B3" wp14:editId="798BE1EC">
            <wp:extent cx="5486400" cy="32004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B0D6D62" w14:textId="06302B49" w:rsidR="007728F1" w:rsidRPr="00615515" w:rsidRDefault="007728F1" w:rsidP="00615515">
      <w:pPr>
        <w:widowControl w:val="0"/>
        <w:pBdr>
          <w:bottom w:val="single" w:sz="4" w:space="30" w:color="FFFFFF"/>
        </w:pBdr>
        <w:suppressAutoHyphens/>
        <w:spacing w:line="276" w:lineRule="auto"/>
        <w:ind w:firstLine="708"/>
        <w:jc w:val="both"/>
        <w:rPr>
          <w:rFonts w:eastAsia="Calibri"/>
          <w:sz w:val="28"/>
          <w:szCs w:val="28"/>
        </w:rPr>
      </w:pPr>
      <w:r w:rsidRPr="00615515">
        <w:rPr>
          <w:sz w:val="28"/>
          <w:szCs w:val="28"/>
        </w:rPr>
        <w:t>За 202</w:t>
      </w:r>
      <w:r w:rsidR="00D46B53">
        <w:rPr>
          <w:sz w:val="28"/>
          <w:szCs w:val="28"/>
        </w:rPr>
        <w:t>3</w:t>
      </w:r>
      <w:r w:rsidRPr="00615515">
        <w:rPr>
          <w:sz w:val="28"/>
          <w:szCs w:val="28"/>
        </w:rPr>
        <w:t xml:space="preserve"> г. прогноз по объему поступления собственных доходов выполнен на </w:t>
      </w:r>
      <w:r w:rsidR="00D46B53">
        <w:rPr>
          <w:sz w:val="28"/>
          <w:szCs w:val="28"/>
        </w:rPr>
        <w:t>115,3</w:t>
      </w:r>
      <w:r w:rsidRPr="00615515">
        <w:rPr>
          <w:sz w:val="28"/>
          <w:szCs w:val="28"/>
        </w:rPr>
        <w:t xml:space="preserve">%, в бюджет района поступило </w:t>
      </w:r>
      <w:r w:rsidR="00D46B53">
        <w:rPr>
          <w:sz w:val="28"/>
          <w:szCs w:val="28"/>
        </w:rPr>
        <w:t>157,5</w:t>
      </w:r>
      <w:r w:rsidRPr="00615515">
        <w:rPr>
          <w:sz w:val="28"/>
          <w:szCs w:val="28"/>
        </w:rPr>
        <w:t xml:space="preserve"> млн. руб., темп роста к соответствующему периоду 202</w:t>
      </w:r>
      <w:r w:rsidR="00D46B53">
        <w:rPr>
          <w:sz w:val="28"/>
          <w:szCs w:val="28"/>
        </w:rPr>
        <w:t>2</w:t>
      </w:r>
      <w:r w:rsidRPr="00615515">
        <w:rPr>
          <w:sz w:val="28"/>
          <w:szCs w:val="28"/>
        </w:rPr>
        <w:t xml:space="preserve"> года – </w:t>
      </w:r>
      <w:r w:rsidR="00D46B53">
        <w:rPr>
          <w:sz w:val="28"/>
          <w:szCs w:val="28"/>
        </w:rPr>
        <w:t>97,7</w:t>
      </w:r>
      <w:r w:rsidRPr="00615515">
        <w:rPr>
          <w:sz w:val="28"/>
          <w:szCs w:val="28"/>
        </w:rPr>
        <w:t>% . В среднем на одного жителя района объем собственных доходов составил 9,</w:t>
      </w:r>
      <w:r w:rsidR="00D46B53">
        <w:rPr>
          <w:sz w:val="28"/>
          <w:szCs w:val="28"/>
        </w:rPr>
        <w:t>2</w:t>
      </w:r>
      <w:r w:rsidRPr="00615515">
        <w:rPr>
          <w:sz w:val="28"/>
          <w:szCs w:val="28"/>
        </w:rPr>
        <w:t xml:space="preserve"> тыс. руб.</w:t>
      </w:r>
    </w:p>
    <w:p w14:paraId="38AA38AC" w14:textId="77777777" w:rsidR="00D46B53" w:rsidRPr="00D46B53" w:rsidRDefault="00D46B53" w:rsidP="00D46B53">
      <w:pPr>
        <w:widowControl w:val="0"/>
        <w:pBdr>
          <w:bottom w:val="single" w:sz="4" w:space="30" w:color="FFFFFF"/>
        </w:pBdr>
        <w:suppressAutoHyphens/>
        <w:spacing w:line="276" w:lineRule="auto"/>
        <w:ind w:firstLine="709"/>
        <w:jc w:val="both"/>
        <w:rPr>
          <w:sz w:val="28"/>
          <w:szCs w:val="28"/>
        </w:rPr>
      </w:pPr>
      <w:r w:rsidRPr="00D46B53">
        <w:rPr>
          <w:sz w:val="28"/>
          <w:szCs w:val="28"/>
        </w:rPr>
        <w:t xml:space="preserve">Перевыполнение сложилось по причине сверхпланового поступления НДФЛ  – 18,2 млн. руб.,  УСН – 3,5 млн. руб., акцизы -1,8 млн. руб., доходов от продажи земельных участков, и земельных участков сформированных из невостребованных земельных долей – 1,8 млн. рублей. </w:t>
      </w:r>
    </w:p>
    <w:p w14:paraId="754CE01E" w14:textId="77777777" w:rsidR="00D46B53" w:rsidRPr="00D46B53" w:rsidRDefault="00D46B53" w:rsidP="00D46B53">
      <w:pPr>
        <w:widowControl w:val="0"/>
        <w:pBdr>
          <w:bottom w:val="single" w:sz="4" w:space="30" w:color="FFFFFF"/>
        </w:pBdr>
        <w:suppressAutoHyphens/>
        <w:spacing w:line="276" w:lineRule="auto"/>
        <w:ind w:firstLine="709"/>
        <w:jc w:val="both"/>
        <w:rPr>
          <w:sz w:val="28"/>
          <w:szCs w:val="28"/>
        </w:rPr>
      </w:pPr>
      <w:r w:rsidRPr="00D46B53">
        <w:rPr>
          <w:sz w:val="28"/>
          <w:szCs w:val="28"/>
        </w:rPr>
        <w:t>Всего доходов 2023 года – 741,1 млн. руб.</w:t>
      </w:r>
    </w:p>
    <w:p w14:paraId="213EE399" w14:textId="77777777" w:rsidR="00D46B53" w:rsidRPr="00D46B53" w:rsidRDefault="00D46B53" w:rsidP="00D46B53">
      <w:pPr>
        <w:widowControl w:val="0"/>
        <w:pBdr>
          <w:bottom w:val="single" w:sz="4" w:space="30" w:color="FFFFFF"/>
        </w:pBdr>
        <w:suppressAutoHyphens/>
        <w:spacing w:line="276" w:lineRule="auto"/>
        <w:ind w:firstLine="709"/>
        <w:jc w:val="both"/>
        <w:rPr>
          <w:sz w:val="28"/>
          <w:szCs w:val="28"/>
        </w:rPr>
      </w:pPr>
      <w:r w:rsidRPr="00D46B53">
        <w:rPr>
          <w:sz w:val="28"/>
          <w:szCs w:val="28"/>
        </w:rPr>
        <w:t>Доля безвозмездных перечислений из бюджетов других уровней в общем объеме доходов увеличилось с 71,2% за 2022 г. до 78,8% в 2023 г. Доля налоговых и неналоговых доходов в общем объеме доходов по итогам 2023 г. составила 21,2 %, что на 7,6 % ниже аналогичного периода прошлого года.</w:t>
      </w:r>
    </w:p>
    <w:p w14:paraId="694B1D2A" w14:textId="77777777" w:rsidR="00D46B53" w:rsidRDefault="00D46B53" w:rsidP="00D46B53">
      <w:pPr>
        <w:widowControl w:val="0"/>
        <w:pBdr>
          <w:bottom w:val="single" w:sz="4" w:space="30" w:color="FFFFFF"/>
        </w:pBdr>
        <w:suppressAutoHyphens/>
        <w:spacing w:line="276" w:lineRule="auto"/>
        <w:ind w:firstLine="709"/>
        <w:jc w:val="both"/>
        <w:rPr>
          <w:sz w:val="28"/>
          <w:szCs w:val="28"/>
        </w:rPr>
      </w:pPr>
      <w:r w:rsidRPr="00D46B53">
        <w:rPr>
          <w:sz w:val="28"/>
          <w:szCs w:val="28"/>
        </w:rPr>
        <w:t xml:space="preserve">Основными доходными источниками поступлений доходов в общем объеме </w:t>
      </w:r>
      <w:r w:rsidRPr="00D46B53">
        <w:rPr>
          <w:sz w:val="28"/>
          <w:szCs w:val="28"/>
        </w:rPr>
        <w:lastRenderedPageBreak/>
        <w:t>налоговых и неналоговых доходов являются налог на доходы физических лиц (НДФЛ) – 54,1% и продажа земельных участков – 14,5%, единый налог – 7,3%, акцизы – 8,1%.</w:t>
      </w:r>
      <w:r>
        <w:rPr>
          <w:sz w:val="28"/>
          <w:szCs w:val="28"/>
        </w:rPr>
        <w:t xml:space="preserve"> </w:t>
      </w:r>
    </w:p>
    <w:p w14:paraId="46628722" w14:textId="77777777" w:rsidR="00F877DC" w:rsidRPr="00615515" w:rsidRDefault="007728F1" w:rsidP="00615515">
      <w:pPr>
        <w:widowControl w:val="0"/>
        <w:pBdr>
          <w:bottom w:val="single" w:sz="4" w:space="30" w:color="FFFFFF"/>
        </w:pBdr>
        <w:suppressAutoHyphens/>
        <w:spacing w:line="276" w:lineRule="auto"/>
        <w:ind w:firstLine="709"/>
        <w:jc w:val="both"/>
        <w:rPr>
          <w:sz w:val="28"/>
          <w:szCs w:val="28"/>
        </w:rPr>
      </w:pPr>
      <w:r w:rsidRPr="00615515">
        <w:rPr>
          <w:sz w:val="28"/>
          <w:szCs w:val="28"/>
        </w:rPr>
        <w:t xml:space="preserve">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учетной стоимости) составляет 0%. </w:t>
      </w:r>
    </w:p>
    <w:p w14:paraId="4CE70655" w14:textId="0069E875" w:rsidR="00F877DC" w:rsidRPr="00615515" w:rsidRDefault="00F877DC" w:rsidP="00615515">
      <w:pPr>
        <w:widowControl w:val="0"/>
        <w:pBdr>
          <w:bottom w:val="single" w:sz="4" w:space="30" w:color="FFFFFF"/>
        </w:pBdr>
        <w:suppressAutoHyphens/>
        <w:spacing w:line="276" w:lineRule="auto"/>
        <w:ind w:firstLine="709"/>
        <w:jc w:val="both"/>
        <w:rPr>
          <w:sz w:val="28"/>
          <w:szCs w:val="28"/>
        </w:rPr>
      </w:pPr>
      <w:r w:rsidRPr="00615515">
        <w:rPr>
          <w:sz w:val="28"/>
          <w:szCs w:val="28"/>
        </w:rPr>
        <w:t>В соответствии с Порядком формирования и ведения регионального реестра незавершенных объектов капитального строительства Республики Мордовия, Постановлением Правительства Республики Мордовия от 25 октября 2022 г. № 702 п</w:t>
      </w:r>
      <w:r w:rsidR="007728F1" w:rsidRPr="00615515">
        <w:rPr>
          <w:sz w:val="28"/>
          <w:szCs w:val="28"/>
        </w:rPr>
        <w:t>о состоянию на 01.01.202</w:t>
      </w:r>
      <w:r w:rsidR="0019495B">
        <w:rPr>
          <w:sz w:val="28"/>
          <w:szCs w:val="28"/>
        </w:rPr>
        <w:t>4</w:t>
      </w:r>
      <w:r w:rsidR="007728F1" w:rsidRPr="00615515">
        <w:rPr>
          <w:sz w:val="28"/>
          <w:szCs w:val="28"/>
        </w:rPr>
        <w:t>года объ</w:t>
      </w:r>
      <w:r w:rsidRPr="00615515">
        <w:rPr>
          <w:sz w:val="28"/>
          <w:szCs w:val="28"/>
        </w:rPr>
        <w:t>екты</w:t>
      </w:r>
      <w:r w:rsidR="007728F1" w:rsidRPr="00615515">
        <w:rPr>
          <w:sz w:val="28"/>
          <w:szCs w:val="28"/>
        </w:rPr>
        <w:t xml:space="preserve"> незавершенного строительства </w:t>
      </w:r>
      <w:r w:rsidRPr="00615515">
        <w:rPr>
          <w:sz w:val="28"/>
          <w:szCs w:val="28"/>
        </w:rPr>
        <w:t>отсутствуют.</w:t>
      </w:r>
    </w:p>
    <w:p w14:paraId="55EAC2B2" w14:textId="65059D46" w:rsidR="00F877DC" w:rsidRPr="00615515" w:rsidRDefault="007728F1" w:rsidP="00615515">
      <w:pPr>
        <w:widowControl w:val="0"/>
        <w:pBdr>
          <w:bottom w:val="single" w:sz="4" w:space="30" w:color="FFFFFF"/>
        </w:pBdr>
        <w:suppressAutoHyphens/>
        <w:spacing w:line="276" w:lineRule="auto"/>
        <w:ind w:firstLine="709"/>
        <w:jc w:val="both"/>
        <w:rPr>
          <w:sz w:val="28"/>
          <w:szCs w:val="28"/>
        </w:rPr>
      </w:pPr>
      <w:r w:rsidRPr="00615515">
        <w:rPr>
          <w:sz w:val="28"/>
          <w:szCs w:val="28"/>
        </w:rPr>
        <w:t xml:space="preserve">Доля просроченной кредиторской задолженности по оплате труда (включая начисления на оплату труда) муниципальных учреждений в общем объеме расходов муниципального образования на оплату труда (включая начисления на оплату труда) – </w:t>
      </w:r>
      <w:r w:rsidR="005042FF">
        <w:rPr>
          <w:sz w:val="28"/>
          <w:szCs w:val="28"/>
        </w:rPr>
        <w:t>1,2%</w:t>
      </w:r>
      <w:r w:rsidRPr="00615515">
        <w:rPr>
          <w:sz w:val="28"/>
          <w:szCs w:val="28"/>
        </w:rPr>
        <w:t>.</w:t>
      </w:r>
    </w:p>
    <w:p w14:paraId="56043373" w14:textId="69B038F5" w:rsidR="00B7561D" w:rsidRDefault="0019495B" w:rsidP="00AA489D">
      <w:pPr>
        <w:widowControl w:val="0"/>
        <w:pBdr>
          <w:bottom w:val="single" w:sz="4" w:space="30" w:color="FFFFFF"/>
        </w:pBdr>
        <w:suppressAutoHyphens/>
        <w:spacing w:line="276" w:lineRule="auto"/>
        <w:ind w:firstLine="709"/>
        <w:jc w:val="both"/>
        <w:rPr>
          <w:sz w:val="28"/>
          <w:szCs w:val="28"/>
        </w:rPr>
      </w:pPr>
      <w:r w:rsidRPr="0019495B">
        <w:rPr>
          <w:sz w:val="28"/>
          <w:szCs w:val="28"/>
        </w:rPr>
        <w:t>Общий объем расходов консолидированного бюджета Ичалковского муниципального района Республики Мордовия за 2023 г. –  730,0 млн. рублей. На 202</w:t>
      </w:r>
      <w:r>
        <w:rPr>
          <w:sz w:val="28"/>
          <w:szCs w:val="28"/>
        </w:rPr>
        <w:t>4</w:t>
      </w:r>
      <w:r w:rsidRPr="0019495B">
        <w:rPr>
          <w:sz w:val="28"/>
          <w:szCs w:val="28"/>
        </w:rPr>
        <w:t xml:space="preserve"> – 202</w:t>
      </w:r>
      <w:r>
        <w:rPr>
          <w:sz w:val="28"/>
          <w:szCs w:val="28"/>
        </w:rPr>
        <w:t>6</w:t>
      </w:r>
      <w:r w:rsidRPr="0019495B">
        <w:rPr>
          <w:sz w:val="28"/>
          <w:szCs w:val="28"/>
        </w:rPr>
        <w:t>г.г. планируется увеличивать долю налоговых и неналоговых доходов местного бюджета, изыскивая дополнительные источники доходов.</w:t>
      </w:r>
      <w:r>
        <w:rPr>
          <w:sz w:val="28"/>
          <w:szCs w:val="28"/>
        </w:rPr>
        <w:t xml:space="preserve"> </w:t>
      </w:r>
      <w:r w:rsidRPr="0019495B">
        <w:rPr>
          <w:sz w:val="28"/>
          <w:szCs w:val="28"/>
        </w:rPr>
        <w:t>На душу населения общий объем расходов составил 42573 рубля.</w:t>
      </w:r>
    </w:p>
    <w:p w14:paraId="6C1B6C98" w14:textId="32532243" w:rsidR="00AA489D" w:rsidRDefault="006B6310" w:rsidP="00AA489D">
      <w:pPr>
        <w:widowControl w:val="0"/>
        <w:pBdr>
          <w:bottom w:val="single" w:sz="4" w:space="30" w:color="FFFFFF"/>
        </w:pBdr>
        <w:suppressAutoHyphens/>
        <w:spacing w:line="276" w:lineRule="auto"/>
        <w:ind w:firstLine="709"/>
        <w:jc w:val="both"/>
        <w:rPr>
          <w:sz w:val="28"/>
          <w:szCs w:val="28"/>
        </w:rPr>
      </w:pPr>
      <w:r>
        <w:rPr>
          <w:noProof/>
          <w:sz w:val="28"/>
          <w:szCs w:val="28"/>
        </w:rPr>
        <w:drawing>
          <wp:inline distT="0" distB="0" distL="0" distR="0" wp14:anchorId="7A034849" wp14:editId="4A3E381B">
            <wp:extent cx="5486400" cy="320040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3A562FDE" w14:textId="77777777" w:rsidR="00995A44" w:rsidRPr="00615515" w:rsidRDefault="00995A44" w:rsidP="00AA489D">
      <w:pPr>
        <w:widowControl w:val="0"/>
        <w:pBdr>
          <w:bottom w:val="single" w:sz="4" w:space="30" w:color="FFFFFF"/>
        </w:pBdr>
        <w:suppressAutoHyphens/>
        <w:spacing w:line="276" w:lineRule="auto"/>
        <w:ind w:firstLine="709"/>
        <w:jc w:val="both"/>
        <w:rPr>
          <w:sz w:val="28"/>
          <w:szCs w:val="28"/>
        </w:rPr>
      </w:pPr>
    </w:p>
    <w:p w14:paraId="2A3BFC02" w14:textId="438380AF" w:rsidR="00F877DC" w:rsidRPr="00615515" w:rsidRDefault="007728F1" w:rsidP="00615515">
      <w:pPr>
        <w:widowControl w:val="0"/>
        <w:pBdr>
          <w:bottom w:val="single" w:sz="4" w:space="30" w:color="FFFFFF"/>
        </w:pBdr>
        <w:suppressAutoHyphens/>
        <w:spacing w:line="276" w:lineRule="auto"/>
        <w:ind w:firstLine="709"/>
        <w:jc w:val="both"/>
        <w:rPr>
          <w:sz w:val="28"/>
          <w:szCs w:val="28"/>
        </w:rPr>
      </w:pPr>
      <w:r w:rsidRPr="00615515">
        <w:rPr>
          <w:sz w:val="28"/>
          <w:szCs w:val="28"/>
        </w:rPr>
        <w:t>Расходы бюджета муниципального образования на содержание работников органов местного самоуправления, в расчете на одного жителя муниципального образования за 202</w:t>
      </w:r>
      <w:r w:rsidR="00D20206">
        <w:rPr>
          <w:sz w:val="28"/>
          <w:szCs w:val="28"/>
        </w:rPr>
        <w:t>3</w:t>
      </w:r>
      <w:r w:rsidRPr="00615515">
        <w:rPr>
          <w:sz w:val="28"/>
          <w:szCs w:val="28"/>
        </w:rPr>
        <w:t xml:space="preserve"> год по сравнению с 202</w:t>
      </w:r>
      <w:r w:rsidR="00D20206">
        <w:rPr>
          <w:sz w:val="28"/>
          <w:szCs w:val="28"/>
        </w:rPr>
        <w:t>2</w:t>
      </w:r>
      <w:r w:rsidRPr="00615515">
        <w:rPr>
          <w:sz w:val="28"/>
          <w:szCs w:val="28"/>
        </w:rPr>
        <w:t xml:space="preserve"> годом увеличились на </w:t>
      </w:r>
      <w:r w:rsidR="00D20206">
        <w:rPr>
          <w:sz w:val="28"/>
          <w:szCs w:val="28"/>
        </w:rPr>
        <w:t>504,1</w:t>
      </w:r>
      <w:r w:rsidRPr="00615515">
        <w:rPr>
          <w:sz w:val="28"/>
          <w:szCs w:val="28"/>
        </w:rPr>
        <w:t xml:space="preserve"> руб. </w:t>
      </w:r>
    </w:p>
    <w:p w14:paraId="5A3FAE4B" w14:textId="77777777" w:rsidR="001C2002" w:rsidRPr="00615515" w:rsidRDefault="007728F1" w:rsidP="00615515">
      <w:pPr>
        <w:widowControl w:val="0"/>
        <w:pBdr>
          <w:bottom w:val="single" w:sz="4" w:space="30" w:color="FFFFFF"/>
        </w:pBdr>
        <w:suppressAutoHyphens/>
        <w:spacing w:line="276" w:lineRule="auto"/>
        <w:ind w:firstLine="709"/>
        <w:jc w:val="both"/>
        <w:rPr>
          <w:rFonts w:eastAsia="Calibri"/>
          <w:sz w:val="28"/>
          <w:szCs w:val="28"/>
          <w:lang w:eastAsia="en-US"/>
        </w:rPr>
      </w:pPr>
      <w:r w:rsidRPr="00615515">
        <w:rPr>
          <w:sz w:val="28"/>
          <w:szCs w:val="28"/>
        </w:rPr>
        <w:t>Увеличение произошло в связи в выплатами за классное руководство педагогическим работникам, организацией бесплатного питания учащихся начальных классов общеобразовательных школ</w:t>
      </w:r>
      <w:r w:rsidR="00F877DC" w:rsidRPr="00615515">
        <w:rPr>
          <w:sz w:val="28"/>
          <w:szCs w:val="28"/>
        </w:rPr>
        <w:t xml:space="preserve">, </w:t>
      </w:r>
      <w:r w:rsidR="007401F0" w:rsidRPr="00615515">
        <w:rPr>
          <w:rFonts w:eastAsia="Calibri"/>
          <w:sz w:val="28"/>
          <w:szCs w:val="28"/>
          <w:lang w:eastAsia="en-US"/>
        </w:rPr>
        <w:t xml:space="preserve">введении в школах новой должности- советник </w:t>
      </w:r>
      <w:r w:rsidR="007401F0" w:rsidRPr="00615515">
        <w:rPr>
          <w:rFonts w:eastAsia="Calibri"/>
          <w:sz w:val="28"/>
          <w:szCs w:val="28"/>
          <w:lang w:eastAsia="en-US"/>
        </w:rPr>
        <w:lastRenderedPageBreak/>
        <w:t>директора по воспитанию.</w:t>
      </w:r>
    </w:p>
    <w:p w14:paraId="580E5DB8" w14:textId="77777777" w:rsidR="007728F1" w:rsidRPr="00615515" w:rsidRDefault="007728F1" w:rsidP="00615515">
      <w:pPr>
        <w:widowControl w:val="0"/>
        <w:pBdr>
          <w:bottom w:val="single" w:sz="4" w:space="30" w:color="FFFFFF"/>
        </w:pBdr>
        <w:suppressAutoHyphens/>
        <w:spacing w:line="276" w:lineRule="auto"/>
        <w:ind w:firstLine="709"/>
        <w:jc w:val="both"/>
        <w:rPr>
          <w:rFonts w:eastAsia="Calibri"/>
          <w:sz w:val="28"/>
          <w:szCs w:val="28"/>
          <w:lang w:eastAsia="en-US"/>
        </w:rPr>
      </w:pPr>
      <w:r w:rsidRPr="00615515">
        <w:rPr>
          <w:sz w:val="28"/>
          <w:szCs w:val="28"/>
        </w:rPr>
        <w:t>Наличие в городском округе (муниципальном районе) утвержденного генерального плана городского округа (схемы территориального планирования муниципального района)  – да.</w:t>
      </w:r>
    </w:p>
    <w:p w14:paraId="3A2E39F4" w14:textId="77777777" w:rsidR="0096421B" w:rsidRPr="0096421B" w:rsidRDefault="00180A76" w:rsidP="00A21C08">
      <w:pPr>
        <w:pStyle w:val="a3"/>
        <w:spacing w:line="276" w:lineRule="auto"/>
        <w:ind w:firstLine="720"/>
        <w:jc w:val="center"/>
        <w:rPr>
          <w:rFonts w:ascii="Times New Roman" w:hAnsi="Times New Roman" w:cs="Times New Roman"/>
          <w:b/>
          <w:sz w:val="28"/>
          <w:szCs w:val="28"/>
        </w:rPr>
      </w:pPr>
      <w:r>
        <w:rPr>
          <w:rFonts w:ascii="Times New Roman" w:hAnsi="Times New Roman" w:cs="Times New Roman"/>
          <w:b/>
          <w:sz w:val="28"/>
          <w:szCs w:val="28"/>
        </w:rPr>
        <w:t xml:space="preserve">  </w:t>
      </w:r>
      <w:r w:rsidR="009B2348">
        <w:rPr>
          <w:rFonts w:ascii="Times New Roman" w:hAnsi="Times New Roman" w:cs="Times New Roman"/>
          <w:b/>
          <w:sz w:val="28"/>
          <w:szCs w:val="28"/>
        </w:rPr>
        <w:t xml:space="preserve">Раздел 10. </w:t>
      </w:r>
      <w:r w:rsidR="0096421B">
        <w:rPr>
          <w:rFonts w:ascii="Times New Roman" w:hAnsi="Times New Roman" w:cs="Times New Roman"/>
          <w:b/>
          <w:sz w:val="28"/>
          <w:szCs w:val="28"/>
        </w:rPr>
        <w:t>Энергосбережение и повышение энергетической эффективности</w:t>
      </w:r>
    </w:p>
    <w:p w14:paraId="1B419FA7" w14:textId="77777777" w:rsidR="003C08EC" w:rsidRDefault="003C08EC" w:rsidP="003C08EC">
      <w:pPr>
        <w:ind w:firstLine="540"/>
        <w:jc w:val="both"/>
        <w:rPr>
          <w:sz w:val="28"/>
          <w:szCs w:val="28"/>
        </w:rPr>
      </w:pPr>
      <w:r w:rsidRPr="00D911A0">
        <w:rPr>
          <w:sz w:val="28"/>
          <w:szCs w:val="28"/>
        </w:rPr>
        <w:t>По состоянию на 1 января 202</w:t>
      </w:r>
      <w:r>
        <w:rPr>
          <w:sz w:val="28"/>
          <w:szCs w:val="28"/>
        </w:rPr>
        <w:t>4</w:t>
      </w:r>
      <w:r w:rsidRPr="00D911A0">
        <w:rPr>
          <w:sz w:val="28"/>
          <w:szCs w:val="28"/>
        </w:rPr>
        <w:t xml:space="preserve"> года по </w:t>
      </w:r>
      <w:r>
        <w:rPr>
          <w:sz w:val="28"/>
          <w:szCs w:val="28"/>
        </w:rPr>
        <w:t>Ичалковского</w:t>
      </w:r>
      <w:r w:rsidRPr="00D911A0">
        <w:rPr>
          <w:sz w:val="28"/>
          <w:szCs w:val="28"/>
        </w:rPr>
        <w:t xml:space="preserve"> муниципальному району значится </w:t>
      </w:r>
      <w:r>
        <w:rPr>
          <w:sz w:val="28"/>
          <w:szCs w:val="28"/>
        </w:rPr>
        <w:t>41</w:t>
      </w:r>
      <w:r w:rsidRPr="00D911A0">
        <w:rPr>
          <w:sz w:val="28"/>
          <w:szCs w:val="28"/>
        </w:rPr>
        <w:t xml:space="preserve"> многоквартирны</w:t>
      </w:r>
      <w:r>
        <w:rPr>
          <w:sz w:val="28"/>
          <w:szCs w:val="28"/>
        </w:rPr>
        <w:t>й</w:t>
      </w:r>
      <w:r w:rsidRPr="00D911A0">
        <w:rPr>
          <w:sz w:val="28"/>
          <w:szCs w:val="28"/>
        </w:rPr>
        <w:t xml:space="preserve"> дом</w:t>
      </w:r>
      <w:r>
        <w:rPr>
          <w:sz w:val="28"/>
          <w:szCs w:val="28"/>
        </w:rPr>
        <w:t xml:space="preserve"> с численностью проживающих 1133 человека.</w:t>
      </w:r>
      <w:r w:rsidRPr="006252D5">
        <w:rPr>
          <w:sz w:val="28"/>
          <w:szCs w:val="28"/>
        </w:rPr>
        <w:t xml:space="preserve"> </w:t>
      </w:r>
      <w:r w:rsidRPr="00692915">
        <w:rPr>
          <w:sz w:val="28"/>
          <w:szCs w:val="28"/>
        </w:rPr>
        <w:t xml:space="preserve">Общая площадь  жилых помещений в многоквартирных жилых домах составляла </w:t>
      </w:r>
      <w:r w:rsidRPr="00692915">
        <w:rPr>
          <w:b/>
          <w:sz w:val="28"/>
          <w:szCs w:val="28"/>
        </w:rPr>
        <w:t xml:space="preserve">– </w:t>
      </w:r>
      <w:r>
        <w:rPr>
          <w:sz w:val="28"/>
          <w:szCs w:val="28"/>
        </w:rPr>
        <w:t>28,0</w:t>
      </w:r>
      <w:r w:rsidRPr="00692915">
        <w:rPr>
          <w:sz w:val="28"/>
          <w:szCs w:val="28"/>
        </w:rPr>
        <w:t xml:space="preserve"> тыс. кв. м.</w:t>
      </w:r>
    </w:p>
    <w:p w14:paraId="27FD7A0C" w14:textId="77777777" w:rsidR="00653F1C" w:rsidRPr="007B7CE8" w:rsidRDefault="00653F1C" w:rsidP="007B7CE8">
      <w:pPr>
        <w:spacing w:line="276" w:lineRule="auto"/>
        <w:ind w:firstLine="540"/>
        <w:jc w:val="center"/>
        <w:rPr>
          <w:i/>
          <w:iCs/>
          <w:sz w:val="28"/>
          <w:szCs w:val="28"/>
        </w:rPr>
      </w:pPr>
      <w:r w:rsidRPr="007B7CE8">
        <w:rPr>
          <w:i/>
          <w:iCs/>
          <w:sz w:val="28"/>
          <w:szCs w:val="28"/>
        </w:rPr>
        <w:t>Удельная величина потребления энергетических ресурсов в МКД</w:t>
      </w:r>
    </w:p>
    <w:p w14:paraId="36D60F60" w14:textId="77777777" w:rsidR="003C08EC" w:rsidRPr="00D8108F" w:rsidRDefault="003C08EC" w:rsidP="003C08EC">
      <w:pPr>
        <w:ind w:firstLine="540"/>
        <w:jc w:val="both"/>
        <w:rPr>
          <w:sz w:val="28"/>
          <w:szCs w:val="28"/>
          <w:u w:val="single"/>
        </w:rPr>
      </w:pPr>
      <w:r w:rsidRPr="00D8108F">
        <w:rPr>
          <w:sz w:val="28"/>
          <w:szCs w:val="28"/>
          <w:u w:val="single"/>
        </w:rPr>
        <w:t>Электрическая энергия</w:t>
      </w:r>
    </w:p>
    <w:p w14:paraId="4D18AE11" w14:textId="77777777" w:rsidR="003C08EC" w:rsidRPr="00744BDE" w:rsidRDefault="003C08EC" w:rsidP="003C08EC">
      <w:pPr>
        <w:suppressAutoHyphens/>
        <w:ind w:firstLine="709"/>
        <w:jc w:val="both"/>
        <w:rPr>
          <w:sz w:val="28"/>
          <w:szCs w:val="28"/>
        </w:rPr>
      </w:pPr>
      <w:r>
        <w:rPr>
          <w:sz w:val="28"/>
          <w:szCs w:val="28"/>
        </w:rPr>
        <w:t>В 2023 году</w:t>
      </w:r>
      <w:r w:rsidRPr="00D8108F">
        <w:rPr>
          <w:sz w:val="28"/>
          <w:szCs w:val="28"/>
        </w:rPr>
        <w:t xml:space="preserve"> </w:t>
      </w:r>
      <w:r>
        <w:rPr>
          <w:sz w:val="28"/>
          <w:szCs w:val="28"/>
        </w:rPr>
        <w:t xml:space="preserve">объем </w:t>
      </w:r>
      <w:r w:rsidRPr="00D8108F">
        <w:rPr>
          <w:sz w:val="28"/>
          <w:szCs w:val="28"/>
        </w:rPr>
        <w:t>потреблени</w:t>
      </w:r>
      <w:r>
        <w:rPr>
          <w:sz w:val="28"/>
          <w:szCs w:val="28"/>
        </w:rPr>
        <w:t>я</w:t>
      </w:r>
      <w:r w:rsidRPr="00D8108F">
        <w:rPr>
          <w:sz w:val="28"/>
          <w:szCs w:val="28"/>
        </w:rPr>
        <w:t xml:space="preserve"> электроэнергии </w:t>
      </w:r>
      <w:r>
        <w:rPr>
          <w:sz w:val="28"/>
          <w:szCs w:val="28"/>
        </w:rPr>
        <w:t xml:space="preserve">многоквартирными домами составил 802,4 тыс. </w:t>
      </w:r>
      <w:proofErr w:type="spellStart"/>
      <w:r>
        <w:rPr>
          <w:sz w:val="28"/>
          <w:szCs w:val="28"/>
        </w:rPr>
        <w:t>кВт.ч</w:t>
      </w:r>
      <w:proofErr w:type="spellEnd"/>
      <w:r>
        <w:rPr>
          <w:sz w:val="28"/>
          <w:szCs w:val="28"/>
        </w:rPr>
        <w:t>. П</w:t>
      </w:r>
      <w:r w:rsidRPr="00D8108F">
        <w:rPr>
          <w:sz w:val="28"/>
          <w:szCs w:val="28"/>
        </w:rPr>
        <w:t>отреблени</w:t>
      </w:r>
      <w:r>
        <w:rPr>
          <w:sz w:val="28"/>
          <w:szCs w:val="28"/>
        </w:rPr>
        <w:t>е</w:t>
      </w:r>
      <w:r w:rsidRPr="00D8108F">
        <w:rPr>
          <w:sz w:val="28"/>
          <w:szCs w:val="28"/>
        </w:rPr>
        <w:t xml:space="preserve"> электроэнергии </w:t>
      </w:r>
      <w:r>
        <w:rPr>
          <w:sz w:val="28"/>
          <w:szCs w:val="28"/>
        </w:rPr>
        <w:t>на 1 проживающего в МКД составило 708,2 квт. час. (802,4/1133*1000). Показатель снизился по сравнению с 2022 годом, в связи с увеличением числа проживающих в многоквартирных домах с 893 человек до 1133. На 3-х летний период планируется снижение потребления электроэнергии на одного проживающего в год.</w:t>
      </w:r>
      <w:r w:rsidRPr="006252D5">
        <w:rPr>
          <w:sz w:val="28"/>
          <w:szCs w:val="28"/>
        </w:rPr>
        <w:t xml:space="preserve"> </w:t>
      </w:r>
      <w:r w:rsidRPr="00744BDE">
        <w:rPr>
          <w:sz w:val="28"/>
          <w:szCs w:val="28"/>
        </w:rPr>
        <w:t>Сокращение потребления электроэнергии прогнозируется за счет реализации мероприятий по энергосбережению.</w:t>
      </w:r>
    </w:p>
    <w:p w14:paraId="46DA93FF" w14:textId="77777777" w:rsidR="003C08EC" w:rsidRPr="00D8108F" w:rsidRDefault="003C08EC" w:rsidP="003C08EC">
      <w:pPr>
        <w:rPr>
          <w:sz w:val="28"/>
          <w:szCs w:val="28"/>
          <w:u w:val="single"/>
        </w:rPr>
      </w:pPr>
      <w:r w:rsidRPr="00D8108F">
        <w:rPr>
          <w:sz w:val="28"/>
          <w:szCs w:val="28"/>
          <w:u w:val="single"/>
        </w:rPr>
        <w:t>Тепловая энергия</w:t>
      </w:r>
    </w:p>
    <w:p w14:paraId="4A6C84F6" w14:textId="77777777" w:rsidR="003C08EC" w:rsidRDefault="003C08EC" w:rsidP="003C08EC">
      <w:pPr>
        <w:pStyle w:val="ae"/>
        <w:rPr>
          <w:rFonts w:ascii="Times New Roman" w:hAnsi="Times New Roman"/>
          <w:sz w:val="28"/>
          <w:szCs w:val="28"/>
        </w:rPr>
      </w:pPr>
      <w:r>
        <w:rPr>
          <w:rFonts w:ascii="Times New Roman" w:hAnsi="Times New Roman"/>
          <w:sz w:val="28"/>
          <w:szCs w:val="28"/>
        </w:rPr>
        <w:t xml:space="preserve"> В</w:t>
      </w:r>
      <w:r w:rsidRPr="00D8108F">
        <w:rPr>
          <w:rFonts w:ascii="Times New Roman" w:hAnsi="Times New Roman"/>
          <w:sz w:val="28"/>
          <w:szCs w:val="28"/>
        </w:rPr>
        <w:t xml:space="preserve"> 2011</w:t>
      </w:r>
      <w:r>
        <w:rPr>
          <w:rFonts w:ascii="Times New Roman" w:hAnsi="Times New Roman"/>
          <w:sz w:val="28"/>
          <w:szCs w:val="28"/>
        </w:rPr>
        <w:t xml:space="preserve"> </w:t>
      </w:r>
      <w:r w:rsidRPr="00D8108F">
        <w:rPr>
          <w:rFonts w:ascii="Times New Roman" w:hAnsi="Times New Roman"/>
          <w:sz w:val="28"/>
          <w:szCs w:val="28"/>
        </w:rPr>
        <w:t>году жители многоквартирных домов перешли на индивидуальное</w:t>
      </w:r>
      <w:r>
        <w:rPr>
          <w:rFonts w:ascii="Times New Roman" w:hAnsi="Times New Roman"/>
          <w:sz w:val="28"/>
          <w:szCs w:val="28"/>
        </w:rPr>
        <w:t xml:space="preserve"> газовое </w:t>
      </w:r>
      <w:r w:rsidRPr="00D8108F">
        <w:rPr>
          <w:rFonts w:ascii="Times New Roman" w:hAnsi="Times New Roman"/>
          <w:sz w:val="28"/>
          <w:szCs w:val="28"/>
        </w:rPr>
        <w:t>отопление</w:t>
      </w:r>
      <w:r>
        <w:rPr>
          <w:rFonts w:ascii="Times New Roman" w:hAnsi="Times New Roman"/>
          <w:sz w:val="28"/>
          <w:szCs w:val="28"/>
        </w:rPr>
        <w:t>. С 2012 года подача тепловой энергии в многоквартирные дома прекратилась.</w:t>
      </w:r>
    </w:p>
    <w:p w14:paraId="4035BDB7" w14:textId="77777777" w:rsidR="003C08EC" w:rsidRDefault="003C08EC" w:rsidP="003C08EC">
      <w:pPr>
        <w:rPr>
          <w:sz w:val="28"/>
          <w:szCs w:val="28"/>
          <w:u w:val="single"/>
        </w:rPr>
      </w:pPr>
      <w:r w:rsidRPr="00D65E6D">
        <w:rPr>
          <w:sz w:val="28"/>
          <w:szCs w:val="28"/>
          <w:u w:val="single"/>
        </w:rPr>
        <w:t>Горячая вода</w:t>
      </w:r>
    </w:p>
    <w:p w14:paraId="68BBE1FB" w14:textId="77777777" w:rsidR="003C08EC" w:rsidRDefault="003C08EC" w:rsidP="003C08EC">
      <w:pPr>
        <w:rPr>
          <w:sz w:val="28"/>
          <w:szCs w:val="28"/>
        </w:rPr>
      </w:pPr>
      <w:r>
        <w:rPr>
          <w:sz w:val="28"/>
          <w:szCs w:val="28"/>
        </w:rPr>
        <w:t>Многоквартирные дома, расположенные на территории района горячей водой не обеспечиваются.</w:t>
      </w:r>
    </w:p>
    <w:p w14:paraId="0AD9457C" w14:textId="77777777" w:rsidR="003C08EC" w:rsidRDefault="003C08EC" w:rsidP="003C08EC">
      <w:pPr>
        <w:rPr>
          <w:sz w:val="28"/>
          <w:szCs w:val="28"/>
          <w:u w:val="single"/>
        </w:rPr>
      </w:pPr>
      <w:r>
        <w:rPr>
          <w:sz w:val="28"/>
          <w:szCs w:val="28"/>
          <w:u w:val="single"/>
        </w:rPr>
        <w:t>Холодная</w:t>
      </w:r>
      <w:r w:rsidRPr="00D65E6D">
        <w:rPr>
          <w:sz w:val="28"/>
          <w:szCs w:val="28"/>
          <w:u w:val="single"/>
        </w:rPr>
        <w:t xml:space="preserve"> вода</w:t>
      </w:r>
    </w:p>
    <w:p w14:paraId="4C4B5DB8" w14:textId="77777777" w:rsidR="003C08EC" w:rsidRDefault="003C08EC" w:rsidP="003C08EC">
      <w:pPr>
        <w:rPr>
          <w:sz w:val="28"/>
          <w:szCs w:val="28"/>
        </w:rPr>
      </w:pPr>
      <w:r>
        <w:rPr>
          <w:sz w:val="28"/>
          <w:szCs w:val="28"/>
        </w:rPr>
        <w:t xml:space="preserve">За период 2023 года фактически потреблено </w:t>
      </w:r>
      <w:r w:rsidRPr="007D4177">
        <w:rPr>
          <w:sz w:val="28"/>
          <w:szCs w:val="28"/>
        </w:rPr>
        <w:t xml:space="preserve">воды </w:t>
      </w:r>
      <w:r>
        <w:rPr>
          <w:sz w:val="28"/>
          <w:szCs w:val="28"/>
        </w:rPr>
        <w:t xml:space="preserve">13706 </w:t>
      </w:r>
      <w:r w:rsidRPr="007D4177">
        <w:rPr>
          <w:sz w:val="28"/>
          <w:szCs w:val="28"/>
        </w:rPr>
        <w:t>куб</w:t>
      </w:r>
      <w:r>
        <w:rPr>
          <w:sz w:val="28"/>
          <w:szCs w:val="28"/>
        </w:rPr>
        <w:t xml:space="preserve">. м.,   проживающих 1133 чел. </w:t>
      </w:r>
    </w:p>
    <w:p w14:paraId="0257341D" w14:textId="77777777" w:rsidR="003C08EC" w:rsidRDefault="003C08EC" w:rsidP="003C08EC">
      <w:pPr>
        <w:jc w:val="both"/>
        <w:rPr>
          <w:sz w:val="28"/>
          <w:szCs w:val="28"/>
        </w:rPr>
      </w:pPr>
      <w:r>
        <w:rPr>
          <w:sz w:val="28"/>
          <w:szCs w:val="28"/>
        </w:rPr>
        <w:t>Удельный расход на 1 проживающего 12,1 куб. м. в год. Расход холодной воды в 2023 году относительно 2022 года сократился на 17,9 %.</w:t>
      </w:r>
    </w:p>
    <w:p w14:paraId="6676EEF6" w14:textId="77777777" w:rsidR="003C08EC" w:rsidRPr="00D8108F" w:rsidRDefault="003C08EC" w:rsidP="003C08EC">
      <w:pPr>
        <w:jc w:val="both"/>
        <w:rPr>
          <w:sz w:val="28"/>
          <w:szCs w:val="28"/>
        </w:rPr>
      </w:pPr>
      <w:r>
        <w:rPr>
          <w:sz w:val="28"/>
          <w:szCs w:val="28"/>
        </w:rPr>
        <w:t>На 3-х летний период планируется снижение потребления воды на одного проживающего в год.</w:t>
      </w:r>
      <w:r w:rsidRPr="00014E07">
        <w:t xml:space="preserve"> </w:t>
      </w:r>
      <w:r w:rsidRPr="00014E07">
        <w:rPr>
          <w:sz w:val="28"/>
          <w:szCs w:val="28"/>
        </w:rPr>
        <w:t>Сокращение потребления холодной воды ожидается в связи с проведением мероприятий по рациональному использованию воды</w:t>
      </w:r>
      <w:r>
        <w:rPr>
          <w:sz w:val="28"/>
          <w:szCs w:val="28"/>
        </w:rPr>
        <w:t>.</w:t>
      </w:r>
    </w:p>
    <w:p w14:paraId="7BBA3692" w14:textId="77777777" w:rsidR="003C08EC" w:rsidRPr="005F09F8" w:rsidRDefault="003C08EC" w:rsidP="003C08EC">
      <w:pPr>
        <w:rPr>
          <w:sz w:val="28"/>
          <w:szCs w:val="28"/>
          <w:u w:val="single"/>
        </w:rPr>
      </w:pPr>
      <w:r w:rsidRPr="005F09F8">
        <w:rPr>
          <w:sz w:val="28"/>
          <w:szCs w:val="28"/>
          <w:u w:val="single"/>
        </w:rPr>
        <w:t>Природный</w:t>
      </w:r>
      <w:r>
        <w:rPr>
          <w:sz w:val="28"/>
          <w:szCs w:val="28"/>
          <w:u w:val="single"/>
        </w:rPr>
        <w:t xml:space="preserve"> </w:t>
      </w:r>
      <w:r w:rsidRPr="005F09F8">
        <w:rPr>
          <w:sz w:val="28"/>
          <w:szCs w:val="28"/>
          <w:u w:val="single"/>
        </w:rPr>
        <w:t>газ</w:t>
      </w:r>
    </w:p>
    <w:p w14:paraId="31CC82C4" w14:textId="77777777" w:rsidR="003C08EC" w:rsidRDefault="003C08EC" w:rsidP="003C08EC">
      <w:pPr>
        <w:jc w:val="both"/>
      </w:pPr>
      <w:r>
        <w:rPr>
          <w:sz w:val="28"/>
          <w:szCs w:val="28"/>
        </w:rPr>
        <w:t xml:space="preserve">В 2023 году расход газа составил 795,0 тыс. куб. м. На 1 проживающего расход составил 701,7 </w:t>
      </w:r>
      <w:proofErr w:type="spellStart"/>
      <w:r>
        <w:rPr>
          <w:sz w:val="28"/>
          <w:szCs w:val="28"/>
        </w:rPr>
        <w:t>куб.м</w:t>
      </w:r>
      <w:proofErr w:type="spellEnd"/>
      <w:r>
        <w:rPr>
          <w:sz w:val="28"/>
          <w:szCs w:val="28"/>
        </w:rPr>
        <w:t xml:space="preserve">. (795,0/1133*1000). </w:t>
      </w:r>
      <w:r w:rsidRPr="00863496">
        <w:rPr>
          <w:sz w:val="28"/>
          <w:szCs w:val="28"/>
        </w:rPr>
        <w:t>Удельный расход потребления газа на 1 проживающего в 202</w:t>
      </w:r>
      <w:r>
        <w:rPr>
          <w:sz w:val="28"/>
          <w:szCs w:val="28"/>
        </w:rPr>
        <w:t>3</w:t>
      </w:r>
      <w:r w:rsidRPr="00863496">
        <w:rPr>
          <w:sz w:val="28"/>
          <w:szCs w:val="28"/>
        </w:rPr>
        <w:t xml:space="preserve"> году относительно 202</w:t>
      </w:r>
      <w:r>
        <w:rPr>
          <w:sz w:val="28"/>
          <w:szCs w:val="28"/>
        </w:rPr>
        <w:t>2</w:t>
      </w:r>
      <w:r w:rsidRPr="00863496">
        <w:rPr>
          <w:sz w:val="28"/>
          <w:szCs w:val="28"/>
        </w:rPr>
        <w:t xml:space="preserve"> года </w:t>
      </w:r>
      <w:r>
        <w:rPr>
          <w:sz w:val="28"/>
          <w:szCs w:val="28"/>
        </w:rPr>
        <w:t>снизился</w:t>
      </w:r>
      <w:r w:rsidRPr="00863496">
        <w:rPr>
          <w:sz w:val="28"/>
          <w:szCs w:val="28"/>
        </w:rPr>
        <w:t xml:space="preserve"> в связи с </w:t>
      </w:r>
      <w:r w:rsidRPr="009D02BA">
        <w:rPr>
          <w:sz w:val="28"/>
          <w:szCs w:val="28"/>
        </w:rPr>
        <w:t>увеличением числа проживающих в многоквартирных домах</w:t>
      </w:r>
      <w:r w:rsidRPr="00863496">
        <w:rPr>
          <w:sz w:val="28"/>
          <w:szCs w:val="28"/>
        </w:rPr>
        <w:t>.</w:t>
      </w:r>
      <w:r>
        <w:rPr>
          <w:sz w:val="28"/>
          <w:szCs w:val="28"/>
        </w:rPr>
        <w:br w:type="page"/>
      </w:r>
    </w:p>
    <w:p w14:paraId="7F176B35" w14:textId="77777777" w:rsidR="00F21999" w:rsidRDefault="00D95AAE" w:rsidP="00F21999">
      <w:pPr>
        <w:pBdr>
          <w:bottom w:val="single" w:sz="4" w:space="30" w:color="FFFFFF"/>
        </w:pBdr>
        <w:spacing w:line="276" w:lineRule="auto"/>
        <w:ind w:firstLine="709"/>
        <w:jc w:val="center"/>
        <w:rPr>
          <w:i/>
          <w:iCs/>
          <w:sz w:val="28"/>
          <w:szCs w:val="28"/>
        </w:rPr>
      </w:pPr>
      <w:r w:rsidRPr="007B7CE8">
        <w:rPr>
          <w:i/>
          <w:iCs/>
          <w:sz w:val="28"/>
          <w:szCs w:val="28"/>
        </w:rPr>
        <w:lastRenderedPageBreak/>
        <w:t>Удельная величина потребления энергетических ресурсов</w:t>
      </w:r>
    </w:p>
    <w:p w14:paraId="4078BA47" w14:textId="77777777" w:rsidR="00F21999" w:rsidRDefault="00D95AAE" w:rsidP="00F21999">
      <w:pPr>
        <w:pBdr>
          <w:bottom w:val="single" w:sz="4" w:space="30" w:color="FFFFFF"/>
        </w:pBdr>
        <w:spacing w:line="276" w:lineRule="auto"/>
        <w:ind w:firstLine="709"/>
        <w:jc w:val="center"/>
        <w:rPr>
          <w:i/>
          <w:iCs/>
          <w:sz w:val="28"/>
          <w:szCs w:val="28"/>
        </w:rPr>
      </w:pPr>
      <w:r w:rsidRPr="007B7CE8">
        <w:rPr>
          <w:i/>
          <w:iCs/>
          <w:sz w:val="28"/>
          <w:szCs w:val="28"/>
        </w:rPr>
        <w:t>муниципальными бюджетными учреждениями:</w:t>
      </w:r>
    </w:p>
    <w:p w14:paraId="15C7F3B1" w14:textId="77777777" w:rsidR="003C08EC" w:rsidRPr="00D8108F" w:rsidRDefault="003C08EC" w:rsidP="003C08EC">
      <w:pPr>
        <w:rPr>
          <w:sz w:val="28"/>
          <w:szCs w:val="28"/>
          <w:u w:val="single"/>
        </w:rPr>
      </w:pPr>
      <w:r w:rsidRPr="00D8108F">
        <w:rPr>
          <w:sz w:val="28"/>
          <w:szCs w:val="28"/>
          <w:u w:val="single"/>
        </w:rPr>
        <w:t>Электрическая энергия</w:t>
      </w:r>
    </w:p>
    <w:p w14:paraId="32DC783C" w14:textId="77777777" w:rsidR="003C08EC" w:rsidRDefault="003C08EC" w:rsidP="003C08EC">
      <w:pPr>
        <w:jc w:val="right"/>
        <w:rPr>
          <w:sz w:val="28"/>
          <w:szCs w:val="28"/>
        </w:rPr>
      </w:pPr>
      <w:r>
        <w:rPr>
          <w:sz w:val="28"/>
          <w:szCs w:val="28"/>
        </w:rPr>
        <w:t xml:space="preserve">Таблица </w:t>
      </w:r>
    </w:p>
    <w:tbl>
      <w:tblPr>
        <w:tblW w:w="10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993"/>
        <w:gridCol w:w="993"/>
        <w:gridCol w:w="993"/>
        <w:gridCol w:w="993"/>
        <w:gridCol w:w="993"/>
        <w:gridCol w:w="993"/>
      </w:tblGrid>
      <w:tr w:rsidR="003C08EC" w:rsidRPr="00337C6F" w14:paraId="0972035E" w14:textId="77777777" w:rsidTr="004344E9">
        <w:tc>
          <w:tcPr>
            <w:tcW w:w="4219" w:type="dxa"/>
            <w:shd w:val="clear" w:color="auto" w:fill="auto"/>
          </w:tcPr>
          <w:p w14:paraId="4EFD72B5" w14:textId="77777777" w:rsidR="003C08EC" w:rsidRPr="00F643CC" w:rsidRDefault="003C08EC" w:rsidP="004344E9">
            <w:pPr>
              <w:jc w:val="center"/>
              <w:rPr>
                <w:sz w:val="28"/>
                <w:szCs w:val="28"/>
              </w:rPr>
            </w:pPr>
            <w:r w:rsidRPr="00F643CC">
              <w:rPr>
                <w:sz w:val="28"/>
                <w:szCs w:val="28"/>
              </w:rPr>
              <w:t>Показатель</w:t>
            </w:r>
          </w:p>
        </w:tc>
        <w:tc>
          <w:tcPr>
            <w:tcW w:w="993" w:type="dxa"/>
          </w:tcPr>
          <w:p w14:paraId="6C266C95" w14:textId="77777777" w:rsidR="003C08EC" w:rsidRPr="00337C6F" w:rsidRDefault="003C08EC" w:rsidP="004344E9">
            <w:pPr>
              <w:ind w:left="34" w:hanging="34"/>
              <w:jc w:val="center"/>
              <w:rPr>
                <w:sz w:val="28"/>
                <w:szCs w:val="28"/>
              </w:rPr>
            </w:pPr>
            <w:r>
              <w:rPr>
                <w:sz w:val="28"/>
                <w:szCs w:val="28"/>
              </w:rPr>
              <w:t>2021</w:t>
            </w:r>
          </w:p>
        </w:tc>
        <w:tc>
          <w:tcPr>
            <w:tcW w:w="993" w:type="dxa"/>
          </w:tcPr>
          <w:p w14:paraId="19208060" w14:textId="77777777" w:rsidR="003C08EC" w:rsidRPr="00337C6F" w:rsidRDefault="003C08EC" w:rsidP="004344E9">
            <w:pPr>
              <w:ind w:left="34" w:hanging="34"/>
              <w:jc w:val="center"/>
              <w:rPr>
                <w:sz w:val="28"/>
                <w:szCs w:val="28"/>
              </w:rPr>
            </w:pPr>
            <w:r>
              <w:rPr>
                <w:sz w:val="28"/>
                <w:szCs w:val="28"/>
              </w:rPr>
              <w:t>2022</w:t>
            </w:r>
          </w:p>
        </w:tc>
        <w:tc>
          <w:tcPr>
            <w:tcW w:w="993" w:type="dxa"/>
          </w:tcPr>
          <w:p w14:paraId="0EE99A40" w14:textId="77777777" w:rsidR="003C08EC" w:rsidRPr="00337C6F" w:rsidRDefault="003C08EC" w:rsidP="004344E9">
            <w:pPr>
              <w:ind w:left="34" w:hanging="34"/>
              <w:jc w:val="center"/>
              <w:rPr>
                <w:sz w:val="28"/>
                <w:szCs w:val="28"/>
              </w:rPr>
            </w:pPr>
            <w:r>
              <w:rPr>
                <w:sz w:val="28"/>
                <w:szCs w:val="28"/>
              </w:rPr>
              <w:t>2023</w:t>
            </w:r>
          </w:p>
        </w:tc>
        <w:tc>
          <w:tcPr>
            <w:tcW w:w="993" w:type="dxa"/>
          </w:tcPr>
          <w:p w14:paraId="32CF45A5" w14:textId="77777777" w:rsidR="003C08EC" w:rsidRDefault="003C08EC" w:rsidP="004344E9">
            <w:pPr>
              <w:ind w:left="34" w:hanging="34"/>
              <w:jc w:val="center"/>
              <w:rPr>
                <w:sz w:val="28"/>
                <w:szCs w:val="28"/>
              </w:rPr>
            </w:pPr>
            <w:r>
              <w:rPr>
                <w:sz w:val="28"/>
                <w:szCs w:val="28"/>
              </w:rPr>
              <w:t>2024</w:t>
            </w:r>
          </w:p>
        </w:tc>
        <w:tc>
          <w:tcPr>
            <w:tcW w:w="993" w:type="dxa"/>
          </w:tcPr>
          <w:p w14:paraId="54AF8DDA" w14:textId="77777777" w:rsidR="003C08EC" w:rsidRDefault="003C08EC" w:rsidP="004344E9">
            <w:pPr>
              <w:ind w:left="34" w:hanging="34"/>
              <w:jc w:val="center"/>
              <w:rPr>
                <w:sz w:val="28"/>
                <w:szCs w:val="28"/>
              </w:rPr>
            </w:pPr>
            <w:r>
              <w:rPr>
                <w:sz w:val="28"/>
                <w:szCs w:val="28"/>
              </w:rPr>
              <w:t>2025</w:t>
            </w:r>
          </w:p>
        </w:tc>
        <w:tc>
          <w:tcPr>
            <w:tcW w:w="993" w:type="dxa"/>
          </w:tcPr>
          <w:p w14:paraId="6DE1C5E6" w14:textId="77777777" w:rsidR="003C08EC" w:rsidRDefault="003C08EC" w:rsidP="004344E9">
            <w:pPr>
              <w:ind w:left="34" w:hanging="34"/>
              <w:jc w:val="center"/>
              <w:rPr>
                <w:sz w:val="28"/>
                <w:szCs w:val="28"/>
              </w:rPr>
            </w:pPr>
            <w:r>
              <w:rPr>
                <w:sz w:val="28"/>
                <w:szCs w:val="28"/>
              </w:rPr>
              <w:t>2026</w:t>
            </w:r>
          </w:p>
        </w:tc>
      </w:tr>
      <w:tr w:rsidR="003C08EC" w:rsidRPr="00E055CF" w14:paraId="27EC2822" w14:textId="77777777" w:rsidTr="004344E9">
        <w:trPr>
          <w:trHeight w:val="543"/>
        </w:trPr>
        <w:tc>
          <w:tcPr>
            <w:tcW w:w="4219" w:type="dxa"/>
            <w:shd w:val="clear" w:color="auto" w:fill="auto"/>
          </w:tcPr>
          <w:p w14:paraId="75F7D588" w14:textId="77777777" w:rsidR="003C08EC" w:rsidRPr="00F643CC" w:rsidRDefault="003C08EC" w:rsidP="004344E9">
            <w:pPr>
              <w:jc w:val="center"/>
              <w:rPr>
                <w:sz w:val="28"/>
              </w:rPr>
            </w:pPr>
            <w:r w:rsidRPr="00F643CC">
              <w:rPr>
                <w:sz w:val="28"/>
              </w:rPr>
              <w:t>Численность населения тыс.</w:t>
            </w:r>
            <w:r>
              <w:rPr>
                <w:sz w:val="28"/>
              </w:rPr>
              <w:t xml:space="preserve"> </w:t>
            </w:r>
            <w:r w:rsidRPr="00F643CC">
              <w:rPr>
                <w:sz w:val="28"/>
              </w:rPr>
              <w:t>чел.</w:t>
            </w:r>
          </w:p>
        </w:tc>
        <w:tc>
          <w:tcPr>
            <w:tcW w:w="993" w:type="dxa"/>
            <w:vAlign w:val="center"/>
          </w:tcPr>
          <w:p w14:paraId="3FC7BEF0" w14:textId="77777777" w:rsidR="003C08EC" w:rsidRPr="00E055CF" w:rsidRDefault="003C08EC" w:rsidP="004344E9">
            <w:pPr>
              <w:jc w:val="center"/>
            </w:pPr>
            <w:r>
              <w:t>17,1</w:t>
            </w:r>
          </w:p>
        </w:tc>
        <w:tc>
          <w:tcPr>
            <w:tcW w:w="993" w:type="dxa"/>
            <w:vAlign w:val="center"/>
          </w:tcPr>
          <w:p w14:paraId="6CF4D2D4" w14:textId="77777777" w:rsidR="003C08EC" w:rsidRPr="00E055CF" w:rsidRDefault="003C08EC" w:rsidP="004344E9">
            <w:pPr>
              <w:jc w:val="center"/>
            </w:pPr>
            <w:r>
              <w:t>17,3</w:t>
            </w:r>
          </w:p>
        </w:tc>
        <w:tc>
          <w:tcPr>
            <w:tcW w:w="993" w:type="dxa"/>
            <w:vAlign w:val="center"/>
          </w:tcPr>
          <w:p w14:paraId="07490076" w14:textId="77777777" w:rsidR="003C08EC" w:rsidRPr="00E055CF" w:rsidRDefault="003C08EC" w:rsidP="004344E9">
            <w:pPr>
              <w:jc w:val="center"/>
            </w:pPr>
            <w:r>
              <w:t>17,0</w:t>
            </w:r>
          </w:p>
        </w:tc>
        <w:tc>
          <w:tcPr>
            <w:tcW w:w="993" w:type="dxa"/>
            <w:vAlign w:val="center"/>
          </w:tcPr>
          <w:p w14:paraId="16A362A5" w14:textId="77777777" w:rsidR="003C08EC" w:rsidRDefault="003C08EC" w:rsidP="004344E9">
            <w:pPr>
              <w:jc w:val="center"/>
            </w:pPr>
            <w:r>
              <w:t>16,8</w:t>
            </w:r>
          </w:p>
        </w:tc>
        <w:tc>
          <w:tcPr>
            <w:tcW w:w="993" w:type="dxa"/>
            <w:vAlign w:val="center"/>
          </w:tcPr>
          <w:p w14:paraId="150C1B20" w14:textId="77777777" w:rsidR="003C08EC" w:rsidRDefault="003C08EC" w:rsidP="004344E9">
            <w:pPr>
              <w:jc w:val="center"/>
            </w:pPr>
            <w:r>
              <w:t>16,7</w:t>
            </w:r>
          </w:p>
        </w:tc>
        <w:tc>
          <w:tcPr>
            <w:tcW w:w="993" w:type="dxa"/>
            <w:vAlign w:val="center"/>
          </w:tcPr>
          <w:p w14:paraId="0C796389" w14:textId="77777777" w:rsidR="003C08EC" w:rsidRDefault="003C08EC" w:rsidP="004344E9">
            <w:pPr>
              <w:jc w:val="center"/>
            </w:pPr>
            <w:r>
              <w:t>16,5</w:t>
            </w:r>
          </w:p>
        </w:tc>
      </w:tr>
      <w:tr w:rsidR="003C08EC" w:rsidRPr="00337C6F" w14:paraId="60547141" w14:textId="77777777" w:rsidTr="004344E9">
        <w:tc>
          <w:tcPr>
            <w:tcW w:w="4219" w:type="dxa"/>
            <w:shd w:val="clear" w:color="auto" w:fill="auto"/>
          </w:tcPr>
          <w:p w14:paraId="29CC5E05" w14:textId="77777777" w:rsidR="003C08EC" w:rsidRPr="00F643CC" w:rsidRDefault="003C08EC" w:rsidP="004344E9">
            <w:pPr>
              <w:jc w:val="center"/>
              <w:rPr>
                <w:sz w:val="28"/>
              </w:rPr>
            </w:pPr>
            <w:r w:rsidRPr="00F643CC">
              <w:rPr>
                <w:sz w:val="28"/>
              </w:rPr>
              <w:t>Потребление электроэнергии</w:t>
            </w:r>
          </w:p>
          <w:p w14:paraId="203FAC1A" w14:textId="77777777" w:rsidR="003C08EC" w:rsidRPr="00F643CC" w:rsidRDefault="003C08EC" w:rsidP="004344E9">
            <w:pPr>
              <w:jc w:val="center"/>
              <w:rPr>
                <w:sz w:val="28"/>
              </w:rPr>
            </w:pPr>
            <w:r w:rsidRPr="00F643CC">
              <w:rPr>
                <w:sz w:val="28"/>
              </w:rPr>
              <w:t xml:space="preserve"> бюджетными учреждениями тыс.</w:t>
            </w:r>
            <w:r>
              <w:rPr>
                <w:sz w:val="28"/>
              </w:rPr>
              <w:t xml:space="preserve"> </w:t>
            </w:r>
            <w:r w:rsidRPr="00F643CC">
              <w:rPr>
                <w:sz w:val="28"/>
              </w:rPr>
              <w:t>квт.</w:t>
            </w:r>
            <w:r>
              <w:rPr>
                <w:sz w:val="28"/>
              </w:rPr>
              <w:t xml:space="preserve"> </w:t>
            </w:r>
            <w:r w:rsidRPr="00F643CC">
              <w:rPr>
                <w:sz w:val="28"/>
              </w:rPr>
              <w:t>ч.</w:t>
            </w:r>
          </w:p>
        </w:tc>
        <w:tc>
          <w:tcPr>
            <w:tcW w:w="993" w:type="dxa"/>
            <w:vAlign w:val="center"/>
          </w:tcPr>
          <w:p w14:paraId="45BA2375" w14:textId="77777777" w:rsidR="003C08EC" w:rsidRPr="001C6FDE" w:rsidRDefault="003C08EC" w:rsidP="004344E9">
            <w:pPr>
              <w:ind w:left="34" w:hanging="34"/>
              <w:jc w:val="center"/>
              <w:rPr>
                <w:szCs w:val="28"/>
              </w:rPr>
            </w:pPr>
            <w:r>
              <w:rPr>
                <w:szCs w:val="28"/>
              </w:rPr>
              <w:t>765,7</w:t>
            </w:r>
          </w:p>
        </w:tc>
        <w:tc>
          <w:tcPr>
            <w:tcW w:w="993" w:type="dxa"/>
            <w:vAlign w:val="center"/>
          </w:tcPr>
          <w:p w14:paraId="10EF1A52" w14:textId="77777777" w:rsidR="003C08EC" w:rsidRPr="001C6FDE" w:rsidRDefault="003C08EC" w:rsidP="004344E9">
            <w:pPr>
              <w:ind w:left="34" w:hanging="34"/>
              <w:jc w:val="center"/>
              <w:rPr>
                <w:szCs w:val="28"/>
              </w:rPr>
            </w:pPr>
            <w:r>
              <w:rPr>
                <w:szCs w:val="28"/>
              </w:rPr>
              <w:t>808,2</w:t>
            </w:r>
          </w:p>
        </w:tc>
        <w:tc>
          <w:tcPr>
            <w:tcW w:w="993" w:type="dxa"/>
            <w:vAlign w:val="center"/>
          </w:tcPr>
          <w:p w14:paraId="3FD174F6" w14:textId="77777777" w:rsidR="003C08EC" w:rsidRPr="001C6FDE" w:rsidRDefault="003C08EC" w:rsidP="004344E9">
            <w:pPr>
              <w:ind w:left="34" w:hanging="34"/>
              <w:jc w:val="center"/>
              <w:rPr>
                <w:szCs w:val="28"/>
              </w:rPr>
            </w:pPr>
            <w:r>
              <w:rPr>
                <w:szCs w:val="28"/>
              </w:rPr>
              <w:t>754,6</w:t>
            </w:r>
          </w:p>
        </w:tc>
        <w:tc>
          <w:tcPr>
            <w:tcW w:w="993" w:type="dxa"/>
            <w:vAlign w:val="center"/>
          </w:tcPr>
          <w:p w14:paraId="6180CB8B" w14:textId="77777777" w:rsidR="003C08EC" w:rsidRPr="001C6FDE" w:rsidRDefault="003C08EC" w:rsidP="004344E9">
            <w:pPr>
              <w:ind w:left="34" w:hanging="34"/>
              <w:jc w:val="center"/>
              <w:rPr>
                <w:szCs w:val="28"/>
              </w:rPr>
            </w:pPr>
            <w:r>
              <w:rPr>
                <w:szCs w:val="28"/>
              </w:rPr>
              <w:t>737,6</w:t>
            </w:r>
          </w:p>
        </w:tc>
        <w:tc>
          <w:tcPr>
            <w:tcW w:w="993" w:type="dxa"/>
            <w:vAlign w:val="center"/>
          </w:tcPr>
          <w:p w14:paraId="250D8CF5" w14:textId="77777777" w:rsidR="003C08EC" w:rsidRPr="001C6FDE" w:rsidRDefault="003C08EC" w:rsidP="004344E9">
            <w:pPr>
              <w:ind w:left="34" w:hanging="34"/>
              <w:jc w:val="center"/>
              <w:rPr>
                <w:szCs w:val="28"/>
              </w:rPr>
            </w:pPr>
            <w:r>
              <w:rPr>
                <w:szCs w:val="28"/>
              </w:rPr>
              <w:t>720,9</w:t>
            </w:r>
          </w:p>
        </w:tc>
        <w:tc>
          <w:tcPr>
            <w:tcW w:w="993" w:type="dxa"/>
            <w:vAlign w:val="center"/>
          </w:tcPr>
          <w:p w14:paraId="13E55757" w14:textId="77777777" w:rsidR="003C08EC" w:rsidRPr="001C6FDE" w:rsidRDefault="003C08EC" w:rsidP="004344E9">
            <w:pPr>
              <w:ind w:left="34" w:hanging="34"/>
              <w:jc w:val="center"/>
              <w:rPr>
                <w:szCs w:val="28"/>
              </w:rPr>
            </w:pPr>
            <w:r>
              <w:rPr>
                <w:szCs w:val="28"/>
              </w:rPr>
              <w:t>704,6</w:t>
            </w:r>
          </w:p>
        </w:tc>
      </w:tr>
      <w:tr w:rsidR="003C08EC" w:rsidRPr="00337C6F" w14:paraId="2E2F517C" w14:textId="77777777" w:rsidTr="004344E9">
        <w:tc>
          <w:tcPr>
            <w:tcW w:w="4219" w:type="dxa"/>
            <w:shd w:val="clear" w:color="auto" w:fill="auto"/>
          </w:tcPr>
          <w:p w14:paraId="2289C3D9" w14:textId="77777777" w:rsidR="003C08EC" w:rsidRPr="00F643CC" w:rsidRDefault="003C08EC" w:rsidP="004344E9">
            <w:pPr>
              <w:jc w:val="center"/>
              <w:rPr>
                <w:sz w:val="28"/>
              </w:rPr>
            </w:pPr>
            <w:r w:rsidRPr="00F643CC">
              <w:rPr>
                <w:sz w:val="28"/>
              </w:rPr>
              <w:t>Квт.</w:t>
            </w:r>
            <w:r>
              <w:rPr>
                <w:sz w:val="28"/>
              </w:rPr>
              <w:t xml:space="preserve"> </w:t>
            </w:r>
            <w:r w:rsidRPr="00F643CC">
              <w:rPr>
                <w:sz w:val="28"/>
              </w:rPr>
              <w:t>ч на 1 чел.</w:t>
            </w:r>
            <w:r>
              <w:rPr>
                <w:sz w:val="28"/>
              </w:rPr>
              <w:t xml:space="preserve"> </w:t>
            </w:r>
            <w:r w:rsidRPr="00F643CC">
              <w:rPr>
                <w:sz w:val="28"/>
              </w:rPr>
              <w:t>населения</w:t>
            </w:r>
          </w:p>
        </w:tc>
        <w:tc>
          <w:tcPr>
            <w:tcW w:w="993" w:type="dxa"/>
          </w:tcPr>
          <w:p w14:paraId="1A2B31A1" w14:textId="77777777" w:rsidR="003C08EC" w:rsidRPr="001C6FDE" w:rsidRDefault="003C08EC" w:rsidP="004344E9">
            <w:pPr>
              <w:ind w:hanging="456"/>
              <w:jc w:val="center"/>
              <w:rPr>
                <w:szCs w:val="28"/>
              </w:rPr>
            </w:pPr>
            <w:r>
              <w:rPr>
                <w:szCs w:val="28"/>
              </w:rPr>
              <w:t>44,7</w:t>
            </w:r>
          </w:p>
        </w:tc>
        <w:tc>
          <w:tcPr>
            <w:tcW w:w="993" w:type="dxa"/>
          </w:tcPr>
          <w:p w14:paraId="061BA025" w14:textId="77777777" w:rsidR="003C08EC" w:rsidRPr="001C6FDE" w:rsidRDefault="003C08EC" w:rsidP="004344E9">
            <w:pPr>
              <w:ind w:hanging="456"/>
              <w:jc w:val="center"/>
              <w:rPr>
                <w:szCs w:val="28"/>
              </w:rPr>
            </w:pPr>
            <w:r>
              <w:rPr>
                <w:szCs w:val="28"/>
              </w:rPr>
              <w:t>46,7</w:t>
            </w:r>
          </w:p>
        </w:tc>
        <w:tc>
          <w:tcPr>
            <w:tcW w:w="993" w:type="dxa"/>
          </w:tcPr>
          <w:p w14:paraId="6CDB56D3" w14:textId="77777777" w:rsidR="003C08EC" w:rsidRPr="001C6FDE" w:rsidRDefault="003C08EC" w:rsidP="004344E9">
            <w:pPr>
              <w:ind w:hanging="456"/>
              <w:jc w:val="center"/>
              <w:rPr>
                <w:szCs w:val="28"/>
              </w:rPr>
            </w:pPr>
            <w:r>
              <w:rPr>
                <w:szCs w:val="28"/>
              </w:rPr>
              <w:t>44,4</w:t>
            </w:r>
          </w:p>
        </w:tc>
        <w:tc>
          <w:tcPr>
            <w:tcW w:w="993" w:type="dxa"/>
          </w:tcPr>
          <w:p w14:paraId="359EBD03" w14:textId="77777777" w:rsidR="003C08EC" w:rsidRPr="001C6FDE" w:rsidRDefault="003C08EC" w:rsidP="004344E9">
            <w:pPr>
              <w:ind w:hanging="456"/>
              <w:jc w:val="center"/>
              <w:rPr>
                <w:szCs w:val="28"/>
              </w:rPr>
            </w:pPr>
            <w:r>
              <w:rPr>
                <w:szCs w:val="28"/>
              </w:rPr>
              <w:t>43,9</w:t>
            </w:r>
          </w:p>
        </w:tc>
        <w:tc>
          <w:tcPr>
            <w:tcW w:w="993" w:type="dxa"/>
          </w:tcPr>
          <w:p w14:paraId="25C5E659" w14:textId="77777777" w:rsidR="003C08EC" w:rsidRPr="001C6FDE" w:rsidRDefault="003C08EC" w:rsidP="004344E9">
            <w:pPr>
              <w:ind w:hanging="456"/>
              <w:jc w:val="center"/>
              <w:rPr>
                <w:szCs w:val="28"/>
              </w:rPr>
            </w:pPr>
            <w:r>
              <w:rPr>
                <w:szCs w:val="28"/>
              </w:rPr>
              <w:t>43,2</w:t>
            </w:r>
          </w:p>
        </w:tc>
        <w:tc>
          <w:tcPr>
            <w:tcW w:w="993" w:type="dxa"/>
          </w:tcPr>
          <w:p w14:paraId="34229809" w14:textId="77777777" w:rsidR="003C08EC" w:rsidRPr="001C6FDE" w:rsidRDefault="003C08EC" w:rsidP="004344E9">
            <w:pPr>
              <w:ind w:hanging="456"/>
              <w:jc w:val="center"/>
              <w:rPr>
                <w:szCs w:val="28"/>
              </w:rPr>
            </w:pPr>
            <w:r>
              <w:rPr>
                <w:szCs w:val="28"/>
              </w:rPr>
              <w:t>42,7</w:t>
            </w:r>
          </w:p>
        </w:tc>
      </w:tr>
    </w:tbl>
    <w:p w14:paraId="6855CF12" w14:textId="77777777" w:rsidR="003C08EC" w:rsidRDefault="003C08EC" w:rsidP="003C08EC">
      <w:pPr>
        <w:jc w:val="both"/>
        <w:rPr>
          <w:sz w:val="28"/>
          <w:szCs w:val="28"/>
        </w:rPr>
      </w:pPr>
      <w:r>
        <w:rPr>
          <w:sz w:val="28"/>
          <w:szCs w:val="28"/>
        </w:rPr>
        <w:t xml:space="preserve">Потребление электрической энергии в 2023 г. в бюджетных учреждениях сократилось на 6,6 %. </w:t>
      </w:r>
    </w:p>
    <w:p w14:paraId="3EF5DB40" w14:textId="77777777" w:rsidR="003C08EC" w:rsidRPr="00863496" w:rsidRDefault="003C08EC" w:rsidP="003C08EC">
      <w:pPr>
        <w:jc w:val="both"/>
        <w:rPr>
          <w:sz w:val="18"/>
          <w:szCs w:val="18"/>
        </w:rPr>
      </w:pPr>
    </w:p>
    <w:p w14:paraId="78E90DCC" w14:textId="77777777" w:rsidR="003C08EC" w:rsidRDefault="003C08EC" w:rsidP="003C08EC">
      <w:pPr>
        <w:rPr>
          <w:sz w:val="28"/>
          <w:szCs w:val="28"/>
          <w:u w:val="single"/>
        </w:rPr>
      </w:pPr>
      <w:r w:rsidRPr="00D8108F">
        <w:rPr>
          <w:sz w:val="28"/>
          <w:szCs w:val="28"/>
          <w:u w:val="single"/>
        </w:rPr>
        <w:t>Тепловая энергия</w:t>
      </w:r>
    </w:p>
    <w:p w14:paraId="1FC34C5D" w14:textId="77777777" w:rsidR="003C08EC" w:rsidRDefault="003C08EC" w:rsidP="003C08EC">
      <w:pPr>
        <w:jc w:val="right"/>
        <w:rPr>
          <w:sz w:val="28"/>
          <w:szCs w:val="28"/>
        </w:rPr>
      </w:pPr>
      <w:r>
        <w:rPr>
          <w:sz w:val="28"/>
          <w:szCs w:val="28"/>
        </w:rPr>
        <w:t xml:space="preserve">Таблица </w:t>
      </w:r>
    </w:p>
    <w:p w14:paraId="22554C00" w14:textId="77777777" w:rsidR="003C08EC" w:rsidRDefault="003C08EC" w:rsidP="003C08EC">
      <w:pPr>
        <w:jc w:val="center"/>
        <w:rPr>
          <w:sz w:val="28"/>
          <w:szCs w:val="28"/>
        </w:rPr>
      </w:pPr>
      <w:r>
        <w:rPr>
          <w:sz w:val="28"/>
          <w:szCs w:val="28"/>
        </w:rPr>
        <w:t>Расчет величины потребления энергоресурсов бюджетными учреждениями</w:t>
      </w:r>
    </w:p>
    <w:tbl>
      <w:tblPr>
        <w:tblW w:w="10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349"/>
        <w:gridCol w:w="1349"/>
        <w:gridCol w:w="1349"/>
        <w:gridCol w:w="1349"/>
        <w:gridCol w:w="1349"/>
        <w:gridCol w:w="1349"/>
      </w:tblGrid>
      <w:tr w:rsidR="003C08EC" w:rsidRPr="00337C6F" w14:paraId="49455DEE" w14:textId="77777777" w:rsidTr="004344E9">
        <w:trPr>
          <w:trHeight w:val="289"/>
        </w:trPr>
        <w:tc>
          <w:tcPr>
            <w:tcW w:w="2235" w:type="dxa"/>
            <w:shd w:val="clear" w:color="auto" w:fill="auto"/>
          </w:tcPr>
          <w:p w14:paraId="3D516907" w14:textId="77777777" w:rsidR="003C08EC" w:rsidRPr="00337C6F" w:rsidRDefault="003C08EC" w:rsidP="004344E9">
            <w:pPr>
              <w:jc w:val="center"/>
              <w:rPr>
                <w:sz w:val="28"/>
                <w:szCs w:val="28"/>
              </w:rPr>
            </w:pPr>
            <w:r w:rsidRPr="00337C6F">
              <w:rPr>
                <w:sz w:val="28"/>
                <w:szCs w:val="28"/>
              </w:rPr>
              <w:t>Показатель</w:t>
            </w:r>
          </w:p>
        </w:tc>
        <w:tc>
          <w:tcPr>
            <w:tcW w:w="1349" w:type="dxa"/>
          </w:tcPr>
          <w:p w14:paraId="773700E4" w14:textId="77777777" w:rsidR="003C08EC" w:rsidRDefault="003C08EC" w:rsidP="004344E9">
            <w:pPr>
              <w:jc w:val="center"/>
              <w:rPr>
                <w:sz w:val="28"/>
                <w:szCs w:val="28"/>
              </w:rPr>
            </w:pPr>
            <w:r>
              <w:rPr>
                <w:sz w:val="28"/>
                <w:szCs w:val="28"/>
              </w:rPr>
              <w:t>2021</w:t>
            </w:r>
          </w:p>
        </w:tc>
        <w:tc>
          <w:tcPr>
            <w:tcW w:w="1349" w:type="dxa"/>
          </w:tcPr>
          <w:p w14:paraId="142A1262" w14:textId="77777777" w:rsidR="003C08EC" w:rsidRPr="00337C6F" w:rsidRDefault="003C08EC" w:rsidP="004344E9">
            <w:pPr>
              <w:jc w:val="center"/>
              <w:rPr>
                <w:sz w:val="28"/>
                <w:szCs w:val="28"/>
              </w:rPr>
            </w:pPr>
            <w:r>
              <w:rPr>
                <w:sz w:val="28"/>
                <w:szCs w:val="28"/>
              </w:rPr>
              <w:t>2022</w:t>
            </w:r>
          </w:p>
        </w:tc>
        <w:tc>
          <w:tcPr>
            <w:tcW w:w="1349" w:type="dxa"/>
          </w:tcPr>
          <w:p w14:paraId="2D0FEE47" w14:textId="77777777" w:rsidR="003C08EC" w:rsidRPr="00337C6F" w:rsidRDefault="003C08EC" w:rsidP="004344E9">
            <w:pPr>
              <w:jc w:val="center"/>
              <w:rPr>
                <w:sz w:val="28"/>
                <w:szCs w:val="28"/>
              </w:rPr>
            </w:pPr>
            <w:r>
              <w:rPr>
                <w:sz w:val="28"/>
                <w:szCs w:val="28"/>
              </w:rPr>
              <w:t>2023</w:t>
            </w:r>
          </w:p>
        </w:tc>
        <w:tc>
          <w:tcPr>
            <w:tcW w:w="1349" w:type="dxa"/>
          </w:tcPr>
          <w:p w14:paraId="5734E7DE" w14:textId="77777777" w:rsidR="003C08EC" w:rsidRDefault="003C08EC" w:rsidP="004344E9">
            <w:pPr>
              <w:jc w:val="center"/>
              <w:rPr>
                <w:sz w:val="28"/>
                <w:szCs w:val="28"/>
              </w:rPr>
            </w:pPr>
            <w:r>
              <w:rPr>
                <w:sz w:val="28"/>
                <w:szCs w:val="28"/>
              </w:rPr>
              <w:t>2024</w:t>
            </w:r>
          </w:p>
        </w:tc>
        <w:tc>
          <w:tcPr>
            <w:tcW w:w="1349" w:type="dxa"/>
          </w:tcPr>
          <w:p w14:paraId="23B013D4" w14:textId="77777777" w:rsidR="003C08EC" w:rsidRDefault="003C08EC" w:rsidP="004344E9">
            <w:pPr>
              <w:jc w:val="center"/>
              <w:rPr>
                <w:sz w:val="28"/>
                <w:szCs w:val="28"/>
              </w:rPr>
            </w:pPr>
            <w:r>
              <w:rPr>
                <w:sz w:val="28"/>
                <w:szCs w:val="28"/>
              </w:rPr>
              <w:t>2025</w:t>
            </w:r>
          </w:p>
        </w:tc>
        <w:tc>
          <w:tcPr>
            <w:tcW w:w="1349" w:type="dxa"/>
          </w:tcPr>
          <w:p w14:paraId="34F5803C" w14:textId="77777777" w:rsidR="003C08EC" w:rsidRDefault="003C08EC" w:rsidP="004344E9">
            <w:pPr>
              <w:jc w:val="center"/>
              <w:rPr>
                <w:sz w:val="28"/>
                <w:szCs w:val="28"/>
              </w:rPr>
            </w:pPr>
            <w:r>
              <w:rPr>
                <w:sz w:val="28"/>
                <w:szCs w:val="28"/>
              </w:rPr>
              <w:t>2026</w:t>
            </w:r>
          </w:p>
        </w:tc>
      </w:tr>
      <w:tr w:rsidR="003C08EC" w:rsidRPr="00337C6F" w14:paraId="2E62FF34" w14:textId="77777777" w:rsidTr="004344E9">
        <w:trPr>
          <w:trHeight w:val="722"/>
        </w:trPr>
        <w:tc>
          <w:tcPr>
            <w:tcW w:w="2235" w:type="dxa"/>
            <w:shd w:val="clear" w:color="auto" w:fill="auto"/>
          </w:tcPr>
          <w:p w14:paraId="05314F07" w14:textId="77777777" w:rsidR="003C08EC" w:rsidRPr="00337C6F" w:rsidRDefault="003C08EC" w:rsidP="004344E9">
            <w:pPr>
              <w:jc w:val="center"/>
            </w:pPr>
            <w:r w:rsidRPr="00337C6F">
              <w:t>Площадь учреждений</w:t>
            </w:r>
          </w:p>
          <w:p w14:paraId="4FB171AB" w14:textId="77777777" w:rsidR="003C08EC" w:rsidRPr="00337C6F" w:rsidRDefault="003C08EC" w:rsidP="004344E9">
            <w:pPr>
              <w:jc w:val="center"/>
            </w:pPr>
            <w:r w:rsidRPr="00337C6F">
              <w:t>Кв.</w:t>
            </w:r>
            <w:r>
              <w:t xml:space="preserve"> </w:t>
            </w:r>
            <w:r w:rsidRPr="00337C6F">
              <w:t>м</w:t>
            </w:r>
          </w:p>
        </w:tc>
        <w:tc>
          <w:tcPr>
            <w:tcW w:w="1349" w:type="dxa"/>
            <w:vAlign w:val="center"/>
          </w:tcPr>
          <w:p w14:paraId="65629AD0" w14:textId="77777777" w:rsidR="003C08EC" w:rsidRPr="002F4E84" w:rsidRDefault="003C08EC" w:rsidP="004344E9">
            <w:pPr>
              <w:jc w:val="center"/>
              <w:rPr>
                <w:sz w:val="28"/>
                <w:szCs w:val="28"/>
              </w:rPr>
            </w:pPr>
            <w:r>
              <w:rPr>
                <w:sz w:val="28"/>
                <w:szCs w:val="28"/>
              </w:rPr>
              <w:t>50876</w:t>
            </w:r>
          </w:p>
        </w:tc>
        <w:tc>
          <w:tcPr>
            <w:tcW w:w="1349" w:type="dxa"/>
            <w:vAlign w:val="center"/>
          </w:tcPr>
          <w:p w14:paraId="12DA1AC5" w14:textId="77777777" w:rsidR="003C08EC" w:rsidRPr="002F4E84" w:rsidRDefault="003C08EC" w:rsidP="004344E9">
            <w:pPr>
              <w:jc w:val="center"/>
              <w:rPr>
                <w:sz w:val="28"/>
                <w:szCs w:val="28"/>
              </w:rPr>
            </w:pPr>
            <w:r>
              <w:rPr>
                <w:sz w:val="28"/>
                <w:szCs w:val="28"/>
              </w:rPr>
              <w:t>49805</w:t>
            </w:r>
          </w:p>
        </w:tc>
        <w:tc>
          <w:tcPr>
            <w:tcW w:w="1349" w:type="dxa"/>
            <w:vAlign w:val="center"/>
          </w:tcPr>
          <w:p w14:paraId="5441BF0C" w14:textId="77777777" w:rsidR="003C08EC" w:rsidRPr="002F4E84" w:rsidRDefault="003C08EC" w:rsidP="004344E9">
            <w:pPr>
              <w:jc w:val="center"/>
              <w:rPr>
                <w:sz w:val="28"/>
                <w:szCs w:val="28"/>
              </w:rPr>
            </w:pPr>
            <w:r>
              <w:rPr>
                <w:sz w:val="28"/>
                <w:szCs w:val="28"/>
              </w:rPr>
              <w:t>49805</w:t>
            </w:r>
          </w:p>
        </w:tc>
        <w:tc>
          <w:tcPr>
            <w:tcW w:w="1349" w:type="dxa"/>
            <w:vAlign w:val="center"/>
          </w:tcPr>
          <w:p w14:paraId="794B1422" w14:textId="77777777" w:rsidR="003C08EC" w:rsidRPr="002F4E84" w:rsidRDefault="003C08EC" w:rsidP="004344E9">
            <w:pPr>
              <w:jc w:val="center"/>
              <w:rPr>
                <w:sz w:val="28"/>
                <w:szCs w:val="28"/>
              </w:rPr>
            </w:pPr>
            <w:r>
              <w:rPr>
                <w:sz w:val="28"/>
                <w:szCs w:val="28"/>
              </w:rPr>
              <w:t>49805</w:t>
            </w:r>
          </w:p>
        </w:tc>
        <w:tc>
          <w:tcPr>
            <w:tcW w:w="1349" w:type="dxa"/>
            <w:vAlign w:val="center"/>
          </w:tcPr>
          <w:p w14:paraId="50506851" w14:textId="77777777" w:rsidR="003C08EC" w:rsidRPr="002F4E84" w:rsidRDefault="003C08EC" w:rsidP="004344E9">
            <w:pPr>
              <w:jc w:val="center"/>
              <w:rPr>
                <w:sz w:val="28"/>
                <w:szCs w:val="28"/>
              </w:rPr>
            </w:pPr>
            <w:r>
              <w:rPr>
                <w:sz w:val="28"/>
                <w:szCs w:val="28"/>
              </w:rPr>
              <w:t>49805</w:t>
            </w:r>
          </w:p>
        </w:tc>
        <w:tc>
          <w:tcPr>
            <w:tcW w:w="1349" w:type="dxa"/>
            <w:vAlign w:val="center"/>
          </w:tcPr>
          <w:p w14:paraId="37BED0F4" w14:textId="77777777" w:rsidR="003C08EC" w:rsidRPr="002F4E84" w:rsidRDefault="003C08EC" w:rsidP="004344E9">
            <w:pPr>
              <w:jc w:val="center"/>
              <w:rPr>
                <w:sz w:val="28"/>
                <w:szCs w:val="28"/>
              </w:rPr>
            </w:pPr>
            <w:r>
              <w:rPr>
                <w:sz w:val="28"/>
                <w:szCs w:val="28"/>
              </w:rPr>
              <w:t>49805</w:t>
            </w:r>
          </w:p>
        </w:tc>
      </w:tr>
      <w:tr w:rsidR="003C08EC" w:rsidRPr="00337C6F" w14:paraId="1641A10C" w14:textId="77777777" w:rsidTr="004344E9">
        <w:trPr>
          <w:trHeight w:val="458"/>
        </w:trPr>
        <w:tc>
          <w:tcPr>
            <w:tcW w:w="2235" w:type="dxa"/>
            <w:shd w:val="clear" w:color="auto" w:fill="auto"/>
          </w:tcPr>
          <w:p w14:paraId="26E52A36" w14:textId="77777777" w:rsidR="003C08EC" w:rsidRPr="00337C6F" w:rsidRDefault="003C08EC" w:rsidP="004344E9">
            <w:pPr>
              <w:jc w:val="center"/>
            </w:pPr>
            <w:r w:rsidRPr="00337C6F">
              <w:t>Потребление тепловой энергии Гкал.</w:t>
            </w:r>
          </w:p>
        </w:tc>
        <w:tc>
          <w:tcPr>
            <w:tcW w:w="1349" w:type="dxa"/>
            <w:vAlign w:val="center"/>
          </w:tcPr>
          <w:p w14:paraId="4091158F" w14:textId="77777777" w:rsidR="003C08EC" w:rsidRDefault="003C08EC" w:rsidP="004344E9">
            <w:pPr>
              <w:jc w:val="center"/>
            </w:pPr>
            <w:r>
              <w:t>4171,8</w:t>
            </w:r>
          </w:p>
        </w:tc>
        <w:tc>
          <w:tcPr>
            <w:tcW w:w="1349" w:type="dxa"/>
            <w:vAlign w:val="center"/>
          </w:tcPr>
          <w:p w14:paraId="18F4F4C8" w14:textId="77777777" w:rsidR="003C08EC" w:rsidRDefault="003C08EC" w:rsidP="004344E9">
            <w:pPr>
              <w:jc w:val="center"/>
            </w:pPr>
            <w:r>
              <w:rPr>
                <w:sz w:val="28"/>
              </w:rPr>
              <w:t>3544,5</w:t>
            </w:r>
          </w:p>
        </w:tc>
        <w:tc>
          <w:tcPr>
            <w:tcW w:w="1349" w:type="dxa"/>
            <w:vAlign w:val="center"/>
          </w:tcPr>
          <w:p w14:paraId="085F4A5E" w14:textId="77777777" w:rsidR="003C08EC" w:rsidRPr="007176E1" w:rsidRDefault="003C08EC" w:rsidP="004344E9">
            <w:pPr>
              <w:jc w:val="center"/>
              <w:rPr>
                <w:sz w:val="28"/>
              </w:rPr>
            </w:pPr>
            <w:r>
              <w:rPr>
                <w:sz w:val="28"/>
              </w:rPr>
              <w:t>3165,7</w:t>
            </w:r>
          </w:p>
        </w:tc>
        <w:tc>
          <w:tcPr>
            <w:tcW w:w="1349" w:type="dxa"/>
            <w:vAlign w:val="center"/>
          </w:tcPr>
          <w:p w14:paraId="4AB4A3FB" w14:textId="77777777" w:rsidR="003C08EC" w:rsidRPr="007176E1" w:rsidRDefault="003C08EC" w:rsidP="004344E9">
            <w:pPr>
              <w:jc w:val="center"/>
              <w:rPr>
                <w:sz w:val="28"/>
              </w:rPr>
            </w:pPr>
            <w:r>
              <w:rPr>
                <w:sz w:val="28"/>
              </w:rPr>
              <w:t>3137,7</w:t>
            </w:r>
          </w:p>
        </w:tc>
        <w:tc>
          <w:tcPr>
            <w:tcW w:w="1349" w:type="dxa"/>
            <w:vAlign w:val="center"/>
          </w:tcPr>
          <w:p w14:paraId="0F03B7FE" w14:textId="77777777" w:rsidR="003C08EC" w:rsidRPr="007176E1" w:rsidRDefault="003C08EC" w:rsidP="004344E9">
            <w:pPr>
              <w:jc w:val="center"/>
              <w:rPr>
                <w:sz w:val="28"/>
              </w:rPr>
            </w:pPr>
            <w:r>
              <w:rPr>
                <w:sz w:val="28"/>
              </w:rPr>
              <w:t>3087,9</w:t>
            </w:r>
          </w:p>
        </w:tc>
        <w:tc>
          <w:tcPr>
            <w:tcW w:w="1349" w:type="dxa"/>
            <w:vAlign w:val="center"/>
          </w:tcPr>
          <w:p w14:paraId="1CB63CA7" w14:textId="77777777" w:rsidR="003C08EC" w:rsidRPr="007176E1" w:rsidRDefault="003C08EC" w:rsidP="004344E9">
            <w:pPr>
              <w:jc w:val="center"/>
              <w:rPr>
                <w:sz w:val="28"/>
              </w:rPr>
            </w:pPr>
            <w:r>
              <w:rPr>
                <w:sz w:val="28"/>
              </w:rPr>
              <w:t>3038,1</w:t>
            </w:r>
          </w:p>
        </w:tc>
      </w:tr>
      <w:tr w:rsidR="003C08EC" w:rsidRPr="00337C6F" w14:paraId="7E929B1C" w14:textId="77777777" w:rsidTr="004344E9">
        <w:trPr>
          <w:trHeight w:val="489"/>
        </w:trPr>
        <w:tc>
          <w:tcPr>
            <w:tcW w:w="2235" w:type="dxa"/>
            <w:shd w:val="clear" w:color="auto" w:fill="auto"/>
          </w:tcPr>
          <w:p w14:paraId="6ECBFCAF" w14:textId="77777777" w:rsidR="003C08EC" w:rsidRPr="00337C6F" w:rsidRDefault="003C08EC" w:rsidP="004344E9">
            <w:pPr>
              <w:jc w:val="center"/>
            </w:pPr>
            <w:r w:rsidRPr="00337C6F">
              <w:t xml:space="preserve">Гкал на </w:t>
            </w:r>
            <w:smartTag w:uri="urn:schemas-microsoft-com:office:smarttags" w:element="metricconverter">
              <w:smartTagPr>
                <w:attr w:name="ProductID" w:val="1 кв. метр"/>
              </w:smartTagPr>
              <w:r w:rsidRPr="00337C6F">
                <w:t>1 кв. метр</w:t>
              </w:r>
            </w:smartTag>
            <w:r w:rsidRPr="00337C6F">
              <w:t xml:space="preserve"> площади</w:t>
            </w:r>
          </w:p>
        </w:tc>
        <w:tc>
          <w:tcPr>
            <w:tcW w:w="1349" w:type="dxa"/>
            <w:vAlign w:val="center"/>
          </w:tcPr>
          <w:p w14:paraId="22A9AFAD" w14:textId="77777777" w:rsidR="003C08EC" w:rsidRDefault="003C08EC" w:rsidP="004344E9">
            <w:pPr>
              <w:jc w:val="center"/>
            </w:pPr>
            <w:r>
              <w:t>0,082</w:t>
            </w:r>
          </w:p>
        </w:tc>
        <w:tc>
          <w:tcPr>
            <w:tcW w:w="1349" w:type="dxa"/>
            <w:vAlign w:val="center"/>
          </w:tcPr>
          <w:p w14:paraId="62C53B1D" w14:textId="77777777" w:rsidR="003C08EC" w:rsidRDefault="003C08EC" w:rsidP="004344E9">
            <w:pPr>
              <w:jc w:val="center"/>
            </w:pPr>
            <w:r>
              <w:t>0,071</w:t>
            </w:r>
          </w:p>
        </w:tc>
        <w:tc>
          <w:tcPr>
            <w:tcW w:w="1349" w:type="dxa"/>
            <w:vAlign w:val="center"/>
          </w:tcPr>
          <w:p w14:paraId="4379BB60" w14:textId="77777777" w:rsidR="003C08EC" w:rsidRDefault="003C08EC" w:rsidP="004344E9">
            <w:pPr>
              <w:jc w:val="center"/>
            </w:pPr>
            <w:r>
              <w:t>0,064</w:t>
            </w:r>
          </w:p>
        </w:tc>
        <w:tc>
          <w:tcPr>
            <w:tcW w:w="1349" w:type="dxa"/>
            <w:vAlign w:val="center"/>
          </w:tcPr>
          <w:p w14:paraId="301624AC" w14:textId="77777777" w:rsidR="003C08EC" w:rsidRPr="002B2396" w:rsidRDefault="003C08EC" w:rsidP="004344E9">
            <w:pPr>
              <w:jc w:val="center"/>
              <w:rPr>
                <w:sz w:val="28"/>
                <w:szCs w:val="28"/>
              </w:rPr>
            </w:pPr>
            <w:r>
              <w:rPr>
                <w:sz w:val="28"/>
                <w:szCs w:val="28"/>
              </w:rPr>
              <w:t>0,063</w:t>
            </w:r>
          </w:p>
        </w:tc>
        <w:tc>
          <w:tcPr>
            <w:tcW w:w="1349" w:type="dxa"/>
            <w:vAlign w:val="center"/>
          </w:tcPr>
          <w:p w14:paraId="5C89A94F" w14:textId="77777777" w:rsidR="003C08EC" w:rsidRDefault="003C08EC" w:rsidP="004344E9">
            <w:pPr>
              <w:jc w:val="center"/>
            </w:pPr>
            <w:r>
              <w:t>0,062</w:t>
            </w:r>
          </w:p>
        </w:tc>
        <w:tc>
          <w:tcPr>
            <w:tcW w:w="1349" w:type="dxa"/>
            <w:vAlign w:val="center"/>
          </w:tcPr>
          <w:p w14:paraId="283118D6" w14:textId="77777777" w:rsidR="003C08EC" w:rsidRDefault="003C08EC" w:rsidP="004344E9">
            <w:pPr>
              <w:jc w:val="center"/>
            </w:pPr>
            <w:r>
              <w:t>0,061</w:t>
            </w:r>
          </w:p>
        </w:tc>
      </w:tr>
    </w:tbl>
    <w:p w14:paraId="59558B6A" w14:textId="77777777" w:rsidR="003C08EC" w:rsidRPr="005404E3" w:rsidRDefault="003C08EC" w:rsidP="003C08EC">
      <w:pPr>
        <w:ind w:firstLine="708"/>
        <w:jc w:val="both"/>
        <w:rPr>
          <w:sz w:val="28"/>
          <w:szCs w:val="28"/>
        </w:rPr>
      </w:pPr>
      <w:r>
        <w:rPr>
          <w:sz w:val="28"/>
          <w:szCs w:val="28"/>
        </w:rPr>
        <w:t>Потребление тепловой энергии сократилось в 2023 году относительно 2022 года, так как одно муниципальное здание</w:t>
      </w:r>
      <w:r w:rsidRPr="00E71025">
        <w:rPr>
          <w:sz w:val="28"/>
          <w:szCs w:val="28"/>
        </w:rPr>
        <w:t xml:space="preserve"> </w:t>
      </w:r>
      <w:r>
        <w:rPr>
          <w:sz w:val="28"/>
          <w:szCs w:val="28"/>
        </w:rPr>
        <w:t>было отключено от отопления, в связи с признанием его аварийным. Кроме того, в здании администрации района был установлен прибор учета тепловой энергию.</w:t>
      </w:r>
    </w:p>
    <w:p w14:paraId="41D2404B" w14:textId="77777777" w:rsidR="003C08EC" w:rsidRDefault="003C08EC" w:rsidP="003C08EC">
      <w:pPr>
        <w:rPr>
          <w:sz w:val="28"/>
          <w:szCs w:val="28"/>
          <w:u w:val="single"/>
        </w:rPr>
      </w:pPr>
    </w:p>
    <w:p w14:paraId="39F94E78" w14:textId="77777777" w:rsidR="003C08EC" w:rsidRDefault="003C08EC" w:rsidP="003C08EC">
      <w:pPr>
        <w:rPr>
          <w:sz w:val="28"/>
          <w:szCs w:val="28"/>
          <w:u w:val="single"/>
        </w:rPr>
      </w:pPr>
      <w:r w:rsidRPr="002F0F7C">
        <w:rPr>
          <w:sz w:val="28"/>
          <w:szCs w:val="28"/>
          <w:u w:val="single"/>
        </w:rPr>
        <w:t>Холодная вода</w:t>
      </w:r>
    </w:p>
    <w:p w14:paraId="2C44278A" w14:textId="77777777" w:rsidR="003C08EC" w:rsidRPr="002F0F7C" w:rsidRDefault="003C08EC" w:rsidP="003C08EC">
      <w:pPr>
        <w:jc w:val="right"/>
        <w:rPr>
          <w:sz w:val="28"/>
          <w:szCs w:val="28"/>
        </w:rPr>
      </w:pPr>
      <w:r>
        <w:rPr>
          <w:sz w:val="28"/>
          <w:szCs w:val="28"/>
        </w:rPr>
        <w:t>Увеличение показателя в расчете на 1 чел. в результате потребления холодный воды на полив на пришкольных участках (теплицы, цветочные клумбы).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Таблица</w:t>
      </w:r>
    </w:p>
    <w:tbl>
      <w:tblPr>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9"/>
        <w:gridCol w:w="1358"/>
        <w:gridCol w:w="1358"/>
        <w:gridCol w:w="1358"/>
        <w:gridCol w:w="1358"/>
        <w:gridCol w:w="1358"/>
        <w:gridCol w:w="1358"/>
      </w:tblGrid>
      <w:tr w:rsidR="003C08EC" w:rsidRPr="00337C6F" w14:paraId="61480FBE" w14:textId="77777777" w:rsidTr="004344E9">
        <w:trPr>
          <w:trHeight w:val="311"/>
        </w:trPr>
        <w:tc>
          <w:tcPr>
            <w:tcW w:w="2259" w:type="dxa"/>
            <w:shd w:val="clear" w:color="auto" w:fill="auto"/>
          </w:tcPr>
          <w:p w14:paraId="4DAD99B8" w14:textId="77777777" w:rsidR="003C08EC" w:rsidRPr="004A7AE1" w:rsidRDefault="003C08EC" w:rsidP="004344E9">
            <w:pPr>
              <w:jc w:val="center"/>
            </w:pPr>
            <w:r w:rsidRPr="004A7AE1">
              <w:t>Показатель</w:t>
            </w:r>
          </w:p>
        </w:tc>
        <w:tc>
          <w:tcPr>
            <w:tcW w:w="1358" w:type="dxa"/>
          </w:tcPr>
          <w:p w14:paraId="17EF17B7" w14:textId="77777777" w:rsidR="003C08EC" w:rsidRPr="004A7AE1" w:rsidRDefault="003C08EC" w:rsidP="004344E9">
            <w:pPr>
              <w:jc w:val="center"/>
            </w:pPr>
            <w:r w:rsidRPr="004A7AE1">
              <w:t>2021</w:t>
            </w:r>
          </w:p>
        </w:tc>
        <w:tc>
          <w:tcPr>
            <w:tcW w:w="1358" w:type="dxa"/>
          </w:tcPr>
          <w:p w14:paraId="4A6D8239" w14:textId="77777777" w:rsidR="003C08EC" w:rsidRPr="004A7AE1" w:rsidRDefault="003C08EC" w:rsidP="004344E9">
            <w:pPr>
              <w:jc w:val="center"/>
            </w:pPr>
            <w:r w:rsidRPr="004A7AE1">
              <w:t>2022</w:t>
            </w:r>
          </w:p>
        </w:tc>
        <w:tc>
          <w:tcPr>
            <w:tcW w:w="1358" w:type="dxa"/>
          </w:tcPr>
          <w:p w14:paraId="6629AE21" w14:textId="77777777" w:rsidR="003C08EC" w:rsidRPr="004A7AE1" w:rsidRDefault="003C08EC" w:rsidP="004344E9">
            <w:pPr>
              <w:jc w:val="center"/>
            </w:pPr>
            <w:r w:rsidRPr="004A7AE1">
              <w:t>2023</w:t>
            </w:r>
          </w:p>
        </w:tc>
        <w:tc>
          <w:tcPr>
            <w:tcW w:w="1358" w:type="dxa"/>
          </w:tcPr>
          <w:p w14:paraId="680A17A1" w14:textId="77777777" w:rsidR="003C08EC" w:rsidRPr="004A7AE1" w:rsidRDefault="003C08EC" w:rsidP="004344E9">
            <w:pPr>
              <w:jc w:val="center"/>
            </w:pPr>
            <w:r w:rsidRPr="004A7AE1">
              <w:t>2024</w:t>
            </w:r>
          </w:p>
        </w:tc>
        <w:tc>
          <w:tcPr>
            <w:tcW w:w="1358" w:type="dxa"/>
          </w:tcPr>
          <w:p w14:paraId="66396E0D" w14:textId="77777777" w:rsidR="003C08EC" w:rsidRPr="004A7AE1" w:rsidRDefault="003C08EC" w:rsidP="004344E9">
            <w:pPr>
              <w:jc w:val="center"/>
            </w:pPr>
            <w:r w:rsidRPr="004A7AE1">
              <w:t>2025</w:t>
            </w:r>
          </w:p>
        </w:tc>
        <w:tc>
          <w:tcPr>
            <w:tcW w:w="1358" w:type="dxa"/>
          </w:tcPr>
          <w:p w14:paraId="443FDE83" w14:textId="77777777" w:rsidR="003C08EC" w:rsidRPr="004A7AE1" w:rsidRDefault="003C08EC" w:rsidP="004344E9">
            <w:pPr>
              <w:jc w:val="center"/>
            </w:pPr>
            <w:r>
              <w:t>2026</w:t>
            </w:r>
          </w:p>
        </w:tc>
      </w:tr>
      <w:tr w:rsidR="003C08EC" w:rsidRPr="00337C6F" w14:paraId="7436C250" w14:textId="77777777" w:rsidTr="004344E9">
        <w:trPr>
          <w:trHeight w:val="514"/>
        </w:trPr>
        <w:tc>
          <w:tcPr>
            <w:tcW w:w="2259" w:type="dxa"/>
            <w:shd w:val="clear" w:color="auto" w:fill="auto"/>
          </w:tcPr>
          <w:p w14:paraId="2490E928" w14:textId="77777777" w:rsidR="003C08EC" w:rsidRPr="004A7AE1" w:rsidRDefault="003C08EC" w:rsidP="004344E9">
            <w:pPr>
              <w:jc w:val="center"/>
            </w:pPr>
            <w:r w:rsidRPr="004A7AE1">
              <w:t>Численность населения тыс. чел.</w:t>
            </w:r>
          </w:p>
        </w:tc>
        <w:tc>
          <w:tcPr>
            <w:tcW w:w="1358" w:type="dxa"/>
            <w:vAlign w:val="center"/>
          </w:tcPr>
          <w:p w14:paraId="664D640B" w14:textId="77777777" w:rsidR="003C08EC" w:rsidRPr="004A7AE1" w:rsidRDefault="003C08EC" w:rsidP="004344E9">
            <w:pPr>
              <w:jc w:val="center"/>
            </w:pPr>
            <w:r w:rsidRPr="004A7AE1">
              <w:t>17,1</w:t>
            </w:r>
          </w:p>
        </w:tc>
        <w:tc>
          <w:tcPr>
            <w:tcW w:w="1358" w:type="dxa"/>
            <w:vAlign w:val="center"/>
          </w:tcPr>
          <w:p w14:paraId="4203E2E5" w14:textId="77777777" w:rsidR="003C08EC" w:rsidRPr="004A7AE1" w:rsidRDefault="003C08EC" w:rsidP="004344E9">
            <w:pPr>
              <w:jc w:val="center"/>
            </w:pPr>
            <w:r w:rsidRPr="004A7AE1">
              <w:t>17,3</w:t>
            </w:r>
          </w:p>
        </w:tc>
        <w:tc>
          <w:tcPr>
            <w:tcW w:w="1358" w:type="dxa"/>
            <w:vAlign w:val="center"/>
          </w:tcPr>
          <w:p w14:paraId="2A24506C" w14:textId="77777777" w:rsidR="003C08EC" w:rsidRPr="004A7AE1" w:rsidRDefault="003C08EC" w:rsidP="004344E9">
            <w:pPr>
              <w:jc w:val="center"/>
            </w:pPr>
            <w:r w:rsidRPr="004A7AE1">
              <w:t>17,0</w:t>
            </w:r>
          </w:p>
        </w:tc>
        <w:tc>
          <w:tcPr>
            <w:tcW w:w="1358" w:type="dxa"/>
            <w:vAlign w:val="center"/>
          </w:tcPr>
          <w:p w14:paraId="4E2E01EC" w14:textId="77777777" w:rsidR="003C08EC" w:rsidRPr="004A7AE1" w:rsidRDefault="003C08EC" w:rsidP="004344E9">
            <w:pPr>
              <w:jc w:val="center"/>
            </w:pPr>
            <w:r w:rsidRPr="004A7AE1">
              <w:t>16,8</w:t>
            </w:r>
          </w:p>
        </w:tc>
        <w:tc>
          <w:tcPr>
            <w:tcW w:w="1358" w:type="dxa"/>
            <w:vAlign w:val="center"/>
          </w:tcPr>
          <w:p w14:paraId="560C8789" w14:textId="77777777" w:rsidR="003C08EC" w:rsidRPr="004A7AE1" w:rsidRDefault="003C08EC" w:rsidP="004344E9">
            <w:pPr>
              <w:jc w:val="center"/>
            </w:pPr>
            <w:r w:rsidRPr="004A7AE1">
              <w:t>16,</w:t>
            </w:r>
            <w:r>
              <w:t>7</w:t>
            </w:r>
          </w:p>
        </w:tc>
        <w:tc>
          <w:tcPr>
            <w:tcW w:w="1358" w:type="dxa"/>
            <w:vAlign w:val="center"/>
          </w:tcPr>
          <w:p w14:paraId="39B87394" w14:textId="77777777" w:rsidR="003C08EC" w:rsidRPr="004A7AE1" w:rsidRDefault="003C08EC" w:rsidP="004344E9">
            <w:pPr>
              <w:jc w:val="center"/>
            </w:pPr>
            <w:r>
              <w:t>16,5</w:t>
            </w:r>
          </w:p>
        </w:tc>
      </w:tr>
      <w:tr w:rsidR="003C08EC" w:rsidRPr="00337C6F" w14:paraId="7EC50846" w14:textId="77777777" w:rsidTr="004344E9">
        <w:trPr>
          <w:trHeight w:val="1584"/>
        </w:trPr>
        <w:tc>
          <w:tcPr>
            <w:tcW w:w="2259" w:type="dxa"/>
            <w:shd w:val="clear" w:color="auto" w:fill="auto"/>
          </w:tcPr>
          <w:p w14:paraId="73C97730" w14:textId="77777777" w:rsidR="003C08EC" w:rsidRPr="004A7AE1" w:rsidRDefault="003C08EC" w:rsidP="004344E9">
            <w:pPr>
              <w:jc w:val="center"/>
            </w:pPr>
            <w:r w:rsidRPr="004A7AE1">
              <w:t>Потребление холодной воды бюджетными учреждениями тыс. куб. м.</w:t>
            </w:r>
          </w:p>
        </w:tc>
        <w:tc>
          <w:tcPr>
            <w:tcW w:w="1358" w:type="dxa"/>
            <w:vAlign w:val="center"/>
          </w:tcPr>
          <w:p w14:paraId="12EE5DA8" w14:textId="77777777" w:rsidR="003C08EC" w:rsidRPr="004A7AE1" w:rsidRDefault="003C08EC" w:rsidP="004344E9">
            <w:pPr>
              <w:jc w:val="center"/>
            </w:pPr>
            <w:r w:rsidRPr="004A7AE1">
              <w:t>10,6</w:t>
            </w:r>
          </w:p>
        </w:tc>
        <w:tc>
          <w:tcPr>
            <w:tcW w:w="1358" w:type="dxa"/>
            <w:vAlign w:val="center"/>
          </w:tcPr>
          <w:p w14:paraId="5D8BBB30" w14:textId="77777777" w:rsidR="003C08EC" w:rsidRPr="004A7AE1" w:rsidRDefault="003C08EC" w:rsidP="004344E9">
            <w:pPr>
              <w:jc w:val="center"/>
            </w:pPr>
            <w:r w:rsidRPr="004A7AE1">
              <w:t>14,5</w:t>
            </w:r>
          </w:p>
        </w:tc>
        <w:tc>
          <w:tcPr>
            <w:tcW w:w="1358" w:type="dxa"/>
            <w:vAlign w:val="center"/>
          </w:tcPr>
          <w:p w14:paraId="54991360" w14:textId="77777777" w:rsidR="003C08EC" w:rsidRPr="004A7AE1" w:rsidRDefault="003C08EC" w:rsidP="004344E9">
            <w:pPr>
              <w:jc w:val="center"/>
            </w:pPr>
            <w:r>
              <w:t>15,1</w:t>
            </w:r>
          </w:p>
        </w:tc>
        <w:tc>
          <w:tcPr>
            <w:tcW w:w="1358" w:type="dxa"/>
            <w:vAlign w:val="center"/>
          </w:tcPr>
          <w:p w14:paraId="0F893C25" w14:textId="77777777" w:rsidR="003C08EC" w:rsidRPr="004A7AE1" w:rsidRDefault="003C08EC" w:rsidP="004344E9">
            <w:pPr>
              <w:jc w:val="center"/>
            </w:pPr>
            <w:r>
              <w:t>14,8</w:t>
            </w:r>
          </w:p>
        </w:tc>
        <w:tc>
          <w:tcPr>
            <w:tcW w:w="1358" w:type="dxa"/>
            <w:vAlign w:val="center"/>
          </w:tcPr>
          <w:p w14:paraId="1ED50AFF" w14:textId="77777777" w:rsidR="003C08EC" w:rsidRPr="004A7AE1" w:rsidRDefault="003C08EC" w:rsidP="004344E9">
            <w:pPr>
              <w:jc w:val="center"/>
            </w:pPr>
            <w:r>
              <w:t>14,5</w:t>
            </w:r>
          </w:p>
        </w:tc>
        <w:tc>
          <w:tcPr>
            <w:tcW w:w="1358" w:type="dxa"/>
            <w:vAlign w:val="center"/>
          </w:tcPr>
          <w:p w14:paraId="6E138AE9" w14:textId="77777777" w:rsidR="003C08EC" w:rsidRPr="004A7AE1" w:rsidRDefault="003C08EC" w:rsidP="004344E9">
            <w:pPr>
              <w:jc w:val="center"/>
            </w:pPr>
            <w:r>
              <w:t>14,2</w:t>
            </w:r>
          </w:p>
        </w:tc>
      </w:tr>
      <w:tr w:rsidR="003C08EC" w:rsidRPr="00337C6F" w14:paraId="6C51493A" w14:textId="77777777" w:rsidTr="004344E9">
        <w:trPr>
          <w:trHeight w:val="622"/>
        </w:trPr>
        <w:tc>
          <w:tcPr>
            <w:tcW w:w="2259" w:type="dxa"/>
            <w:shd w:val="clear" w:color="auto" w:fill="auto"/>
          </w:tcPr>
          <w:p w14:paraId="67DB5A8A" w14:textId="77777777" w:rsidR="003C08EC" w:rsidRPr="004A7AE1" w:rsidRDefault="003C08EC" w:rsidP="004344E9">
            <w:pPr>
              <w:jc w:val="center"/>
            </w:pPr>
            <w:r w:rsidRPr="004A7AE1">
              <w:t>Куб. метров на 1 чел. населения</w:t>
            </w:r>
          </w:p>
        </w:tc>
        <w:tc>
          <w:tcPr>
            <w:tcW w:w="1358" w:type="dxa"/>
            <w:vAlign w:val="center"/>
          </w:tcPr>
          <w:p w14:paraId="652D5CBD" w14:textId="77777777" w:rsidR="003C08EC" w:rsidRPr="004A7AE1" w:rsidRDefault="003C08EC" w:rsidP="004344E9">
            <w:pPr>
              <w:jc w:val="center"/>
            </w:pPr>
            <w:r w:rsidRPr="004A7AE1">
              <w:t>0,62</w:t>
            </w:r>
          </w:p>
        </w:tc>
        <w:tc>
          <w:tcPr>
            <w:tcW w:w="1358" w:type="dxa"/>
            <w:vAlign w:val="center"/>
          </w:tcPr>
          <w:p w14:paraId="184B9B20" w14:textId="77777777" w:rsidR="003C08EC" w:rsidRPr="004A7AE1" w:rsidRDefault="003C08EC" w:rsidP="004344E9">
            <w:pPr>
              <w:jc w:val="center"/>
            </w:pPr>
            <w:r w:rsidRPr="004A7AE1">
              <w:t>0,84</w:t>
            </w:r>
          </w:p>
        </w:tc>
        <w:tc>
          <w:tcPr>
            <w:tcW w:w="1358" w:type="dxa"/>
            <w:vAlign w:val="center"/>
          </w:tcPr>
          <w:p w14:paraId="278AD3A6" w14:textId="77777777" w:rsidR="003C08EC" w:rsidRPr="004A7AE1" w:rsidRDefault="003C08EC" w:rsidP="004344E9">
            <w:pPr>
              <w:jc w:val="center"/>
            </w:pPr>
            <w:r>
              <w:t>0,89</w:t>
            </w:r>
          </w:p>
        </w:tc>
        <w:tc>
          <w:tcPr>
            <w:tcW w:w="1358" w:type="dxa"/>
            <w:vAlign w:val="center"/>
          </w:tcPr>
          <w:p w14:paraId="13E6438D" w14:textId="77777777" w:rsidR="003C08EC" w:rsidRPr="004A7AE1" w:rsidRDefault="003C08EC" w:rsidP="004344E9">
            <w:pPr>
              <w:jc w:val="center"/>
            </w:pPr>
            <w:r>
              <w:t>0,88</w:t>
            </w:r>
          </w:p>
        </w:tc>
        <w:tc>
          <w:tcPr>
            <w:tcW w:w="1358" w:type="dxa"/>
            <w:vAlign w:val="center"/>
          </w:tcPr>
          <w:p w14:paraId="03BA2D33" w14:textId="77777777" w:rsidR="003C08EC" w:rsidRPr="004A7AE1" w:rsidRDefault="003C08EC" w:rsidP="004344E9">
            <w:pPr>
              <w:jc w:val="center"/>
            </w:pPr>
            <w:r>
              <w:t>0,87</w:t>
            </w:r>
          </w:p>
        </w:tc>
        <w:tc>
          <w:tcPr>
            <w:tcW w:w="1358" w:type="dxa"/>
            <w:vAlign w:val="center"/>
          </w:tcPr>
          <w:p w14:paraId="1864C11E" w14:textId="77777777" w:rsidR="003C08EC" w:rsidRPr="004A7AE1" w:rsidRDefault="003C08EC" w:rsidP="004344E9">
            <w:pPr>
              <w:jc w:val="center"/>
            </w:pPr>
            <w:r>
              <w:t>0,86</w:t>
            </w:r>
          </w:p>
        </w:tc>
      </w:tr>
    </w:tbl>
    <w:p w14:paraId="05733228" w14:textId="77777777" w:rsidR="003C08EC" w:rsidRPr="00863496" w:rsidRDefault="003C08EC" w:rsidP="003C08EC">
      <w:pPr>
        <w:jc w:val="both"/>
        <w:rPr>
          <w:sz w:val="18"/>
          <w:szCs w:val="18"/>
        </w:rPr>
      </w:pPr>
      <w:r>
        <w:rPr>
          <w:sz w:val="28"/>
          <w:szCs w:val="28"/>
        </w:rPr>
        <w:lastRenderedPageBreak/>
        <w:t xml:space="preserve"> </w:t>
      </w:r>
    </w:p>
    <w:p w14:paraId="2F57D437" w14:textId="77777777" w:rsidR="003C08EC" w:rsidRDefault="003C08EC" w:rsidP="003C08EC">
      <w:pPr>
        <w:rPr>
          <w:sz w:val="28"/>
          <w:szCs w:val="28"/>
          <w:u w:val="single"/>
        </w:rPr>
      </w:pPr>
      <w:r w:rsidRPr="005F09F8">
        <w:rPr>
          <w:sz w:val="28"/>
          <w:szCs w:val="28"/>
          <w:u w:val="single"/>
        </w:rPr>
        <w:t>Природный</w:t>
      </w:r>
      <w:r>
        <w:rPr>
          <w:sz w:val="28"/>
          <w:szCs w:val="28"/>
          <w:u w:val="single"/>
        </w:rPr>
        <w:t xml:space="preserve"> </w:t>
      </w:r>
      <w:r w:rsidRPr="005F09F8">
        <w:rPr>
          <w:sz w:val="28"/>
          <w:szCs w:val="28"/>
          <w:u w:val="single"/>
        </w:rPr>
        <w:t>газ</w:t>
      </w:r>
    </w:p>
    <w:p w14:paraId="577517D9" w14:textId="77777777" w:rsidR="003C08EC" w:rsidRPr="00281110" w:rsidRDefault="003C08EC" w:rsidP="003C08EC">
      <w:pPr>
        <w:pStyle w:val="af"/>
        <w:tabs>
          <w:tab w:val="left" w:pos="4820"/>
        </w:tabs>
        <w:jc w:val="right"/>
        <w:rPr>
          <w:rFonts w:ascii="Times New Roman" w:hAnsi="Times New Roman"/>
          <w:sz w:val="28"/>
          <w:szCs w:val="28"/>
        </w:rPr>
      </w:pPr>
      <w:r w:rsidRPr="00281110">
        <w:rPr>
          <w:rFonts w:ascii="Times New Roman" w:hAnsi="Times New Roman"/>
          <w:sz w:val="28"/>
          <w:szCs w:val="28"/>
        </w:rPr>
        <w:t xml:space="preserve">Таблица </w:t>
      </w:r>
    </w:p>
    <w:tbl>
      <w:tblPr>
        <w:tblW w:w="10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175"/>
        <w:gridCol w:w="1175"/>
        <w:gridCol w:w="1175"/>
        <w:gridCol w:w="1175"/>
        <w:gridCol w:w="1175"/>
        <w:gridCol w:w="1175"/>
      </w:tblGrid>
      <w:tr w:rsidR="003C08EC" w:rsidRPr="00337C6F" w14:paraId="5391B794" w14:textId="77777777" w:rsidTr="004344E9">
        <w:tc>
          <w:tcPr>
            <w:tcW w:w="3611" w:type="dxa"/>
            <w:shd w:val="clear" w:color="auto" w:fill="auto"/>
          </w:tcPr>
          <w:p w14:paraId="4220BFD1" w14:textId="77777777" w:rsidR="003C08EC" w:rsidRPr="00863496" w:rsidRDefault="003C08EC" w:rsidP="004344E9">
            <w:pPr>
              <w:jc w:val="center"/>
            </w:pPr>
            <w:r w:rsidRPr="00863496">
              <w:t>Показатель</w:t>
            </w:r>
          </w:p>
        </w:tc>
        <w:tc>
          <w:tcPr>
            <w:tcW w:w="1175" w:type="dxa"/>
          </w:tcPr>
          <w:p w14:paraId="7D6B828C" w14:textId="77777777" w:rsidR="003C08EC" w:rsidRPr="00863496" w:rsidRDefault="003C08EC" w:rsidP="004344E9">
            <w:pPr>
              <w:jc w:val="center"/>
            </w:pPr>
            <w:r w:rsidRPr="00863496">
              <w:t>2021</w:t>
            </w:r>
          </w:p>
        </w:tc>
        <w:tc>
          <w:tcPr>
            <w:tcW w:w="1175" w:type="dxa"/>
          </w:tcPr>
          <w:p w14:paraId="207C3BF5" w14:textId="77777777" w:rsidR="003C08EC" w:rsidRPr="00863496" w:rsidRDefault="003C08EC" w:rsidP="004344E9">
            <w:pPr>
              <w:jc w:val="center"/>
            </w:pPr>
            <w:r w:rsidRPr="00863496">
              <w:t>2022</w:t>
            </w:r>
          </w:p>
        </w:tc>
        <w:tc>
          <w:tcPr>
            <w:tcW w:w="1175" w:type="dxa"/>
          </w:tcPr>
          <w:p w14:paraId="5914ECA9" w14:textId="77777777" w:rsidR="003C08EC" w:rsidRPr="00863496" w:rsidRDefault="003C08EC" w:rsidP="004344E9">
            <w:pPr>
              <w:jc w:val="center"/>
            </w:pPr>
            <w:r w:rsidRPr="00863496">
              <w:t>2023</w:t>
            </w:r>
          </w:p>
        </w:tc>
        <w:tc>
          <w:tcPr>
            <w:tcW w:w="1175" w:type="dxa"/>
          </w:tcPr>
          <w:p w14:paraId="12C7F440" w14:textId="77777777" w:rsidR="003C08EC" w:rsidRPr="00863496" w:rsidRDefault="003C08EC" w:rsidP="004344E9">
            <w:pPr>
              <w:jc w:val="center"/>
            </w:pPr>
            <w:r w:rsidRPr="00863496">
              <w:t>2024</w:t>
            </w:r>
          </w:p>
        </w:tc>
        <w:tc>
          <w:tcPr>
            <w:tcW w:w="1175" w:type="dxa"/>
          </w:tcPr>
          <w:p w14:paraId="1BF20176" w14:textId="77777777" w:rsidR="003C08EC" w:rsidRPr="00863496" w:rsidRDefault="003C08EC" w:rsidP="004344E9">
            <w:pPr>
              <w:jc w:val="center"/>
            </w:pPr>
            <w:r w:rsidRPr="00863496">
              <w:t>2025</w:t>
            </w:r>
          </w:p>
        </w:tc>
        <w:tc>
          <w:tcPr>
            <w:tcW w:w="1175" w:type="dxa"/>
          </w:tcPr>
          <w:p w14:paraId="2E2EC6E9" w14:textId="77777777" w:rsidR="003C08EC" w:rsidRPr="00863496" w:rsidRDefault="003C08EC" w:rsidP="004344E9">
            <w:pPr>
              <w:jc w:val="center"/>
            </w:pPr>
            <w:r>
              <w:t>2026</w:t>
            </w:r>
          </w:p>
        </w:tc>
      </w:tr>
      <w:tr w:rsidR="003C08EC" w:rsidRPr="00337C6F" w14:paraId="750DAEA8" w14:textId="77777777" w:rsidTr="004344E9">
        <w:trPr>
          <w:trHeight w:val="413"/>
        </w:trPr>
        <w:tc>
          <w:tcPr>
            <w:tcW w:w="3611" w:type="dxa"/>
            <w:shd w:val="clear" w:color="auto" w:fill="auto"/>
          </w:tcPr>
          <w:p w14:paraId="183C87ED" w14:textId="77777777" w:rsidR="003C08EC" w:rsidRPr="00863496" w:rsidRDefault="003C08EC" w:rsidP="004344E9">
            <w:pPr>
              <w:jc w:val="center"/>
            </w:pPr>
            <w:r w:rsidRPr="00863496">
              <w:t>Численность населения тыс. чел.</w:t>
            </w:r>
          </w:p>
        </w:tc>
        <w:tc>
          <w:tcPr>
            <w:tcW w:w="1175" w:type="dxa"/>
            <w:vAlign w:val="center"/>
          </w:tcPr>
          <w:p w14:paraId="65375CCC" w14:textId="77777777" w:rsidR="003C08EC" w:rsidRPr="00863496" w:rsidRDefault="003C08EC" w:rsidP="004344E9">
            <w:pPr>
              <w:jc w:val="center"/>
            </w:pPr>
            <w:r w:rsidRPr="00863496">
              <w:t>17,1</w:t>
            </w:r>
          </w:p>
        </w:tc>
        <w:tc>
          <w:tcPr>
            <w:tcW w:w="1175" w:type="dxa"/>
            <w:vAlign w:val="center"/>
          </w:tcPr>
          <w:p w14:paraId="17EFE5D0" w14:textId="77777777" w:rsidR="003C08EC" w:rsidRPr="00863496" w:rsidRDefault="003C08EC" w:rsidP="004344E9">
            <w:pPr>
              <w:jc w:val="center"/>
            </w:pPr>
            <w:r w:rsidRPr="00863496">
              <w:t>17,3</w:t>
            </w:r>
          </w:p>
        </w:tc>
        <w:tc>
          <w:tcPr>
            <w:tcW w:w="1175" w:type="dxa"/>
            <w:vAlign w:val="center"/>
          </w:tcPr>
          <w:p w14:paraId="69501F06" w14:textId="77777777" w:rsidR="003C08EC" w:rsidRPr="00863496" w:rsidRDefault="003C08EC" w:rsidP="004344E9">
            <w:pPr>
              <w:jc w:val="center"/>
            </w:pPr>
            <w:r w:rsidRPr="00863496">
              <w:t>17,0</w:t>
            </w:r>
          </w:p>
        </w:tc>
        <w:tc>
          <w:tcPr>
            <w:tcW w:w="1175" w:type="dxa"/>
            <w:vAlign w:val="center"/>
          </w:tcPr>
          <w:p w14:paraId="41C30771" w14:textId="77777777" w:rsidR="003C08EC" w:rsidRPr="00863496" w:rsidRDefault="003C08EC" w:rsidP="004344E9">
            <w:pPr>
              <w:jc w:val="center"/>
            </w:pPr>
            <w:r w:rsidRPr="00863496">
              <w:t>16,8</w:t>
            </w:r>
          </w:p>
        </w:tc>
        <w:tc>
          <w:tcPr>
            <w:tcW w:w="1175" w:type="dxa"/>
            <w:vAlign w:val="center"/>
          </w:tcPr>
          <w:p w14:paraId="720140DB" w14:textId="77777777" w:rsidR="003C08EC" w:rsidRPr="00863496" w:rsidRDefault="003C08EC" w:rsidP="004344E9">
            <w:pPr>
              <w:jc w:val="center"/>
            </w:pPr>
            <w:r w:rsidRPr="00863496">
              <w:t>16,</w:t>
            </w:r>
            <w:r>
              <w:t>7</w:t>
            </w:r>
          </w:p>
        </w:tc>
        <w:tc>
          <w:tcPr>
            <w:tcW w:w="1175" w:type="dxa"/>
            <w:vAlign w:val="center"/>
          </w:tcPr>
          <w:p w14:paraId="3522045A" w14:textId="77777777" w:rsidR="003C08EC" w:rsidRPr="00863496" w:rsidRDefault="003C08EC" w:rsidP="004344E9">
            <w:pPr>
              <w:jc w:val="center"/>
            </w:pPr>
            <w:r>
              <w:t>16,5</w:t>
            </w:r>
          </w:p>
        </w:tc>
      </w:tr>
      <w:tr w:rsidR="003C08EC" w:rsidRPr="00337C6F" w14:paraId="4EF54F0B" w14:textId="77777777" w:rsidTr="004344E9">
        <w:trPr>
          <w:trHeight w:val="413"/>
        </w:trPr>
        <w:tc>
          <w:tcPr>
            <w:tcW w:w="3611" w:type="dxa"/>
            <w:shd w:val="clear" w:color="auto" w:fill="auto"/>
          </w:tcPr>
          <w:p w14:paraId="28F26B8D" w14:textId="77777777" w:rsidR="003C08EC" w:rsidRPr="00863496" w:rsidRDefault="003C08EC" w:rsidP="004344E9">
            <w:pPr>
              <w:jc w:val="center"/>
            </w:pPr>
            <w:r w:rsidRPr="00863496">
              <w:t>ГАЗ тыс. куб. м.</w:t>
            </w:r>
          </w:p>
        </w:tc>
        <w:tc>
          <w:tcPr>
            <w:tcW w:w="1175" w:type="dxa"/>
          </w:tcPr>
          <w:p w14:paraId="7714D843" w14:textId="77777777" w:rsidR="003C08EC" w:rsidRPr="00863496" w:rsidRDefault="003C08EC" w:rsidP="004344E9">
            <w:pPr>
              <w:jc w:val="center"/>
            </w:pPr>
            <w:r w:rsidRPr="00863496">
              <w:t>788,1</w:t>
            </w:r>
          </w:p>
        </w:tc>
        <w:tc>
          <w:tcPr>
            <w:tcW w:w="1175" w:type="dxa"/>
          </w:tcPr>
          <w:p w14:paraId="75B96C96" w14:textId="77777777" w:rsidR="003C08EC" w:rsidRPr="00863496" w:rsidRDefault="003C08EC" w:rsidP="004344E9">
            <w:pPr>
              <w:jc w:val="center"/>
            </w:pPr>
            <w:r w:rsidRPr="00863496">
              <w:t>752,4</w:t>
            </w:r>
          </w:p>
        </w:tc>
        <w:tc>
          <w:tcPr>
            <w:tcW w:w="1175" w:type="dxa"/>
          </w:tcPr>
          <w:p w14:paraId="6587A635" w14:textId="77777777" w:rsidR="003C08EC" w:rsidRPr="00863496" w:rsidRDefault="003C08EC" w:rsidP="004344E9">
            <w:pPr>
              <w:jc w:val="center"/>
            </w:pPr>
            <w:r>
              <w:t>600,0</w:t>
            </w:r>
          </w:p>
        </w:tc>
        <w:tc>
          <w:tcPr>
            <w:tcW w:w="1175" w:type="dxa"/>
          </w:tcPr>
          <w:p w14:paraId="200038DD" w14:textId="77777777" w:rsidR="003C08EC" w:rsidRPr="00863496" w:rsidRDefault="003C08EC" w:rsidP="004344E9">
            <w:pPr>
              <w:jc w:val="center"/>
            </w:pPr>
            <w:r>
              <w:t>586,1</w:t>
            </w:r>
          </w:p>
        </w:tc>
        <w:tc>
          <w:tcPr>
            <w:tcW w:w="1175" w:type="dxa"/>
          </w:tcPr>
          <w:p w14:paraId="4392488E" w14:textId="77777777" w:rsidR="003C08EC" w:rsidRPr="00863496" w:rsidRDefault="003C08EC" w:rsidP="004344E9">
            <w:pPr>
              <w:jc w:val="center"/>
            </w:pPr>
            <w:r>
              <w:t>573,6</w:t>
            </w:r>
          </w:p>
        </w:tc>
        <w:tc>
          <w:tcPr>
            <w:tcW w:w="1175" w:type="dxa"/>
          </w:tcPr>
          <w:p w14:paraId="5DF65A5B" w14:textId="77777777" w:rsidR="003C08EC" w:rsidRPr="00863496" w:rsidRDefault="003C08EC" w:rsidP="004344E9">
            <w:pPr>
              <w:jc w:val="center"/>
            </w:pPr>
            <w:r>
              <w:t>561,3</w:t>
            </w:r>
          </w:p>
        </w:tc>
      </w:tr>
      <w:tr w:rsidR="003C08EC" w:rsidRPr="00337C6F" w14:paraId="71726A6A" w14:textId="77777777" w:rsidTr="004344E9">
        <w:trPr>
          <w:trHeight w:val="413"/>
        </w:trPr>
        <w:tc>
          <w:tcPr>
            <w:tcW w:w="3611" w:type="dxa"/>
            <w:shd w:val="clear" w:color="auto" w:fill="auto"/>
          </w:tcPr>
          <w:p w14:paraId="33E627BF" w14:textId="77777777" w:rsidR="003C08EC" w:rsidRPr="00863496" w:rsidRDefault="003C08EC" w:rsidP="004344E9">
            <w:pPr>
              <w:jc w:val="center"/>
            </w:pPr>
            <w:r w:rsidRPr="00863496">
              <w:t>В расчете на 1 чел.</w:t>
            </w:r>
          </w:p>
        </w:tc>
        <w:tc>
          <w:tcPr>
            <w:tcW w:w="1175" w:type="dxa"/>
          </w:tcPr>
          <w:p w14:paraId="1F8FA08E" w14:textId="77777777" w:rsidR="003C08EC" w:rsidRPr="00863496" w:rsidRDefault="003C08EC" w:rsidP="004344E9">
            <w:pPr>
              <w:jc w:val="center"/>
            </w:pPr>
            <w:r w:rsidRPr="00863496">
              <w:t>46,08</w:t>
            </w:r>
          </w:p>
        </w:tc>
        <w:tc>
          <w:tcPr>
            <w:tcW w:w="1175" w:type="dxa"/>
          </w:tcPr>
          <w:p w14:paraId="640F3D14" w14:textId="77777777" w:rsidR="003C08EC" w:rsidRPr="00863496" w:rsidRDefault="003C08EC" w:rsidP="004344E9">
            <w:pPr>
              <w:jc w:val="center"/>
            </w:pPr>
            <w:r w:rsidRPr="00863496">
              <w:t>43,6</w:t>
            </w:r>
          </w:p>
        </w:tc>
        <w:tc>
          <w:tcPr>
            <w:tcW w:w="1175" w:type="dxa"/>
          </w:tcPr>
          <w:p w14:paraId="37A70BC5" w14:textId="77777777" w:rsidR="003C08EC" w:rsidRPr="00863496" w:rsidRDefault="003C08EC" w:rsidP="004344E9">
            <w:pPr>
              <w:jc w:val="center"/>
            </w:pPr>
            <w:r>
              <w:t>35,3</w:t>
            </w:r>
          </w:p>
        </w:tc>
        <w:tc>
          <w:tcPr>
            <w:tcW w:w="1175" w:type="dxa"/>
          </w:tcPr>
          <w:p w14:paraId="1E7B66CD" w14:textId="77777777" w:rsidR="003C08EC" w:rsidRPr="00863496" w:rsidRDefault="003C08EC" w:rsidP="004344E9">
            <w:pPr>
              <w:jc w:val="center"/>
            </w:pPr>
            <w:r>
              <w:t>34,9</w:t>
            </w:r>
          </w:p>
        </w:tc>
        <w:tc>
          <w:tcPr>
            <w:tcW w:w="1175" w:type="dxa"/>
          </w:tcPr>
          <w:p w14:paraId="7F237EF7" w14:textId="77777777" w:rsidR="003C08EC" w:rsidRPr="00863496" w:rsidRDefault="003C08EC" w:rsidP="004344E9">
            <w:pPr>
              <w:jc w:val="center"/>
            </w:pPr>
            <w:r>
              <w:t>34,3</w:t>
            </w:r>
          </w:p>
        </w:tc>
        <w:tc>
          <w:tcPr>
            <w:tcW w:w="1175" w:type="dxa"/>
          </w:tcPr>
          <w:p w14:paraId="0FCAC84A" w14:textId="77777777" w:rsidR="003C08EC" w:rsidRPr="00863496" w:rsidRDefault="003C08EC" w:rsidP="004344E9">
            <w:pPr>
              <w:jc w:val="center"/>
            </w:pPr>
            <w:r>
              <w:t>34,0</w:t>
            </w:r>
          </w:p>
        </w:tc>
      </w:tr>
    </w:tbl>
    <w:p w14:paraId="6E67199B" w14:textId="77777777" w:rsidR="004B7515" w:rsidRPr="001367FD" w:rsidRDefault="004B7515" w:rsidP="00D95AAE">
      <w:pPr>
        <w:pStyle w:val="af"/>
        <w:jc w:val="center"/>
      </w:pPr>
    </w:p>
    <w:sectPr w:rsidR="004B7515" w:rsidRPr="001367FD" w:rsidSect="00E76F39">
      <w:pgSz w:w="11906" w:h="16838"/>
      <w:pgMar w:top="851" w:right="424" w:bottom="709"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954DB2" w14:textId="77777777" w:rsidR="001F504D" w:rsidRDefault="001F504D">
      <w:r>
        <w:separator/>
      </w:r>
    </w:p>
  </w:endnote>
  <w:endnote w:type="continuationSeparator" w:id="0">
    <w:p w14:paraId="7D91BC99" w14:textId="77777777" w:rsidR="001F504D" w:rsidRDefault="001F5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OpenSymbol">
    <w:altName w:val="Calibri"/>
    <w:charset w:val="00"/>
    <w:family w:val="auto"/>
    <w:pitch w:val="variable"/>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DejaVu Sans">
    <w:altName w:val="Arial"/>
    <w:charset w:val="CC"/>
    <w:family w:val="swiss"/>
    <w:pitch w:val="variable"/>
    <w:sig w:usb0="00000000" w:usb1="D200FDFF" w:usb2="0A24602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3769260"/>
      <w:docPartObj>
        <w:docPartGallery w:val="Page Numbers (Bottom of Page)"/>
        <w:docPartUnique/>
      </w:docPartObj>
    </w:sdtPr>
    <w:sdtEndPr/>
    <w:sdtContent>
      <w:p w14:paraId="0F71874E" w14:textId="7D0530D8" w:rsidR="007E0F1D" w:rsidRDefault="007E0F1D">
        <w:pPr>
          <w:pStyle w:val="a9"/>
          <w:jc w:val="right"/>
        </w:pPr>
        <w:r>
          <w:fldChar w:fldCharType="begin"/>
        </w:r>
        <w:r>
          <w:instrText>PAGE   \* MERGEFORMAT</w:instrText>
        </w:r>
        <w:r>
          <w:fldChar w:fldCharType="separate"/>
        </w:r>
        <w:r w:rsidR="00F55AA4">
          <w:rPr>
            <w:noProof/>
          </w:rPr>
          <w:t>40</w:t>
        </w:r>
        <w:r>
          <w:fldChar w:fldCharType="end"/>
        </w:r>
      </w:p>
    </w:sdtContent>
  </w:sdt>
  <w:p w14:paraId="7F520806" w14:textId="77777777" w:rsidR="007E0F1D" w:rsidRDefault="007E0F1D">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2CD680" w14:textId="77777777" w:rsidR="001F504D" w:rsidRDefault="001F504D">
      <w:r>
        <w:separator/>
      </w:r>
    </w:p>
  </w:footnote>
  <w:footnote w:type="continuationSeparator" w:id="0">
    <w:p w14:paraId="495AA408" w14:textId="77777777" w:rsidR="001F504D" w:rsidRDefault="001F50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52A6C8E"/>
    <w:lvl w:ilvl="0">
      <w:numFmt w:val="bullet"/>
      <w:lvlText w:val="*"/>
      <w:lvlJc w:val="left"/>
    </w:lvl>
  </w:abstractNum>
  <w:abstractNum w:abstractNumId="1">
    <w:nsid w:val="00000001"/>
    <w:multiLevelType w:val="singleLevel"/>
    <w:tmpl w:val="00000001"/>
    <w:name w:val="WW8Num1"/>
    <w:lvl w:ilvl="0">
      <w:numFmt w:val="bullet"/>
      <w:lvlText w:val="-"/>
      <w:lvlJc w:val="left"/>
      <w:pPr>
        <w:tabs>
          <w:tab w:val="num" w:pos="360"/>
        </w:tabs>
        <w:ind w:left="360" w:hanging="360"/>
      </w:pPr>
      <w:rPr>
        <w:rFonts w:ascii="OpenSymbol" w:hAnsi="OpenSymbol" w:cs="OpenSymbol"/>
        <w:color w:val="000000"/>
        <w:sz w:val="28"/>
        <w:szCs w:val="28"/>
      </w:r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0"/>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8F67CA8"/>
    <w:multiLevelType w:val="hybridMultilevel"/>
    <w:tmpl w:val="AD02984E"/>
    <w:lvl w:ilvl="0" w:tplc="04190011">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4">
    <w:nsid w:val="11040951"/>
    <w:multiLevelType w:val="hybridMultilevel"/>
    <w:tmpl w:val="E124A24A"/>
    <w:lvl w:ilvl="0" w:tplc="1422AD5A">
      <w:start w:val="131"/>
      <w:numFmt w:val="decimal"/>
      <w:lvlText w:val="%1"/>
      <w:lvlJc w:val="left"/>
      <w:pPr>
        <w:ind w:left="810" w:hanging="45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2980650"/>
    <w:multiLevelType w:val="hybridMultilevel"/>
    <w:tmpl w:val="9A30C02E"/>
    <w:lvl w:ilvl="0" w:tplc="9D8EDC0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C31575"/>
    <w:multiLevelType w:val="hybridMultilevel"/>
    <w:tmpl w:val="C7A6D424"/>
    <w:lvl w:ilvl="0" w:tplc="B044BB3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1A14E7"/>
    <w:multiLevelType w:val="hybridMultilevel"/>
    <w:tmpl w:val="610C926C"/>
    <w:lvl w:ilvl="0" w:tplc="F5685668">
      <w:start w:val="10"/>
      <w:numFmt w:val="decimal"/>
      <w:lvlText w:val="%1."/>
      <w:lvlJc w:val="left"/>
      <w:pPr>
        <w:ind w:left="1161" w:hanging="375"/>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
    <w:nsid w:val="24465388"/>
    <w:multiLevelType w:val="hybridMultilevel"/>
    <w:tmpl w:val="C1C42FF6"/>
    <w:lvl w:ilvl="0" w:tplc="69542BA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293168B1"/>
    <w:multiLevelType w:val="hybridMultilevel"/>
    <w:tmpl w:val="96C45150"/>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
    <w:nsid w:val="295023E8"/>
    <w:multiLevelType w:val="hybridMultilevel"/>
    <w:tmpl w:val="293C43C0"/>
    <w:lvl w:ilvl="0" w:tplc="F0CEB2C8">
      <w:start w:val="10"/>
      <w:numFmt w:val="decimal"/>
      <w:lvlText w:val="%1."/>
      <w:lvlJc w:val="left"/>
      <w:pPr>
        <w:ind w:left="1161" w:hanging="375"/>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
    <w:nsid w:val="323974BC"/>
    <w:multiLevelType w:val="multilevel"/>
    <w:tmpl w:val="519E6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4974BD4"/>
    <w:multiLevelType w:val="hybridMultilevel"/>
    <w:tmpl w:val="21F2B4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49B5B92"/>
    <w:multiLevelType w:val="hybridMultilevel"/>
    <w:tmpl w:val="B8BCB21C"/>
    <w:lvl w:ilvl="0" w:tplc="C51A175E">
      <w:start w:val="1"/>
      <w:numFmt w:val="upperRoman"/>
      <w:lvlText w:val="%1."/>
      <w:lvlJc w:val="left"/>
      <w:pPr>
        <w:ind w:left="1260" w:hanging="72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nsid w:val="42822C0B"/>
    <w:multiLevelType w:val="hybridMultilevel"/>
    <w:tmpl w:val="B93E111C"/>
    <w:lvl w:ilvl="0" w:tplc="0419000F">
      <w:start w:val="1"/>
      <w:numFmt w:val="decimal"/>
      <w:lvlText w:val="%1."/>
      <w:lvlJc w:val="left"/>
      <w:pPr>
        <w:tabs>
          <w:tab w:val="num" w:pos="643"/>
        </w:tabs>
        <w:ind w:left="643"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5">
    <w:nsid w:val="43D76197"/>
    <w:multiLevelType w:val="hybridMultilevel"/>
    <w:tmpl w:val="5DE80C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56BD5CD6"/>
    <w:multiLevelType w:val="multilevel"/>
    <w:tmpl w:val="F0126808"/>
    <w:lvl w:ilvl="0">
      <w:start w:val="8"/>
      <w:numFmt w:val="decimal"/>
      <w:lvlText w:val="%1."/>
      <w:lvlJc w:val="left"/>
      <w:pPr>
        <w:ind w:left="1146" w:hanging="360"/>
      </w:pPr>
      <w:rPr>
        <w:rFonts w:hint="default"/>
      </w:rPr>
    </w:lvl>
    <w:lvl w:ilvl="1">
      <w:start w:val="3"/>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586" w:hanging="180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46" w:hanging="2160"/>
      </w:pPr>
      <w:rPr>
        <w:rFonts w:hint="default"/>
      </w:rPr>
    </w:lvl>
  </w:abstractNum>
  <w:abstractNum w:abstractNumId="17">
    <w:nsid w:val="58446C0B"/>
    <w:multiLevelType w:val="multilevel"/>
    <w:tmpl w:val="B93E111C"/>
    <w:lvl w:ilvl="0">
      <w:start w:val="1"/>
      <w:numFmt w:val="decimal"/>
      <w:lvlText w:val="%1."/>
      <w:lvlJc w:val="left"/>
      <w:pPr>
        <w:tabs>
          <w:tab w:val="num" w:pos="540"/>
        </w:tabs>
        <w:ind w:left="540" w:hanging="360"/>
      </w:p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18">
    <w:nsid w:val="64142882"/>
    <w:multiLevelType w:val="hybridMultilevel"/>
    <w:tmpl w:val="663C86C8"/>
    <w:lvl w:ilvl="0" w:tplc="9D8EDC0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4AD1670"/>
    <w:multiLevelType w:val="multilevel"/>
    <w:tmpl w:val="0FE40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08F5F13"/>
    <w:multiLevelType w:val="hybridMultilevel"/>
    <w:tmpl w:val="791A393C"/>
    <w:lvl w:ilvl="0" w:tplc="CCCC4AD6">
      <w:start w:val="4"/>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1">
    <w:nsid w:val="7C813642"/>
    <w:multiLevelType w:val="hybridMultilevel"/>
    <w:tmpl w:val="62444360"/>
    <w:lvl w:ilvl="0" w:tplc="2D76900E">
      <w:start w:val="1"/>
      <w:numFmt w:val="bullet"/>
      <w:lvlText w:val=""/>
      <w:lvlJc w:val="left"/>
      <w:pPr>
        <w:ind w:left="7165"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7CB16D7B"/>
    <w:multiLevelType w:val="hybridMultilevel"/>
    <w:tmpl w:val="AC7CBAA0"/>
    <w:lvl w:ilvl="0" w:tplc="9D8EDC0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7DC84743"/>
    <w:multiLevelType w:val="hybridMultilevel"/>
    <w:tmpl w:val="2DBE611C"/>
    <w:lvl w:ilvl="0" w:tplc="9D8EDC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F93030B"/>
    <w:multiLevelType w:val="hybridMultilevel"/>
    <w:tmpl w:val="1526B2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
  </w:num>
  <w:num w:numId="3">
    <w:abstractNumId w:val="0"/>
    <w:lvlOverride w:ilvl="0">
      <w:lvl w:ilvl="0">
        <w:start w:val="65535"/>
        <w:numFmt w:val="bullet"/>
        <w:lvlText w:val="-"/>
        <w:legacy w:legacy="1" w:legacySpace="0" w:legacyIndent="177"/>
        <w:lvlJc w:val="left"/>
        <w:rPr>
          <w:rFonts w:ascii="Times New Roman" w:hAnsi="Times New Roman" w:cs="Times New Roman" w:hint="default"/>
        </w:rPr>
      </w:lvl>
    </w:lvlOverride>
  </w:num>
  <w:num w:numId="4">
    <w:abstractNumId w:val="13"/>
  </w:num>
  <w:num w:numId="5">
    <w:abstractNumId w:val="6"/>
  </w:num>
  <w:num w:numId="6">
    <w:abstractNumId w:val="9"/>
  </w:num>
  <w:num w:numId="7">
    <w:abstractNumId w:val="24"/>
  </w:num>
  <w:num w:numId="8">
    <w:abstractNumId w:val="14"/>
  </w:num>
  <w:num w:numId="9">
    <w:abstractNumId w:val="17"/>
  </w:num>
  <w:num w:numId="10">
    <w:abstractNumId w:val="15"/>
  </w:num>
  <w:num w:numId="11">
    <w:abstractNumId w:val="19"/>
  </w:num>
  <w:num w:numId="12">
    <w:abstractNumId w:val="11"/>
  </w:num>
  <w:num w:numId="13">
    <w:abstractNumId w:val="8"/>
  </w:num>
  <w:num w:numId="14">
    <w:abstractNumId w:val="1"/>
  </w:num>
  <w:num w:numId="15">
    <w:abstractNumId w:val="2"/>
  </w:num>
  <w:num w:numId="16">
    <w:abstractNumId w:val="16"/>
  </w:num>
  <w:num w:numId="17">
    <w:abstractNumId w:val="7"/>
  </w:num>
  <w:num w:numId="18">
    <w:abstractNumId w:val="20"/>
  </w:num>
  <w:num w:numId="19">
    <w:abstractNumId w:val="21"/>
  </w:num>
  <w:num w:numId="20">
    <w:abstractNumId w:val="10"/>
  </w:num>
  <w:num w:numId="21">
    <w:abstractNumId w:val="5"/>
  </w:num>
  <w:num w:numId="22">
    <w:abstractNumId w:val="23"/>
  </w:num>
  <w:num w:numId="23">
    <w:abstractNumId w:val="18"/>
  </w:num>
  <w:num w:numId="24">
    <w:abstractNumId w:val="22"/>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3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2DA"/>
    <w:rsid w:val="000044A1"/>
    <w:rsid w:val="00006E1D"/>
    <w:rsid w:val="000203B4"/>
    <w:rsid w:val="00020C64"/>
    <w:rsid w:val="000217C2"/>
    <w:rsid w:val="00025219"/>
    <w:rsid w:val="00026855"/>
    <w:rsid w:val="00026BCE"/>
    <w:rsid w:val="00031816"/>
    <w:rsid w:val="00031B62"/>
    <w:rsid w:val="00032260"/>
    <w:rsid w:val="000338CE"/>
    <w:rsid w:val="00037552"/>
    <w:rsid w:val="00037E82"/>
    <w:rsid w:val="0004040D"/>
    <w:rsid w:val="00043D5B"/>
    <w:rsid w:val="00045291"/>
    <w:rsid w:val="00046EC8"/>
    <w:rsid w:val="00050905"/>
    <w:rsid w:val="000519CB"/>
    <w:rsid w:val="0005328F"/>
    <w:rsid w:val="0005584D"/>
    <w:rsid w:val="00056E5B"/>
    <w:rsid w:val="00057ED2"/>
    <w:rsid w:val="000612C0"/>
    <w:rsid w:val="00062E0F"/>
    <w:rsid w:val="0006758F"/>
    <w:rsid w:val="00071E3C"/>
    <w:rsid w:val="00073E3E"/>
    <w:rsid w:val="00075108"/>
    <w:rsid w:val="0007778D"/>
    <w:rsid w:val="00080478"/>
    <w:rsid w:val="00082E58"/>
    <w:rsid w:val="000842B1"/>
    <w:rsid w:val="000852A2"/>
    <w:rsid w:val="00086CF4"/>
    <w:rsid w:val="00087D77"/>
    <w:rsid w:val="0009043E"/>
    <w:rsid w:val="00090572"/>
    <w:rsid w:val="00091048"/>
    <w:rsid w:val="00092371"/>
    <w:rsid w:val="00094BC0"/>
    <w:rsid w:val="000A0428"/>
    <w:rsid w:val="000A4048"/>
    <w:rsid w:val="000A6311"/>
    <w:rsid w:val="000A719F"/>
    <w:rsid w:val="000A76EA"/>
    <w:rsid w:val="000B2249"/>
    <w:rsid w:val="000B3B05"/>
    <w:rsid w:val="000B50EA"/>
    <w:rsid w:val="000B75C7"/>
    <w:rsid w:val="000C04B2"/>
    <w:rsid w:val="000C3B29"/>
    <w:rsid w:val="000C7BB9"/>
    <w:rsid w:val="000D075F"/>
    <w:rsid w:val="000D0D94"/>
    <w:rsid w:val="000D5C03"/>
    <w:rsid w:val="000D632F"/>
    <w:rsid w:val="000D7511"/>
    <w:rsid w:val="000D7F4E"/>
    <w:rsid w:val="000E0C76"/>
    <w:rsid w:val="000E0DEF"/>
    <w:rsid w:val="000E1BB2"/>
    <w:rsid w:val="000E7AD5"/>
    <w:rsid w:val="000E7DD2"/>
    <w:rsid w:val="000F11D0"/>
    <w:rsid w:val="000F3067"/>
    <w:rsid w:val="000F39C7"/>
    <w:rsid w:val="000F3F61"/>
    <w:rsid w:val="000F556D"/>
    <w:rsid w:val="000F6886"/>
    <w:rsid w:val="000F6D1D"/>
    <w:rsid w:val="000F73FF"/>
    <w:rsid w:val="000F7B28"/>
    <w:rsid w:val="000F7C62"/>
    <w:rsid w:val="0010126B"/>
    <w:rsid w:val="00102556"/>
    <w:rsid w:val="001026E2"/>
    <w:rsid w:val="0010628C"/>
    <w:rsid w:val="00107905"/>
    <w:rsid w:val="0011036C"/>
    <w:rsid w:val="00110FA8"/>
    <w:rsid w:val="00111367"/>
    <w:rsid w:val="00115F6F"/>
    <w:rsid w:val="00121860"/>
    <w:rsid w:val="001249BF"/>
    <w:rsid w:val="00126ABF"/>
    <w:rsid w:val="00127E66"/>
    <w:rsid w:val="0013200F"/>
    <w:rsid w:val="0013372E"/>
    <w:rsid w:val="001355E6"/>
    <w:rsid w:val="001367FD"/>
    <w:rsid w:val="00136B84"/>
    <w:rsid w:val="00140704"/>
    <w:rsid w:val="00140AFC"/>
    <w:rsid w:val="001433B4"/>
    <w:rsid w:val="00145916"/>
    <w:rsid w:val="00146440"/>
    <w:rsid w:val="001511AA"/>
    <w:rsid w:val="00156347"/>
    <w:rsid w:val="00156B60"/>
    <w:rsid w:val="00157CCB"/>
    <w:rsid w:val="001628BF"/>
    <w:rsid w:val="001631CB"/>
    <w:rsid w:val="001635FB"/>
    <w:rsid w:val="00170B1B"/>
    <w:rsid w:val="001717B6"/>
    <w:rsid w:val="00172779"/>
    <w:rsid w:val="001728E9"/>
    <w:rsid w:val="00172F18"/>
    <w:rsid w:val="00173286"/>
    <w:rsid w:val="00174D6C"/>
    <w:rsid w:val="00180A76"/>
    <w:rsid w:val="0018339B"/>
    <w:rsid w:val="00184E1B"/>
    <w:rsid w:val="00186D4F"/>
    <w:rsid w:val="00190549"/>
    <w:rsid w:val="001944CE"/>
    <w:rsid w:val="0019495B"/>
    <w:rsid w:val="00195B53"/>
    <w:rsid w:val="0019667A"/>
    <w:rsid w:val="00196BC7"/>
    <w:rsid w:val="001A0843"/>
    <w:rsid w:val="001A1984"/>
    <w:rsid w:val="001A1C94"/>
    <w:rsid w:val="001A20A2"/>
    <w:rsid w:val="001A2148"/>
    <w:rsid w:val="001A5B42"/>
    <w:rsid w:val="001A6F08"/>
    <w:rsid w:val="001B0172"/>
    <w:rsid w:val="001B1F92"/>
    <w:rsid w:val="001B65F3"/>
    <w:rsid w:val="001C01DE"/>
    <w:rsid w:val="001C0CFE"/>
    <w:rsid w:val="001C1CC4"/>
    <w:rsid w:val="001C1EDE"/>
    <w:rsid w:val="001C2002"/>
    <w:rsid w:val="001C280B"/>
    <w:rsid w:val="001C2EDE"/>
    <w:rsid w:val="001C47CF"/>
    <w:rsid w:val="001C732F"/>
    <w:rsid w:val="001D2AA4"/>
    <w:rsid w:val="001D3AFA"/>
    <w:rsid w:val="001D410A"/>
    <w:rsid w:val="001D434E"/>
    <w:rsid w:val="001D5DA8"/>
    <w:rsid w:val="001E2424"/>
    <w:rsid w:val="001E5304"/>
    <w:rsid w:val="001E5895"/>
    <w:rsid w:val="001E5A22"/>
    <w:rsid w:val="001E6276"/>
    <w:rsid w:val="001E74E5"/>
    <w:rsid w:val="001E7583"/>
    <w:rsid w:val="001F15C7"/>
    <w:rsid w:val="001F3199"/>
    <w:rsid w:val="001F3F1B"/>
    <w:rsid w:val="001F504D"/>
    <w:rsid w:val="001F548C"/>
    <w:rsid w:val="001F5E85"/>
    <w:rsid w:val="002010D0"/>
    <w:rsid w:val="00202274"/>
    <w:rsid w:val="00202BA4"/>
    <w:rsid w:val="00202D7D"/>
    <w:rsid w:val="00204070"/>
    <w:rsid w:val="0020416D"/>
    <w:rsid w:val="002042C8"/>
    <w:rsid w:val="002042F8"/>
    <w:rsid w:val="00206064"/>
    <w:rsid w:val="00206C78"/>
    <w:rsid w:val="00207A79"/>
    <w:rsid w:val="00207A8C"/>
    <w:rsid w:val="00210A12"/>
    <w:rsid w:val="00210CD8"/>
    <w:rsid w:val="002112D3"/>
    <w:rsid w:val="002127B9"/>
    <w:rsid w:val="00215137"/>
    <w:rsid w:val="00217989"/>
    <w:rsid w:val="00220CEB"/>
    <w:rsid w:val="00221005"/>
    <w:rsid w:val="00231EC1"/>
    <w:rsid w:val="00232004"/>
    <w:rsid w:val="00232D05"/>
    <w:rsid w:val="00233914"/>
    <w:rsid w:val="00233D4C"/>
    <w:rsid w:val="00234655"/>
    <w:rsid w:val="002358E3"/>
    <w:rsid w:val="00237F9B"/>
    <w:rsid w:val="00237FD6"/>
    <w:rsid w:val="0024023C"/>
    <w:rsid w:val="00241E4B"/>
    <w:rsid w:val="00241FCF"/>
    <w:rsid w:val="0024257A"/>
    <w:rsid w:val="00242E38"/>
    <w:rsid w:val="00244716"/>
    <w:rsid w:val="00250388"/>
    <w:rsid w:val="00254ED7"/>
    <w:rsid w:val="00257034"/>
    <w:rsid w:val="002570CC"/>
    <w:rsid w:val="0026018D"/>
    <w:rsid w:val="00261FB9"/>
    <w:rsid w:val="00263264"/>
    <w:rsid w:val="00263B5F"/>
    <w:rsid w:val="002678C6"/>
    <w:rsid w:val="00267970"/>
    <w:rsid w:val="00270056"/>
    <w:rsid w:val="002705E6"/>
    <w:rsid w:val="00272669"/>
    <w:rsid w:val="00277741"/>
    <w:rsid w:val="00277C19"/>
    <w:rsid w:val="00281102"/>
    <w:rsid w:val="00281110"/>
    <w:rsid w:val="0028278C"/>
    <w:rsid w:val="00283B74"/>
    <w:rsid w:val="00286060"/>
    <w:rsid w:val="00286431"/>
    <w:rsid w:val="00287602"/>
    <w:rsid w:val="00287A70"/>
    <w:rsid w:val="00294C36"/>
    <w:rsid w:val="00294D7B"/>
    <w:rsid w:val="0029604D"/>
    <w:rsid w:val="00296BBC"/>
    <w:rsid w:val="002A1985"/>
    <w:rsid w:val="002A1C91"/>
    <w:rsid w:val="002A5420"/>
    <w:rsid w:val="002B2DEC"/>
    <w:rsid w:val="002B3F44"/>
    <w:rsid w:val="002B6D4C"/>
    <w:rsid w:val="002C063F"/>
    <w:rsid w:val="002C1C5E"/>
    <w:rsid w:val="002C4731"/>
    <w:rsid w:val="002C5ACA"/>
    <w:rsid w:val="002C5E01"/>
    <w:rsid w:val="002C7B68"/>
    <w:rsid w:val="002D0AEB"/>
    <w:rsid w:val="002D30DF"/>
    <w:rsid w:val="002D4641"/>
    <w:rsid w:val="002D4ADF"/>
    <w:rsid w:val="002E0E31"/>
    <w:rsid w:val="002E168F"/>
    <w:rsid w:val="002E26ED"/>
    <w:rsid w:val="002F2CD1"/>
    <w:rsid w:val="002F2DE0"/>
    <w:rsid w:val="002F59E6"/>
    <w:rsid w:val="002F6459"/>
    <w:rsid w:val="002F6B08"/>
    <w:rsid w:val="002F7391"/>
    <w:rsid w:val="002F75A3"/>
    <w:rsid w:val="002F79E8"/>
    <w:rsid w:val="003010FE"/>
    <w:rsid w:val="003059B7"/>
    <w:rsid w:val="00306253"/>
    <w:rsid w:val="00310110"/>
    <w:rsid w:val="003134F8"/>
    <w:rsid w:val="0031422C"/>
    <w:rsid w:val="00315309"/>
    <w:rsid w:val="00315EFE"/>
    <w:rsid w:val="00316AA7"/>
    <w:rsid w:val="00317932"/>
    <w:rsid w:val="00320F04"/>
    <w:rsid w:val="00323CBD"/>
    <w:rsid w:val="00325309"/>
    <w:rsid w:val="003254B3"/>
    <w:rsid w:val="00326030"/>
    <w:rsid w:val="00326B47"/>
    <w:rsid w:val="00327B10"/>
    <w:rsid w:val="00331F01"/>
    <w:rsid w:val="00334269"/>
    <w:rsid w:val="0033457E"/>
    <w:rsid w:val="00335568"/>
    <w:rsid w:val="00336D83"/>
    <w:rsid w:val="0034006F"/>
    <w:rsid w:val="003422EA"/>
    <w:rsid w:val="003447C7"/>
    <w:rsid w:val="0034683F"/>
    <w:rsid w:val="0034691D"/>
    <w:rsid w:val="003567B0"/>
    <w:rsid w:val="00357BFB"/>
    <w:rsid w:val="00361756"/>
    <w:rsid w:val="00361E0D"/>
    <w:rsid w:val="00365596"/>
    <w:rsid w:val="00365BC6"/>
    <w:rsid w:val="003711E8"/>
    <w:rsid w:val="00371DC3"/>
    <w:rsid w:val="00377877"/>
    <w:rsid w:val="0038121C"/>
    <w:rsid w:val="0038347C"/>
    <w:rsid w:val="00383625"/>
    <w:rsid w:val="00385254"/>
    <w:rsid w:val="00392442"/>
    <w:rsid w:val="00394573"/>
    <w:rsid w:val="00397B7A"/>
    <w:rsid w:val="00397D2D"/>
    <w:rsid w:val="003A0EC7"/>
    <w:rsid w:val="003A1525"/>
    <w:rsid w:val="003A2D54"/>
    <w:rsid w:val="003A3317"/>
    <w:rsid w:val="003A45B4"/>
    <w:rsid w:val="003A671C"/>
    <w:rsid w:val="003A675B"/>
    <w:rsid w:val="003A68AF"/>
    <w:rsid w:val="003A7064"/>
    <w:rsid w:val="003A7C49"/>
    <w:rsid w:val="003B1758"/>
    <w:rsid w:val="003B2BA9"/>
    <w:rsid w:val="003B35E5"/>
    <w:rsid w:val="003B58F2"/>
    <w:rsid w:val="003B694B"/>
    <w:rsid w:val="003B73C5"/>
    <w:rsid w:val="003C08EC"/>
    <w:rsid w:val="003C0B86"/>
    <w:rsid w:val="003C2915"/>
    <w:rsid w:val="003C4C94"/>
    <w:rsid w:val="003C4F59"/>
    <w:rsid w:val="003C6255"/>
    <w:rsid w:val="003C7BC0"/>
    <w:rsid w:val="003D0A18"/>
    <w:rsid w:val="003D0B69"/>
    <w:rsid w:val="003D182D"/>
    <w:rsid w:val="003D2479"/>
    <w:rsid w:val="003D3697"/>
    <w:rsid w:val="003D4701"/>
    <w:rsid w:val="003E0F03"/>
    <w:rsid w:val="003E42DF"/>
    <w:rsid w:val="003E4854"/>
    <w:rsid w:val="003E6E6F"/>
    <w:rsid w:val="003E7C16"/>
    <w:rsid w:val="003F1310"/>
    <w:rsid w:val="003F16F1"/>
    <w:rsid w:val="003F1C6A"/>
    <w:rsid w:val="003F258C"/>
    <w:rsid w:val="003F397C"/>
    <w:rsid w:val="003F3DA4"/>
    <w:rsid w:val="004008BA"/>
    <w:rsid w:val="00403B15"/>
    <w:rsid w:val="0040495B"/>
    <w:rsid w:val="004059BC"/>
    <w:rsid w:val="00406391"/>
    <w:rsid w:val="004073B5"/>
    <w:rsid w:val="0041173C"/>
    <w:rsid w:val="00411979"/>
    <w:rsid w:val="00412160"/>
    <w:rsid w:val="00415161"/>
    <w:rsid w:val="00421129"/>
    <w:rsid w:val="0042174C"/>
    <w:rsid w:val="00422779"/>
    <w:rsid w:val="00422DB0"/>
    <w:rsid w:val="00423D90"/>
    <w:rsid w:val="00426AD0"/>
    <w:rsid w:val="00426C29"/>
    <w:rsid w:val="00427EF0"/>
    <w:rsid w:val="00430575"/>
    <w:rsid w:val="004324D1"/>
    <w:rsid w:val="004353E0"/>
    <w:rsid w:val="00436E8F"/>
    <w:rsid w:val="00441344"/>
    <w:rsid w:val="004459B2"/>
    <w:rsid w:val="00445EAD"/>
    <w:rsid w:val="004477D6"/>
    <w:rsid w:val="00451716"/>
    <w:rsid w:val="00452D83"/>
    <w:rsid w:val="00453ED5"/>
    <w:rsid w:val="00453FDD"/>
    <w:rsid w:val="00454F2C"/>
    <w:rsid w:val="004557B1"/>
    <w:rsid w:val="00455D14"/>
    <w:rsid w:val="00456589"/>
    <w:rsid w:val="00456873"/>
    <w:rsid w:val="00462B4B"/>
    <w:rsid w:val="0046316C"/>
    <w:rsid w:val="00463214"/>
    <w:rsid w:val="004632D2"/>
    <w:rsid w:val="004639F2"/>
    <w:rsid w:val="0046414B"/>
    <w:rsid w:val="00465771"/>
    <w:rsid w:val="00465A7F"/>
    <w:rsid w:val="00465A99"/>
    <w:rsid w:val="00467A5A"/>
    <w:rsid w:val="004709B5"/>
    <w:rsid w:val="00471B03"/>
    <w:rsid w:val="00472CAB"/>
    <w:rsid w:val="00475332"/>
    <w:rsid w:val="00477522"/>
    <w:rsid w:val="00480FBD"/>
    <w:rsid w:val="00481694"/>
    <w:rsid w:val="00481726"/>
    <w:rsid w:val="00482388"/>
    <w:rsid w:val="00482C31"/>
    <w:rsid w:val="00483DD2"/>
    <w:rsid w:val="00490007"/>
    <w:rsid w:val="00491FE7"/>
    <w:rsid w:val="00493EC5"/>
    <w:rsid w:val="00495664"/>
    <w:rsid w:val="00496502"/>
    <w:rsid w:val="004A1555"/>
    <w:rsid w:val="004A33B1"/>
    <w:rsid w:val="004A6A7B"/>
    <w:rsid w:val="004B061C"/>
    <w:rsid w:val="004B3F33"/>
    <w:rsid w:val="004B4BB5"/>
    <w:rsid w:val="004B6EBD"/>
    <w:rsid w:val="004B7515"/>
    <w:rsid w:val="004C2601"/>
    <w:rsid w:val="004C2731"/>
    <w:rsid w:val="004C46BA"/>
    <w:rsid w:val="004C7E26"/>
    <w:rsid w:val="004D1BE4"/>
    <w:rsid w:val="004D30D1"/>
    <w:rsid w:val="004D360A"/>
    <w:rsid w:val="004D78E9"/>
    <w:rsid w:val="004E0BF9"/>
    <w:rsid w:val="004E4474"/>
    <w:rsid w:val="004E52C9"/>
    <w:rsid w:val="004E62DA"/>
    <w:rsid w:val="004E6406"/>
    <w:rsid w:val="004E6A1B"/>
    <w:rsid w:val="004F1DED"/>
    <w:rsid w:val="004F3329"/>
    <w:rsid w:val="004F5FA7"/>
    <w:rsid w:val="004F7183"/>
    <w:rsid w:val="004F7EC5"/>
    <w:rsid w:val="0050073C"/>
    <w:rsid w:val="005014CF"/>
    <w:rsid w:val="00502071"/>
    <w:rsid w:val="005042FF"/>
    <w:rsid w:val="005056AD"/>
    <w:rsid w:val="005057A3"/>
    <w:rsid w:val="00505F12"/>
    <w:rsid w:val="005066AF"/>
    <w:rsid w:val="005160C4"/>
    <w:rsid w:val="00516FB2"/>
    <w:rsid w:val="005207E7"/>
    <w:rsid w:val="00521059"/>
    <w:rsid w:val="00521FDE"/>
    <w:rsid w:val="00524B18"/>
    <w:rsid w:val="0052649E"/>
    <w:rsid w:val="0052766F"/>
    <w:rsid w:val="00531024"/>
    <w:rsid w:val="00531061"/>
    <w:rsid w:val="0053255B"/>
    <w:rsid w:val="005353D0"/>
    <w:rsid w:val="00537845"/>
    <w:rsid w:val="00540F0C"/>
    <w:rsid w:val="005411EF"/>
    <w:rsid w:val="005440F9"/>
    <w:rsid w:val="00544DD9"/>
    <w:rsid w:val="00546F0D"/>
    <w:rsid w:val="005514CE"/>
    <w:rsid w:val="00552795"/>
    <w:rsid w:val="00554567"/>
    <w:rsid w:val="00557F74"/>
    <w:rsid w:val="00560486"/>
    <w:rsid w:val="00561C23"/>
    <w:rsid w:val="00564D5C"/>
    <w:rsid w:val="005673E3"/>
    <w:rsid w:val="00570A9E"/>
    <w:rsid w:val="00574D6D"/>
    <w:rsid w:val="005762D4"/>
    <w:rsid w:val="00577B74"/>
    <w:rsid w:val="005816A1"/>
    <w:rsid w:val="005824E6"/>
    <w:rsid w:val="00583C0C"/>
    <w:rsid w:val="00584ACB"/>
    <w:rsid w:val="005852DD"/>
    <w:rsid w:val="00585879"/>
    <w:rsid w:val="00585C0A"/>
    <w:rsid w:val="005875FA"/>
    <w:rsid w:val="00587702"/>
    <w:rsid w:val="00587EA2"/>
    <w:rsid w:val="00590EB2"/>
    <w:rsid w:val="005916A4"/>
    <w:rsid w:val="005926C3"/>
    <w:rsid w:val="00592B6E"/>
    <w:rsid w:val="0059335F"/>
    <w:rsid w:val="005936A7"/>
    <w:rsid w:val="005938F7"/>
    <w:rsid w:val="00593EE8"/>
    <w:rsid w:val="00595243"/>
    <w:rsid w:val="005959D3"/>
    <w:rsid w:val="005A0DC0"/>
    <w:rsid w:val="005A1F84"/>
    <w:rsid w:val="005A2F99"/>
    <w:rsid w:val="005A31B2"/>
    <w:rsid w:val="005A5903"/>
    <w:rsid w:val="005A6655"/>
    <w:rsid w:val="005B37A9"/>
    <w:rsid w:val="005B5C99"/>
    <w:rsid w:val="005B797B"/>
    <w:rsid w:val="005C0D6B"/>
    <w:rsid w:val="005C2AAA"/>
    <w:rsid w:val="005C4C69"/>
    <w:rsid w:val="005C4E41"/>
    <w:rsid w:val="005C559A"/>
    <w:rsid w:val="005D0071"/>
    <w:rsid w:val="005D1C7D"/>
    <w:rsid w:val="005D4A29"/>
    <w:rsid w:val="005D4A76"/>
    <w:rsid w:val="005D74FA"/>
    <w:rsid w:val="005E0443"/>
    <w:rsid w:val="005E0D30"/>
    <w:rsid w:val="005E56B3"/>
    <w:rsid w:val="005F0EC9"/>
    <w:rsid w:val="005F29D8"/>
    <w:rsid w:val="005F2D42"/>
    <w:rsid w:val="005F3B72"/>
    <w:rsid w:val="005F4520"/>
    <w:rsid w:val="00600F91"/>
    <w:rsid w:val="00601DA0"/>
    <w:rsid w:val="00601E63"/>
    <w:rsid w:val="0060240C"/>
    <w:rsid w:val="0060261C"/>
    <w:rsid w:val="00603042"/>
    <w:rsid w:val="00603F23"/>
    <w:rsid w:val="00604AAE"/>
    <w:rsid w:val="006057BF"/>
    <w:rsid w:val="006111D2"/>
    <w:rsid w:val="00613211"/>
    <w:rsid w:val="00615515"/>
    <w:rsid w:val="00615C92"/>
    <w:rsid w:val="00617E73"/>
    <w:rsid w:val="0062137E"/>
    <w:rsid w:val="006218AA"/>
    <w:rsid w:val="00621A3C"/>
    <w:rsid w:val="00623676"/>
    <w:rsid w:val="00624F66"/>
    <w:rsid w:val="00625B1E"/>
    <w:rsid w:val="00626B96"/>
    <w:rsid w:val="006276B8"/>
    <w:rsid w:val="00627AAF"/>
    <w:rsid w:val="00627E1E"/>
    <w:rsid w:val="00627F56"/>
    <w:rsid w:val="00634A86"/>
    <w:rsid w:val="006421A2"/>
    <w:rsid w:val="00642CF0"/>
    <w:rsid w:val="00643EEB"/>
    <w:rsid w:val="00644A01"/>
    <w:rsid w:val="00645102"/>
    <w:rsid w:val="0064612C"/>
    <w:rsid w:val="006472B0"/>
    <w:rsid w:val="0065067C"/>
    <w:rsid w:val="00650F2B"/>
    <w:rsid w:val="006516DC"/>
    <w:rsid w:val="006517A8"/>
    <w:rsid w:val="00652FA6"/>
    <w:rsid w:val="0065381E"/>
    <w:rsid w:val="00653A77"/>
    <w:rsid w:val="00653F1C"/>
    <w:rsid w:val="00653FDA"/>
    <w:rsid w:val="00654BCA"/>
    <w:rsid w:val="00657E43"/>
    <w:rsid w:val="00662638"/>
    <w:rsid w:val="006631D9"/>
    <w:rsid w:val="00666E51"/>
    <w:rsid w:val="00667245"/>
    <w:rsid w:val="00670061"/>
    <w:rsid w:val="006709ED"/>
    <w:rsid w:val="00670A53"/>
    <w:rsid w:val="00674BAF"/>
    <w:rsid w:val="00676083"/>
    <w:rsid w:val="00677178"/>
    <w:rsid w:val="00680B2F"/>
    <w:rsid w:val="0068324C"/>
    <w:rsid w:val="00684A35"/>
    <w:rsid w:val="006850E7"/>
    <w:rsid w:val="00685D2B"/>
    <w:rsid w:val="00685E5A"/>
    <w:rsid w:val="006A09FA"/>
    <w:rsid w:val="006A0A98"/>
    <w:rsid w:val="006A13A0"/>
    <w:rsid w:val="006A14B5"/>
    <w:rsid w:val="006A1E69"/>
    <w:rsid w:val="006A1FEC"/>
    <w:rsid w:val="006A373C"/>
    <w:rsid w:val="006A42EE"/>
    <w:rsid w:val="006B1FA9"/>
    <w:rsid w:val="006B3995"/>
    <w:rsid w:val="006B59AF"/>
    <w:rsid w:val="006B6310"/>
    <w:rsid w:val="006B7B26"/>
    <w:rsid w:val="006C080B"/>
    <w:rsid w:val="006C389A"/>
    <w:rsid w:val="006C565D"/>
    <w:rsid w:val="006C62B5"/>
    <w:rsid w:val="006D471E"/>
    <w:rsid w:val="006D5140"/>
    <w:rsid w:val="006D537C"/>
    <w:rsid w:val="006D5B6C"/>
    <w:rsid w:val="006D6267"/>
    <w:rsid w:val="006D6666"/>
    <w:rsid w:val="006D6F24"/>
    <w:rsid w:val="006D7924"/>
    <w:rsid w:val="006D79D7"/>
    <w:rsid w:val="006D7A41"/>
    <w:rsid w:val="006D7A51"/>
    <w:rsid w:val="006E2D86"/>
    <w:rsid w:val="006E3D05"/>
    <w:rsid w:val="006E4B38"/>
    <w:rsid w:val="006E4E73"/>
    <w:rsid w:val="006E5CE1"/>
    <w:rsid w:val="006F0328"/>
    <w:rsid w:val="006F7813"/>
    <w:rsid w:val="007005CB"/>
    <w:rsid w:val="007009A9"/>
    <w:rsid w:val="007010E7"/>
    <w:rsid w:val="00701AFF"/>
    <w:rsid w:val="00701BE9"/>
    <w:rsid w:val="00701C57"/>
    <w:rsid w:val="00701F0E"/>
    <w:rsid w:val="00703142"/>
    <w:rsid w:val="00703B4C"/>
    <w:rsid w:val="0070764D"/>
    <w:rsid w:val="00707870"/>
    <w:rsid w:val="00707ED2"/>
    <w:rsid w:val="0071017D"/>
    <w:rsid w:val="00710969"/>
    <w:rsid w:val="0071112B"/>
    <w:rsid w:val="00717191"/>
    <w:rsid w:val="00726C12"/>
    <w:rsid w:val="00731AF3"/>
    <w:rsid w:val="0073463A"/>
    <w:rsid w:val="007350A3"/>
    <w:rsid w:val="007358C1"/>
    <w:rsid w:val="007401F0"/>
    <w:rsid w:val="00743C4C"/>
    <w:rsid w:val="007443AF"/>
    <w:rsid w:val="00745AD7"/>
    <w:rsid w:val="00753165"/>
    <w:rsid w:val="0075459A"/>
    <w:rsid w:val="00760285"/>
    <w:rsid w:val="0076177A"/>
    <w:rsid w:val="00763072"/>
    <w:rsid w:val="0076371D"/>
    <w:rsid w:val="0076424C"/>
    <w:rsid w:val="0076582D"/>
    <w:rsid w:val="00766918"/>
    <w:rsid w:val="00766F77"/>
    <w:rsid w:val="007670F1"/>
    <w:rsid w:val="0076771E"/>
    <w:rsid w:val="00771448"/>
    <w:rsid w:val="0077146A"/>
    <w:rsid w:val="00771A4B"/>
    <w:rsid w:val="007728F1"/>
    <w:rsid w:val="00772906"/>
    <w:rsid w:val="00775048"/>
    <w:rsid w:val="0077589C"/>
    <w:rsid w:val="007804E1"/>
    <w:rsid w:val="0078077E"/>
    <w:rsid w:val="007815BC"/>
    <w:rsid w:val="0078185A"/>
    <w:rsid w:val="00784829"/>
    <w:rsid w:val="007872CC"/>
    <w:rsid w:val="00787A43"/>
    <w:rsid w:val="00791AAE"/>
    <w:rsid w:val="007940BD"/>
    <w:rsid w:val="007956EC"/>
    <w:rsid w:val="0079662A"/>
    <w:rsid w:val="00797C03"/>
    <w:rsid w:val="007A1018"/>
    <w:rsid w:val="007A23F0"/>
    <w:rsid w:val="007A2677"/>
    <w:rsid w:val="007A3A82"/>
    <w:rsid w:val="007A6918"/>
    <w:rsid w:val="007A6C09"/>
    <w:rsid w:val="007B1C10"/>
    <w:rsid w:val="007B3769"/>
    <w:rsid w:val="007B4CD7"/>
    <w:rsid w:val="007B7CE8"/>
    <w:rsid w:val="007C1784"/>
    <w:rsid w:val="007C68D2"/>
    <w:rsid w:val="007C729A"/>
    <w:rsid w:val="007C7A80"/>
    <w:rsid w:val="007D1345"/>
    <w:rsid w:val="007D1E16"/>
    <w:rsid w:val="007D22D5"/>
    <w:rsid w:val="007D3F67"/>
    <w:rsid w:val="007D4583"/>
    <w:rsid w:val="007E0F1D"/>
    <w:rsid w:val="007E214A"/>
    <w:rsid w:val="007E37FE"/>
    <w:rsid w:val="007E654F"/>
    <w:rsid w:val="007E6CAA"/>
    <w:rsid w:val="007E6D29"/>
    <w:rsid w:val="007F0855"/>
    <w:rsid w:val="007F1383"/>
    <w:rsid w:val="007F28F3"/>
    <w:rsid w:val="007F35E3"/>
    <w:rsid w:val="007F405B"/>
    <w:rsid w:val="007F574B"/>
    <w:rsid w:val="008022E9"/>
    <w:rsid w:val="00804F38"/>
    <w:rsid w:val="00806CC2"/>
    <w:rsid w:val="00806DAF"/>
    <w:rsid w:val="00811C42"/>
    <w:rsid w:val="008122A5"/>
    <w:rsid w:val="008147DD"/>
    <w:rsid w:val="00814BD3"/>
    <w:rsid w:val="00815E6B"/>
    <w:rsid w:val="008172E6"/>
    <w:rsid w:val="008207D7"/>
    <w:rsid w:val="0082305A"/>
    <w:rsid w:val="00826348"/>
    <w:rsid w:val="00830296"/>
    <w:rsid w:val="008312E3"/>
    <w:rsid w:val="00836B32"/>
    <w:rsid w:val="00837D16"/>
    <w:rsid w:val="00841E44"/>
    <w:rsid w:val="00843E17"/>
    <w:rsid w:val="008468AA"/>
    <w:rsid w:val="00846E65"/>
    <w:rsid w:val="0084762B"/>
    <w:rsid w:val="00850CC6"/>
    <w:rsid w:val="00852780"/>
    <w:rsid w:val="00852E11"/>
    <w:rsid w:val="00854950"/>
    <w:rsid w:val="0085626F"/>
    <w:rsid w:val="00856580"/>
    <w:rsid w:val="00860E64"/>
    <w:rsid w:val="00863025"/>
    <w:rsid w:val="008635D6"/>
    <w:rsid w:val="0086420C"/>
    <w:rsid w:val="008643EC"/>
    <w:rsid w:val="00864B01"/>
    <w:rsid w:val="00864DF5"/>
    <w:rsid w:val="0086521D"/>
    <w:rsid w:val="00865530"/>
    <w:rsid w:val="00866908"/>
    <w:rsid w:val="0087095C"/>
    <w:rsid w:val="00871031"/>
    <w:rsid w:val="008728A0"/>
    <w:rsid w:val="00876111"/>
    <w:rsid w:val="0087620F"/>
    <w:rsid w:val="008769E7"/>
    <w:rsid w:val="00877440"/>
    <w:rsid w:val="0087783C"/>
    <w:rsid w:val="008817F5"/>
    <w:rsid w:val="00882DB5"/>
    <w:rsid w:val="00883090"/>
    <w:rsid w:val="0088392A"/>
    <w:rsid w:val="00883D86"/>
    <w:rsid w:val="00885CE8"/>
    <w:rsid w:val="00885EBE"/>
    <w:rsid w:val="00893051"/>
    <w:rsid w:val="00897A1A"/>
    <w:rsid w:val="00897B34"/>
    <w:rsid w:val="008A23AE"/>
    <w:rsid w:val="008A7710"/>
    <w:rsid w:val="008B26C5"/>
    <w:rsid w:val="008B2DAB"/>
    <w:rsid w:val="008B2E4A"/>
    <w:rsid w:val="008B77CC"/>
    <w:rsid w:val="008B77D1"/>
    <w:rsid w:val="008B7A3F"/>
    <w:rsid w:val="008C20E0"/>
    <w:rsid w:val="008C2BB4"/>
    <w:rsid w:val="008C5DC5"/>
    <w:rsid w:val="008D0118"/>
    <w:rsid w:val="008D21A9"/>
    <w:rsid w:val="008D2602"/>
    <w:rsid w:val="008D2689"/>
    <w:rsid w:val="008D31A9"/>
    <w:rsid w:val="008D44EF"/>
    <w:rsid w:val="008D46DA"/>
    <w:rsid w:val="008D4FB3"/>
    <w:rsid w:val="008D51A7"/>
    <w:rsid w:val="008E1050"/>
    <w:rsid w:val="008E106A"/>
    <w:rsid w:val="008E282A"/>
    <w:rsid w:val="008E3AAD"/>
    <w:rsid w:val="008E4C41"/>
    <w:rsid w:val="008E5D23"/>
    <w:rsid w:val="008F084B"/>
    <w:rsid w:val="008F1107"/>
    <w:rsid w:val="008F2ED4"/>
    <w:rsid w:val="008F333D"/>
    <w:rsid w:val="008F3D2D"/>
    <w:rsid w:val="008F5275"/>
    <w:rsid w:val="008F7C61"/>
    <w:rsid w:val="008F7EF4"/>
    <w:rsid w:val="0090457E"/>
    <w:rsid w:val="009072F1"/>
    <w:rsid w:val="0091094A"/>
    <w:rsid w:val="00912240"/>
    <w:rsid w:val="00914869"/>
    <w:rsid w:val="00914C52"/>
    <w:rsid w:val="00915566"/>
    <w:rsid w:val="00916621"/>
    <w:rsid w:val="00922451"/>
    <w:rsid w:val="00923A67"/>
    <w:rsid w:val="009245DB"/>
    <w:rsid w:val="00927DE8"/>
    <w:rsid w:val="00930170"/>
    <w:rsid w:val="00931025"/>
    <w:rsid w:val="00934A06"/>
    <w:rsid w:val="00934AED"/>
    <w:rsid w:val="00936584"/>
    <w:rsid w:val="0093695A"/>
    <w:rsid w:val="009408AA"/>
    <w:rsid w:val="00941B80"/>
    <w:rsid w:val="009445CF"/>
    <w:rsid w:val="00944E2B"/>
    <w:rsid w:val="009452C6"/>
    <w:rsid w:val="0094789F"/>
    <w:rsid w:val="00947FE9"/>
    <w:rsid w:val="00953175"/>
    <w:rsid w:val="009543DF"/>
    <w:rsid w:val="0095505C"/>
    <w:rsid w:val="009566DA"/>
    <w:rsid w:val="00963666"/>
    <w:rsid w:val="00963E8F"/>
    <w:rsid w:val="0096421B"/>
    <w:rsid w:val="00966079"/>
    <w:rsid w:val="00966454"/>
    <w:rsid w:val="00966DD3"/>
    <w:rsid w:val="00967338"/>
    <w:rsid w:val="00973029"/>
    <w:rsid w:val="00974FAF"/>
    <w:rsid w:val="00975924"/>
    <w:rsid w:val="00975A21"/>
    <w:rsid w:val="00976490"/>
    <w:rsid w:val="009764CF"/>
    <w:rsid w:val="00977B6C"/>
    <w:rsid w:val="009808BD"/>
    <w:rsid w:val="00982EE7"/>
    <w:rsid w:val="0098396A"/>
    <w:rsid w:val="00983AE6"/>
    <w:rsid w:val="00984D23"/>
    <w:rsid w:val="00985879"/>
    <w:rsid w:val="00987CD6"/>
    <w:rsid w:val="00992C57"/>
    <w:rsid w:val="00993AEF"/>
    <w:rsid w:val="00995A44"/>
    <w:rsid w:val="00995F3E"/>
    <w:rsid w:val="009965FD"/>
    <w:rsid w:val="00997D75"/>
    <w:rsid w:val="009A0FC9"/>
    <w:rsid w:val="009A30A0"/>
    <w:rsid w:val="009A560F"/>
    <w:rsid w:val="009A7F3E"/>
    <w:rsid w:val="009B2348"/>
    <w:rsid w:val="009B2A41"/>
    <w:rsid w:val="009B377F"/>
    <w:rsid w:val="009B7CDB"/>
    <w:rsid w:val="009C0F42"/>
    <w:rsid w:val="009C114F"/>
    <w:rsid w:val="009C281D"/>
    <w:rsid w:val="009C37F8"/>
    <w:rsid w:val="009C43C9"/>
    <w:rsid w:val="009D45EF"/>
    <w:rsid w:val="009D4EA1"/>
    <w:rsid w:val="009D5B56"/>
    <w:rsid w:val="009E13EE"/>
    <w:rsid w:val="009E3C33"/>
    <w:rsid w:val="009E42B5"/>
    <w:rsid w:val="009E4F04"/>
    <w:rsid w:val="009F00A6"/>
    <w:rsid w:val="009F167E"/>
    <w:rsid w:val="009F2133"/>
    <w:rsid w:val="009F3591"/>
    <w:rsid w:val="009F6E9B"/>
    <w:rsid w:val="00A01268"/>
    <w:rsid w:val="00A04DF0"/>
    <w:rsid w:val="00A04FDD"/>
    <w:rsid w:val="00A11397"/>
    <w:rsid w:val="00A156B5"/>
    <w:rsid w:val="00A15890"/>
    <w:rsid w:val="00A165B0"/>
    <w:rsid w:val="00A17127"/>
    <w:rsid w:val="00A177EE"/>
    <w:rsid w:val="00A20934"/>
    <w:rsid w:val="00A21C08"/>
    <w:rsid w:val="00A254DD"/>
    <w:rsid w:val="00A270FC"/>
    <w:rsid w:val="00A27B55"/>
    <w:rsid w:val="00A32B34"/>
    <w:rsid w:val="00A336BA"/>
    <w:rsid w:val="00A33818"/>
    <w:rsid w:val="00A33CEE"/>
    <w:rsid w:val="00A363F2"/>
    <w:rsid w:val="00A40597"/>
    <w:rsid w:val="00A411B3"/>
    <w:rsid w:val="00A4303C"/>
    <w:rsid w:val="00A4384E"/>
    <w:rsid w:val="00A446A2"/>
    <w:rsid w:val="00A44AA1"/>
    <w:rsid w:val="00A50B7D"/>
    <w:rsid w:val="00A5138F"/>
    <w:rsid w:val="00A517A4"/>
    <w:rsid w:val="00A51BEB"/>
    <w:rsid w:val="00A533B8"/>
    <w:rsid w:val="00A53726"/>
    <w:rsid w:val="00A5778B"/>
    <w:rsid w:val="00A57E1B"/>
    <w:rsid w:val="00A6417D"/>
    <w:rsid w:val="00A64E2E"/>
    <w:rsid w:val="00A653FF"/>
    <w:rsid w:val="00A66B8E"/>
    <w:rsid w:val="00A66C4B"/>
    <w:rsid w:val="00A70C17"/>
    <w:rsid w:val="00A70D34"/>
    <w:rsid w:val="00A71577"/>
    <w:rsid w:val="00A726E8"/>
    <w:rsid w:val="00A73A9B"/>
    <w:rsid w:val="00A74607"/>
    <w:rsid w:val="00A74BF6"/>
    <w:rsid w:val="00A75DE6"/>
    <w:rsid w:val="00A76260"/>
    <w:rsid w:val="00A7641D"/>
    <w:rsid w:val="00A8140F"/>
    <w:rsid w:val="00A81504"/>
    <w:rsid w:val="00A818C9"/>
    <w:rsid w:val="00A833A4"/>
    <w:rsid w:val="00A868EE"/>
    <w:rsid w:val="00A86F25"/>
    <w:rsid w:val="00A906CD"/>
    <w:rsid w:val="00A913A9"/>
    <w:rsid w:val="00A92778"/>
    <w:rsid w:val="00A93024"/>
    <w:rsid w:val="00A9339F"/>
    <w:rsid w:val="00A9342A"/>
    <w:rsid w:val="00A94C88"/>
    <w:rsid w:val="00A95B17"/>
    <w:rsid w:val="00A95C90"/>
    <w:rsid w:val="00AA489D"/>
    <w:rsid w:val="00AA5CFF"/>
    <w:rsid w:val="00AA6604"/>
    <w:rsid w:val="00AB23C9"/>
    <w:rsid w:val="00AB306F"/>
    <w:rsid w:val="00AB4908"/>
    <w:rsid w:val="00AB4B31"/>
    <w:rsid w:val="00AB7BBE"/>
    <w:rsid w:val="00AB7CBE"/>
    <w:rsid w:val="00AC1297"/>
    <w:rsid w:val="00AC25F4"/>
    <w:rsid w:val="00AC4407"/>
    <w:rsid w:val="00AC4BCD"/>
    <w:rsid w:val="00AC5E4D"/>
    <w:rsid w:val="00AC7191"/>
    <w:rsid w:val="00AD14FB"/>
    <w:rsid w:val="00AD161D"/>
    <w:rsid w:val="00AD25D5"/>
    <w:rsid w:val="00AD38DC"/>
    <w:rsid w:val="00AD410B"/>
    <w:rsid w:val="00AD4141"/>
    <w:rsid w:val="00AD6088"/>
    <w:rsid w:val="00AD6912"/>
    <w:rsid w:val="00AD733E"/>
    <w:rsid w:val="00AE1074"/>
    <w:rsid w:val="00AE27D7"/>
    <w:rsid w:val="00AE2B40"/>
    <w:rsid w:val="00AE3A85"/>
    <w:rsid w:val="00AE3D70"/>
    <w:rsid w:val="00AE3E2B"/>
    <w:rsid w:val="00AE5746"/>
    <w:rsid w:val="00AF12F1"/>
    <w:rsid w:val="00AF2AC3"/>
    <w:rsid w:val="00AF3BE8"/>
    <w:rsid w:val="00AF5900"/>
    <w:rsid w:val="00AF7E8A"/>
    <w:rsid w:val="00B005B0"/>
    <w:rsid w:val="00B02189"/>
    <w:rsid w:val="00B041FE"/>
    <w:rsid w:val="00B04415"/>
    <w:rsid w:val="00B04B47"/>
    <w:rsid w:val="00B06AB5"/>
    <w:rsid w:val="00B06DFE"/>
    <w:rsid w:val="00B103D1"/>
    <w:rsid w:val="00B10C02"/>
    <w:rsid w:val="00B11387"/>
    <w:rsid w:val="00B152AF"/>
    <w:rsid w:val="00B16E03"/>
    <w:rsid w:val="00B208CE"/>
    <w:rsid w:val="00B214D6"/>
    <w:rsid w:val="00B23CDB"/>
    <w:rsid w:val="00B27008"/>
    <w:rsid w:val="00B30B10"/>
    <w:rsid w:val="00B347CE"/>
    <w:rsid w:val="00B356CB"/>
    <w:rsid w:val="00B36372"/>
    <w:rsid w:val="00B37252"/>
    <w:rsid w:val="00B40C4E"/>
    <w:rsid w:val="00B42088"/>
    <w:rsid w:val="00B42244"/>
    <w:rsid w:val="00B429DC"/>
    <w:rsid w:val="00B440A0"/>
    <w:rsid w:val="00B45EFE"/>
    <w:rsid w:val="00B46E83"/>
    <w:rsid w:val="00B571AA"/>
    <w:rsid w:val="00B57504"/>
    <w:rsid w:val="00B57F26"/>
    <w:rsid w:val="00B60ECC"/>
    <w:rsid w:val="00B61F27"/>
    <w:rsid w:val="00B6474B"/>
    <w:rsid w:val="00B64D13"/>
    <w:rsid w:val="00B6570D"/>
    <w:rsid w:val="00B664F7"/>
    <w:rsid w:val="00B66BA6"/>
    <w:rsid w:val="00B7076F"/>
    <w:rsid w:val="00B70AB6"/>
    <w:rsid w:val="00B7561D"/>
    <w:rsid w:val="00B80C2B"/>
    <w:rsid w:val="00B81DCA"/>
    <w:rsid w:val="00B840FC"/>
    <w:rsid w:val="00B85347"/>
    <w:rsid w:val="00B85591"/>
    <w:rsid w:val="00B85AAF"/>
    <w:rsid w:val="00B86953"/>
    <w:rsid w:val="00B900A2"/>
    <w:rsid w:val="00B9013D"/>
    <w:rsid w:val="00B93A01"/>
    <w:rsid w:val="00BA0AFC"/>
    <w:rsid w:val="00BA1AA8"/>
    <w:rsid w:val="00BA4016"/>
    <w:rsid w:val="00BA418F"/>
    <w:rsid w:val="00BA4EC9"/>
    <w:rsid w:val="00BA57B7"/>
    <w:rsid w:val="00BA5808"/>
    <w:rsid w:val="00BA58F7"/>
    <w:rsid w:val="00BB086B"/>
    <w:rsid w:val="00BB169F"/>
    <w:rsid w:val="00BB1947"/>
    <w:rsid w:val="00BB1E0A"/>
    <w:rsid w:val="00BB2D1C"/>
    <w:rsid w:val="00BB3A68"/>
    <w:rsid w:val="00BB4A17"/>
    <w:rsid w:val="00BB4F82"/>
    <w:rsid w:val="00BC0FE2"/>
    <w:rsid w:val="00BC14DC"/>
    <w:rsid w:val="00BC501A"/>
    <w:rsid w:val="00BC586B"/>
    <w:rsid w:val="00BC6376"/>
    <w:rsid w:val="00BD3368"/>
    <w:rsid w:val="00BD6D3A"/>
    <w:rsid w:val="00BD7A68"/>
    <w:rsid w:val="00BE0282"/>
    <w:rsid w:val="00BE039C"/>
    <w:rsid w:val="00BE4114"/>
    <w:rsid w:val="00BE413D"/>
    <w:rsid w:val="00BE4EAF"/>
    <w:rsid w:val="00BE58A5"/>
    <w:rsid w:val="00BE7935"/>
    <w:rsid w:val="00BF017E"/>
    <w:rsid w:val="00BF205D"/>
    <w:rsid w:val="00BF3F11"/>
    <w:rsid w:val="00BF4957"/>
    <w:rsid w:val="00BF6F0F"/>
    <w:rsid w:val="00BF7071"/>
    <w:rsid w:val="00C015E0"/>
    <w:rsid w:val="00C017B9"/>
    <w:rsid w:val="00C01DA4"/>
    <w:rsid w:val="00C030B9"/>
    <w:rsid w:val="00C03C3F"/>
    <w:rsid w:val="00C0521C"/>
    <w:rsid w:val="00C05DB0"/>
    <w:rsid w:val="00C06DA6"/>
    <w:rsid w:val="00C12C9B"/>
    <w:rsid w:val="00C138DD"/>
    <w:rsid w:val="00C13A89"/>
    <w:rsid w:val="00C14509"/>
    <w:rsid w:val="00C14605"/>
    <w:rsid w:val="00C167B9"/>
    <w:rsid w:val="00C177D9"/>
    <w:rsid w:val="00C20CD3"/>
    <w:rsid w:val="00C21CDE"/>
    <w:rsid w:val="00C22493"/>
    <w:rsid w:val="00C2484D"/>
    <w:rsid w:val="00C252D2"/>
    <w:rsid w:val="00C25AE4"/>
    <w:rsid w:val="00C304C1"/>
    <w:rsid w:val="00C32726"/>
    <w:rsid w:val="00C34216"/>
    <w:rsid w:val="00C34683"/>
    <w:rsid w:val="00C34792"/>
    <w:rsid w:val="00C361F1"/>
    <w:rsid w:val="00C36249"/>
    <w:rsid w:val="00C366F8"/>
    <w:rsid w:val="00C370FA"/>
    <w:rsid w:val="00C374AE"/>
    <w:rsid w:val="00C37F44"/>
    <w:rsid w:val="00C41189"/>
    <w:rsid w:val="00C41D3F"/>
    <w:rsid w:val="00C42AD5"/>
    <w:rsid w:val="00C458C8"/>
    <w:rsid w:val="00C45C16"/>
    <w:rsid w:val="00C50350"/>
    <w:rsid w:val="00C536F2"/>
    <w:rsid w:val="00C560DD"/>
    <w:rsid w:val="00C57291"/>
    <w:rsid w:val="00C578FE"/>
    <w:rsid w:val="00C62527"/>
    <w:rsid w:val="00C6310F"/>
    <w:rsid w:val="00C631BE"/>
    <w:rsid w:val="00C63222"/>
    <w:rsid w:val="00C63FC4"/>
    <w:rsid w:val="00C649C7"/>
    <w:rsid w:val="00C72B28"/>
    <w:rsid w:val="00C74A1C"/>
    <w:rsid w:val="00C75159"/>
    <w:rsid w:val="00C765D9"/>
    <w:rsid w:val="00C76EFF"/>
    <w:rsid w:val="00C77B18"/>
    <w:rsid w:val="00C77B75"/>
    <w:rsid w:val="00C81621"/>
    <w:rsid w:val="00C8179D"/>
    <w:rsid w:val="00C84D41"/>
    <w:rsid w:val="00C8504B"/>
    <w:rsid w:val="00C85BD5"/>
    <w:rsid w:val="00C85D94"/>
    <w:rsid w:val="00C869FF"/>
    <w:rsid w:val="00C90075"/>
    <w:rsid w:val="00C90BC1"/>
    <w:rsid w:val="00C92372"/>
    <w:rsid w:val="00C9331B"/>
    <w:rsid w:val="00C94992"/>
    <w:rsid w:val="00C96053"/>
    <w:rsid w:val="00C96EC4"/>
    <w:rsid w:val="00C97811"/>
    <w:rsid w:val="00CA224C"/>
    <w:rsid w:val="00CA2294"/>
    <w:rsid w:val="00CA2E14"/>
    <w:rsid w:val="00CA51D8"/>
    <w:rsid w:val="00CA6BDB"/>
    <w:rsid w:val="00CA7E36"/>
    <w:rsid w:val="00CB05D7"/>
    <w:rsid w:val="00CB29E5"/>
    <w:rsid w:val="00CB2DB7"/>
    <w:rsid w:val="00CB30DA"/>
    <w:rsid w:val="00CB3BD8"/>
    <w:rsid w:val="00CB3FC5"/>
    <w:rsid w:val="00CB5519"/>
    <w:rsid w:val="00CB578F"/>
    <w:rsid w:val="00CB7616"/>
    <w:rsid w:val="00CB7D78"/>
    <w:rsid w:val="00CC07F8"/>
    <w:rsid w:val="00CC0EC2"/>
    <w:rsid w:val="00CC22E7"/>
    <w:rsid w:val="00CC40B3"/>
    <w:rsid w:val="00CC721E"/>
    <w:rsid w:val="00CD1194"/>
    <w:rsid w:val="00CD1FAE"/>
    <w:rsid w:val="00CD384C"/>
    <w:rsid w:val="00CD6364"/>
    <w:rsid w:val="00CD714B"/>
    <w:rsid w:val="00CE490D"/>
    <w:rsid w:val="00CE5556"/>
    <w:rsid w:val="00CE5BB4"/>
    <w:rsid w:val="00CE7156"/>
    <w:rsid w:val="00CF106D"/>
    <w:rsid w:val="00CF320F"/>
    <w:rsid w:val="00CF45B3"/>
    <w:rsid w:val="00CF4AB0"/>
    <w:rsid w:val="00CF6894"/>
    <w:rsid w:val="00D0247D"/>
    <w:rsid w:val="00D024A3"/>
    <w:rsid w:val="00D04529"/>
    <w:rsid w:val="00D05341"/>
    <w:rsid w:val="00D05E32"/>
    <w:rsid w:val="00D1110E"/>
    <w:rsid w:val="00D111D0"/>
    <w:rsid w:val="00D14047"/>
    <w:rsid w:val="00D15070"/>
    <w:rsid w:val="00D2001B"/>
    <w:rsid w:val="00D20206"/>
    <w:rsid w:val="00D203C0"/>
    <w:rsid w:val="00D2216B"/>
    <w:rsid w:val="00D23074"/>
    <w:rsid w:val="00D23930"/>
    <w:rsid w:val="00D23D0D"/>
    <w:rsid w:val="00D247FD"/>
    <w:rsid w:val="00D25A2B"/>
    <w:rsid w:val="00D25F7C"/>
    <w:rsid w:val="00D3061E"/>
    <w:rsid w:val="00D32674"/>
    <w:rsid w:val="00D330A3"/>
    <w:rsid w:val="00D37A9F"/>
    <w:rsid w:val="00D41C84"/>
    <w:rsid w:val="00D42CC9"/>
    <w:rsid w:val="00D45E8F"/>
    <w:rsid w:val="00D46B53"/>
    <w:rsid w:val="00D51F40"/>
    <w:rsid w:val="00D52755"/>
    <w:rsid w:val="00D53418"/>
    <w:rsid w:val="00D578CE"/>
    <w:rsid w:val="00D6067C"/>
    <w:rsid w:val="00D611C4"/>
    <w:rsid w:val="00D62EB9"/>
    <w:rsid w:val="00D63EF7"/>
    <w:rsid w:val="00D64735"/>
    <w:rsid w:val="00D6557F"/>
    <w:rsid w:val="00D660B1"/>
    <w:rsid w:val="00D67E7D"/>
    <w:rsid w:val="00D70EF7"/>
    <w:rsid w:val="00D7191D"/>
    <w:rsid w:val="00D727C3"/>
    <w:rsid w:val="00D72FB0"/>
    <w:rsid w:val="00D7418F"/>
    <w:rsid w:val="00D74F28"/>
    <w:rsid w:val="00D837E9"/>
    <w:rsid w:val="00D84E26"/>
    <w:rsid w:val="00D87C92"/>
    <w:rsid w:val="00D91A4D"/>
    <w:rsid w:val="00D91ECF"/>
    <w:rsid w:val="00D9222A"/>
    <w:rsid w:val="00D93400"/>
    <w:rsid w:val="00D94084"/>
    <w:rsid w:val="00D95AAE"/>
    <w:rsid w:val="00D96356"/>
    <w:rsid w:val="00D971D0"/>
    <w:rsid w:val="00DA0179"/>
    <w:rsid w:val="00DA0337"/>
    <w:rsid w:val="00DA2D44"/>
    <w:rsid w:val="00DA3318"/>
    <w:rsid w:val="00DA6104"/>
    <w:rsid w:val="00DB0B61"/>
    <w:rsid w:val="00DB2A8F"/>
    <w:rsid w:val="00DB2FB6"/>
    <w:rsid w:val="00DB4F7F"/>
    <w:rsid w:val="00DC087C"/>
    <w:rsid w:val="00DC093B"/>
    <w:rsid w:val="00DC23FC"/>
    <w:rsid w:val="00DC32C0"/>
    <w:rsid w:val="00DC36B6"/>
    <w:rsid w:val="00DC4B5E"/>
    <w:rsid w:val="00DC5B67"/>
    <w:rsid w:val="00DD045F"/>
    <w:rsid w:val="00DD2F05"/>
    <w:rsid w:val="00DD3896"/>
    <w:rsid w:val="00DD5BBE"/>
    <w:rsid w:val="00DD6311"/>
    <w:rsid w:val="00DD63A5"/>
    <w:rsid w:val="00DD7A06"/>
    <w:rsid w:val="00DE26C5"/>
    <w:rsid w:val="00DE2929"/>
    <w:rsid w:val="00DE2D58"/>
    <w:rsid w:val="00DE2F70"/>
    <w:rsid w:val="00DE312F"/>
    <w:rsid w:val="00DE5A45"/>
    <w:rsid w:val="00DE5F8D"/>
    <w:rsid w:val="00DE5F9D"/>
    <w:rsid w:val="00DE64EB"/>
    <w:rsid w:val="00DF0036"/>
    <w:rsid w:val="00DF0C65"/>
    <w:rsid w:val="00DF0EDD"/>
    <w:rsid w:val="00DF3D03"/>
    <w:rsid w:val="00DF4B23"/>
    <w:rsid w:val="00DF608E"/>
    <w:rsid w:val="00DF76DE"/>
    <w:rsid w:val="00E01A3E"/>
    <w:rsid w:val="00E0259B"/>
    <w:rsid w:val="00E04EF1"/>
    <w:rsid w:val="00E05267"/>
    <w:rsid w:val="00E059EA"/>
    <w:rsid w:val="00E111D3"/>
    <w:rsid w:val="00E17EB7"/>
    <w:rsid w:val="00E21961"/>
    <w:rsid w:val="00E21F3D"/>
    <w:rsid w:val="00E231E6"/>
    <w:rsid w:val="00E26587"/>
    <w:rsid w:val="00E27708"/>
    <w:rsid w:val="00E30958"/>
    <w:rsid w:val="00E32931"/>
    <w:rsid w:val="00E333E6"/>
    <w:rsid w:val="00E33EFF"/>
    <w:rsid w:val="00E3488F"/>
    <w:rsid w:val="00E3775E"/>
    <w:rsid w:val="00E37A64"/>
    <w:rsid w:val="00E401AE"/>
    <w:rsid w:val="00E4135C"/>
    <w:rsid w:val="00E44BB6"/>
    <w:rsid w:val="00E46850"/>
    <w:rsid w:val="00E529FE"/>
    <w:rsid w:val="00E52A43"/>
    <w:rsid w:val="00E54ADB"/>
    <w:rsid w:val="00E57808"/>
    <w:rsid w:val="00E57912"/>
    <w:rsid w:val="00E627FC"/>
    <w:rsid w:val="00E63409"/>
    <w:rsid w:val="00E64E17"/>
    <w:rsid w:val="00E66E54"/>
    <w:rsid w:val="00E72313"/>
    <w:rsid w:val="00E72AF3"/>
    <w:rsid w:val="00E76704"/>
    <w:rsid w:val="00E76F39"/>
    <w:rsid w:val="00E80401"/>
    <w:rsid w:val="00E80EA6"/>
    <w:rsid w:val="00E83384"/>
    <w:rsid w:val="00E8459C"/>
    <w:rsid w:val="00E85B0A"/>
    <w:rsid w:val="00E86DA8"/>
    <w:rsid w:val="00E90A58"/>
    <w:rsid w:val="00E919D2"/>
    <w:rsid w:val="00E95C15"/>
    <w:rsid w:val="00E965C2"/>
    <w:rsid w:val="00EA11C3"/>
    <w:rsid w:val="00EA176B"/>
    <w:rsid w:val="00EA335A"/>
    <w:rsid w:val="00EA370A"/>
    <w:rsid w:val="00EA3ABB"/>
    <w:rsid w:val="00EA405E"/>
    <w:rsid w:val="00EA6B8A"/>
    <w:rsid w:val="00EA6E12"/>
    <w:rsid w:val="00EB0395"/>
    <w:rsid w:val="00EB0D63"/>
    <w:rsid w:val="00EB26EE"/>
    <w:rsid w:val="00EB26F0"/>
    <w:rsid w:val="00EB2C09"/>
    <w:rsid w:val="00EB77BF"/>
    <w:rsid w:val="00EC022E"/>
    <w:rsid w:val="00ED017C"/>
    <w:rsid w:val="00ED0F52"/>
    <w:rsid w:val="00ED17F4"/>
    <w:rsid w:val="00ED18EF"/>
    <w:rsid w:val="00ED1B49"/>
    <w:rsid w:val="00ED2346"/>
    <w:rsid w:val="00ED3681"/>
    <w:rsid w:val="00ED79D1"/>
    <w:rsid w:val="00ED7F7E"/>
    <w:rsid w:val="00EE3180"/>
    <w:rsid w:val="00EE6F93"/>
    <w:rsid w:val="00EE7DDF"/>
    <w:rsid w:val="00EF061E"/>
    <w:rsid w:val="00EF0B10"/>
    <w:rsid w:val="00EF0E51"/>
    <w:rsid w:val="00EF51C1"/>
    <w:rsid w:val="00EF5725"/>
    <w:rsid w:val="00EF7494"/>
    <w:rsid w:val="00F021F2"/>
    <w:rsid w:val="00F035BC"/>
    <w:rsid w:val="00F05B31"/>
    <w:rsid w:val="00F0638A"/>
    <w:rsid w:val="00F066B4"/>
    <w:rsid w:val="00F12D5F"/>
    <w:rsid w:val="00F13C66"/>
    <w:rsid w:val="00F15E5E"/>
    <w:rsid w:val="00F16221"/>
    <w:rsid w:val="00F1747B"/>
    <w:rsid w:val="00F20FA2"/>
    <w:rsid w:val="00F21999"/>
    <w:rsid w:val="00F220EE"/>
    <w:rsid w:val="00F272C4"/>
    <w:rsid w:val="00F27F84"/>
    <w:rsid w:val="00F33088"/>
    <w:rsid w:val="00F33B1E"/>
    <w:rsid w:val="00F34119"/>
    <w:rsid w:val="00F3432B"/>
    <w:rsid w:val="00F40BB5"/>
    <w:rsid w:val="00F44163"/>
    <w:rsid w:val="00F449E5"/>
    <w:rsid w:val="00F45280"/>
    <w:rsid w:val="00F46A42"/>
    <w:rsid w:val="00F47319"/>
    <w:rsid w:val="00F529C9"/>
    <w:rsid w:val="00F52BA1"/>
    <w:rsid w:val="00F52FE8"/>
    <w:rsid w:val="00F559C8"/>
    <w:rsid w:val="00F55AA4"/>
    <w:rsid w:val="00F56143"/>
    <w:rsid w:val="00F63B57"/>
    <w:rsid w:val="00F643CC"/>
    <w:rsid w:val="00F65342"/>
    <w:rsid w:val="00F666E7"/>
    <w:rsid w:val="00F67AC1"/>
    <w:rsid w:val="00F67E6E"/>
    <w:rsid w:val="00F70C4D"/>
    <w:rsid w:val="00F71E53"/>
    <w:rsid w:val="00F72E79"/>
    <w:rsid w:val="00F75270"/>
    <w:rsid w:val="00F76E8B"/>
    <w:rsid w:val="00F81024"/>
    <w:rsid w:val="00F8194A"/>
    <w:rsid w:val="00F819EF"/>
    <w:rsid w:val="00F820AB"/>
    <w:rsid w:val="00F8451E"/>
    <w:rsid w:val="00F846DC"/>
    <w:rsid w:val="00F84C24"/>
    <w:rsid w:val="00F84F9C"/>
    <w:rsid w:val="00F855A7"/>
    <w:rsid w:val="00F865EE"/>
    <w:rsid w:val="00F86D96"/>
    <w:rsid w:val="00F86DD8"/>
    <w:rsid w:val="00F877DC"/>
    <w:rsid w:val="00F87D06"/>
    <w:rsid w:val="00F87D7D"/>
    <w:rsid w:val="00F9169F"/>
    <w:rsid w:val="00F91DC8"/>
    <w:rsid w:val="00F92686"/>
    <w:rsid w:val="00F92C94"/>
    <w:rsid w:val="00F9439C"/>
    <w:rsid w:val="00F96076"/>
    <w:rsid w:val="00F974B1"/>
    <w:rsid w:val="00FA3728"/>
    <w:rsid w:val="00FA5390"/>
    <w:rsid w:val="00FA604D"/>
    <w:rsid w:val="00FA7BBD"/>
    <w:rsid w:val="00FB30DA"/>
    <w:rsid w:val="00FB3BCB"/>
    <w:rsid w:val="00FB617B"/>
    <w:rsid w:val="00FB6CC7"/>
    <w:rsid w:val="00FB7D46"/>
    <w:rsid w:val="00FB7E33"/>
    <w:rsid w:val="00FC0440"/>
    <w:rsid w:val="00FC14AC"/>
    <w:rsid w:val="00FC2351"/>
    <w:rsid w:val="00FC350E"/>
    <w:rsid w:val="00FC4E37"/>
    <w:rsid w:val="00FC521B"/>
    <w:rsid w:val="00FC5703"/>
    <w:rsid w:val="00FC6C21"/>
    <w:rsid w:val="00FC7071"/>
    <w:rsid w:val="00FC7D4C"/>
    <w:rsid w:val="00FD1AD9"/>
    <w:rsid w:val="00FD4274"/>
    <w:rsid w:val="00FD7947"/>
    <w:rsid w:val="00FD7B01"/>
    <w:rsid w:val="00FE2416"/>
    <w:rsid w:val="00FE2982"/>
    <w:rsid w:val="00FE6A24"/>
    <w:rsid w:val="00FE7B73"/>
    <w:rsid w:val="00FF17A7"/>
    <w:rsid w:val="00FF27D9"/>
    <w:rsid w:val="00FF36CF"/>
    <w:rsid w:val="00FF43B3"/>
    <w:rsid w:val="00FF6420"/>
    <w:rsid w:val="00FF6739"/>
    <w:rsid w:val="00FF68F7"/>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6441B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HTML Cite" w:uiPriority="99"/>
    <w:lsdException w:name="Balloon Text" w:semiHidden="0" w:unhideWhenUsed="0"/>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link w:val="10"/>
    <w:qFormat/>
    <w:rsid w:val="003D2479"/>
    <w:pPr>
      <w:widowControl w:val="0"/>
      <w:autoSpaceDE w:val="0"/>
      <w:autoSpaceDN w:val="0"/>
      <w:adjustRightInd w:val="0"/>
      <w:spacing w:before="108" w:after="108"/>
      <w:jc w:val="center"/>
      <w:outlineLvl w:val="0"/>
    </w:pPr>
    <w:rPr>
      <w:rFonts w:ascii="Arial" w:hAnsi="Arial"/>
      <w:b/>
      <w:bCs/>
      <w:color w:val="000080"/>
      <w:sz w:val="20"/>
      <w:szCs w:val="20"/>
    </w:rPr>
  </w:style>
  <w:style w:type="paragraph" w:styleId="3">
    <w:name w:val="heading 3"/>
    <w:basedOn w:val="a"/>
    <w:next w:val="a"/>
    <w:link w:val="30"/>
    <w:semiHidden/>
    <w:unhideWhenUsed/>
    <w:qFormat/>
    <w:rsid w:val="003D2479"/>
    <w:pPr>
      <w:keepNext/>
      <w:spacing w:before="240" w:after="60"/>
      <w:outlineLvl w:val="2"/>
    </w:pPr>
    <w:rPr>
      <w:rFonts w:ascii="Cambria" w:hAnsi="Cambria"/>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6D6666"/>
    <w:rPr>
      <w:rFonts w:ascii="Courier New" w:hAnsi="Courier New" w:cs="Courier New"/>
      <w:sz w:val="20"/>
      <w:szCs w:val="20"/>
    </w:rPr>
  </w:style>
  <w:style w:type="character" w:styleId="a5">
    <w:name w:val="Hyperlink"/>
    <w:uiPriority w:val="99"/>
    <w:rsid w:val="004A33B1"/>
    <w:rPr>
      <w:color w:val="0000FF"/>
      <w:u w:val="single"/>
    </w:rPr>
  </w:style>
  <w:style w:type="table" w:styleId="a6">
    <w:name w:val="Table Grid"/>
    <w:basedOn w:val="a1"/>
    <w:rsid w:val="00C72B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
    <w:rsid w:val="00C72B28"/>
    <w:pPr>
      <w:spacing w:before="100" w:beforeAutospacing="1" w:after="100" w:afterAutospacing="1"/>
    </w:pPr>
    <w:rPr>
      <w:rFonts w:ascii="Tahoma" w:hAnsi="Tahoma"/>
      <w:sz w:val="20"/>
      <w:szCs w:val="20"/>
      <w:lang w:val="en-US" w:eastAsia="en-US"/>
    </w:rPr>
  </w:style>
  <w:style w:type="paragraph" w:styleId="a7">
    <w:name w:val="header"/>
    <w:basedOn w:val="a"/>
    <w:link w:val="a8"/>
    <w:uiPriority w:val="99"/>
    <w:rsid w:val="00C578FE"/>
    <w:pPr>
      <w:tabs>
        <w:tab w:val="center" w:pos="4677"/>
        <w:tab w:val="right" w:pos="9355"/>
      </w:tabs>
    </w:pPr>
  </w:style>
  <w:style w:type="paragraph" w:styleId="a9">
    <w:name w:val="footer"/>
    <w:basedOn w:val="a"/>
    <w:link w:val="aa"/>
    <w:uiPriority w:val="99"/>
    <w:rsid w:val="00C578FE"/>
    <w:pPr>
      <w:tabs>
        <w:tab w:val="center" w:pos="4677"/>
        <w:tab w:val="right" w:pos="9355"/>
      </w:tabs>
    </w:pPr>
  </w:style>
  <w:style w:type="paragraph" w:styleId="ab">
    <w:name w:val="Balloon Text"/>
    <w:basedOn w:val="a"/>
    <w:link w:val="ac"/>
    <w:rsid w:val="00552795"/>
    <w:rPr>
      <w:rFonts w:ascii="Tahoma" w:hAnsi="Tahoma" w:cs="Tahoma"/>
      <w:sz w:val="16"/>
      <w:szCs w:val="16"/>
    </w:rPr>
  </w:style>
  <w:style w:type="paragraph" w:customStyle="1" w:styleId="Default">
    <w:name w:val="Default"/>
    <w:rsid w:val="00C50350"/>
    <w:pPr>
      <w:suppressAutoHyphens/>
      <w:autoSpaceDE w:val="0"/>
    </w:pPr>
    <w:rPr>
      <w:rFonts w:eastAsia="Arial"/>
      <w:color w:val="000000"/>
      <w:sz w:val="24"/>
      <w:szCs w:val="24"/>
      <w:lang w:eastAsia="ar-SA"/>
    </w:rPr>
  </w:style>
  <w:style w:type="paragraph" w:styleId="ad">
    <w:name w:val="Body Text"/>
    <w:basedOn w:val="a"/>
    <w:rsid w:val="00C50350"/>
    <w:pPr>
      <w:widowControl w:val="0"/>
      <w:suppressAutoHyphens/>
      <w:spacing w:after="120"/>
    </w:pPr>
    <w:rPr>
      <w:rFonts w:eastAsia="DejaVu Sans"/>
      <w:kern w:val="1"/>
    </w:rPr>
  </w:style>
  <w:style w:type="paragraph" w:customStyle="1" w:styleId="ae">
    <w:name w:val="Нормальный (таблица)"/>
    <w:basedOn w:val="a"/>
    <w:next w:val="a"/>
    <w:rsid w:val="00F8194A"/>
    <w:pPr>
      <w:widowControl w:val="0"/>
      <w:autoSpaceDE w:val="0"/>
      <w:autoSpaceDN w:val="0"/>
      <w:adjustRightInd w:val="0"/>
      <w:jc w:val="both"/>
    </w:pPr>
    <w:rPr>
      <w:rFonts w:ascii="Arial" w:hAnsi="Arial"/>
    </w:rPr>
  </w:style>
  <w:style w:type="paragraph" w:customStyle="1" w:styleId="af">
    <w:name w:val="Прижатый влево"/>
    <w:basedOn w:val="a"/>
    <w:next w:val="a"/>
    <w:rsid w:val="00F8194A"/>
    <w:pPr>
      <w:widowControl w:val="0"/>
      <w:autoSpaceDE w:val="0"/>
      <w:autoSpaceDN w:val="0"/>
      <w:adjustRightInd w:val="0"/>
    </w:pPr>
    <w:rPr>
      <w:rFonts w:ascii="Arial" w:hAnsi="Arial"/>
    </w:rPr>
  </w:style>
  <w:style w:type="paragraph" w:styleId="af0">
    <w:name w:val="No Spacing"/>
    <w:link w:val="af1"/>
    <w:qFormat/>
    <w:rsid w:val="00F8194A"/>
    <w:rPr>
      <w:rFonts w:ascii="Calibri" w:eastAsia="Calibri" w:hAnsi="Calibri"/>
      <w:sz w:val="22"/>
      <w:szCs w:val="22"/>
      <w:lang w:eastAsia="en-US"/>
    </w:rPr>
  </w:style>
  <w:style w:type="paragraph" w:styleId="af2">
    <w:name w:val="Body Text Indent"/>
    <w:basedOn w:val="a"/>
    <w:link w:val="af3"/>
    <w:rsid w:val="00DC4B5E"/>
    <w:pPr>
      <w:spacing w:after="120"/>
      <w:ind w:left="283"/>
    </w:pPr>
    <w:rPr>
      <w:sz w:val="28"/>
      <w:szCs w:val="28"/>
    </w:rPr>
  </w:style>
  <w:style w:type="character" w:customStyle="1" w:styleId="af3">
    <w:name w:val="Основной текст с отступом Знак"/>
    <w:link w:val="af2"/>
    <w:rsid w:val="00DC4B5E"/>
    <w:rPr>
      <w:sz w:val="28"/>
      <w:szCs w:val="28"/>
    </w:rPr>
  </w:style>
  <w:style w:type="paragraph" w:customStyle="1" w:styleId="11">
    <w:name w:val="Знак1"/>
    <w:basedOn w:val="a"/>
    <w:rsid w:val="00A92778"/>
    <w:rPr>
      <w:rFonts w:ascii="Verdana" w:hAnsi="Verdana" w:cs="Verdana"/>
      <w:sz w:val="20"/>
      <w:szCs w:val="20"/>
      <w:lang w:val="en-US" w:eastAsia="en-US"/>
    </w:rPr>
  </w:style>
  <w:style w:type="paragraph" w:customStyle="1" w:styleId="ConsPlusNormal">
    <w:name w:val="ConsPlusNormal"/>
    <w:rsid w:val="00AC5E4D"/>
    <w:pPr>
      <w:widowControl w:val="0"/>
      <w:autoSpaceDE w:val="0"/>
      <w:autoSpaceDN w:val="0"/>
      <w:adjustRightInd w:val="0"/>
      <w:ind w:firstLine="720"/>
    </w:pPr>
    <w:rPr>
      <w:rFonts w:ascii="Arial" w:hAnsi="Arial" w:cs="Arial"/>
    </w:rPr>
  </w:style>
  <w:style w:type="paragraph" w:customStyle="1" w:styleId="12">
    <w:name w:val="Обычный (веб)1"/>
    <w:basedOn w:val="a"/>
    <w:link w:val="af4"/>
    <w:uiPriority w:val="99"/>
    <w:unhideWhenUsed/>
    <w:rsid w:val="00426AD0"/>
    <w:pPr>
      <w:spacing w:before="100" w:beforeAutospacing="1" w:after="100" w:afterAutospacing="1"/>
    </w:pPr>
  </w:style>
  <w:style w:type="paragraph" w:customStyle="1" w:styleId="Style4">
    <w:name w:val="Style4"/>
    <w:basedOn w:val="a"/>
    <w:rsid w:val="0076771E"/>
    <w:pPr>
      <w:widowControl w:val="0"/>
      <w:suppressAutoHyphens/>
      <w:autoSpaceDE w:val="0"/>
      <w:spacing w:line="278" w:lineRule="exact"/>
    </w:pPr>
    <w:rPr>
      <w:lang w:eastAsia="ar-SA"/>
    </w:rPr>
  </w:style>
  <w:style w:type="character" w:customStyle="1" w:styleId="FontStyle11">
    <w:name w:val="Font Style11"/>
    <w:rsid w:val="0076771E"/>
    <w:rPr>
      <w:rFonts w:ascii="Times New Roman" w:hAnsi="Times New Roman" w:cs="Times New Roman" w:hint="default"/>
      <w:sz w:val="26"/>
      <w:szCs w:val="26"/>
    </w:rPr>
  </w:style>
  <w:style w:type="paragraph" w:customStyle="1" w:styleId="Style2">
    <w:name w:val="Style2"/>
    <w:basedOn w:val="a"/>
    <w:rsid w:val="006A373C"/>
    <w:pPr>
      <w:widowControl w:val="0"/>
      <w:autoSpaceDE w:val="0"/>
      <w:spacing w:line="229" w:lineRule="exact"/>
      <w:ind w:firstLine="192"/>
      <w:jc w:val="both"/>
    </w:pPr>
    <w:rPr>
      <w:lang w:eastAsia="ar-SA"/>
    </w:rPr>
  </w:style>
  <w:style w:type="paragraph" w:customStyle="1" w:styleId="Style6">
    <w:name w:val="Style6"/>
    <w:basedOn w:val="a"/>
    <w:rsid w:val="006A373C"/>
    <w:pPr>
      <w:widowControl w:val="0"/>
      <w:autoSpaceDE w:val="0"/>
      <w:spacing w:line="229" w:lineRule="exact"/>
      <w:ind w:firstLine="173"/>
      <w:jc w:val="both"/>
    </w:pPr>
    <w:rPr>
      <w:lang w:eastAsia="ar-SA"/>
    </w:rPr>
  </w:style>
  <w:style w:type="character" w:customStyle="1" w:styleId="FontStyle13">
    <w:name w:val="Font Style13"/>
    <w:rsid w:val="006A373C"/>
    <w:rPr>
      <w:rFonts w:ascii="Times New Roman" w:hAnsi="Times New Roman" w:cs="Times New Roman" w:hint="default"/>
      <w:i/>
      <w:iCs/>
      <w:sz w:val="20"/>
      <w:szCs w:val="20"/>
    </w:rPr>
  </w:style>
  <w:style w:type="character" w:customStyle="1" w:styleId="FontStyle14">
    <w:name w:val="Font Style14"/>
    <w:rsid w:val="006A373C"/>
    <w:rPr>
      <w:rFonts w:ascii="Times New Roman" w:hAnsi="Times New Roman" w:cs="Times New Roman" w:hint="default"/>
      <w:sz w:val="20"/>
      <w:szCs w:val="20"/>
    </w:rPr>
  </w:style>
  <w:style w:type="character" w:customStyle="1" w:styleId="articleseparator">
    <w:name w:val="article_separator"/>
    <w:basedOn w:val="a0"/>
    <w:rsid w:val="005F3B72"/>
  </w:style>
  <w:style w:type="character" w:customStyle="1" w:styleId="a4">
    <w:name w:val="Текст Знак"/>
    <w:link w:val="a3"/>
    <w:uiPriority w:val="99"/>
    <w:rsid w:val="001D5DA8"/>
    <w:rPr>
      <w:rFonts w:ascii="Courier New" w:hAnsi="Courier New" w:cs="Courier New"/>
    </w:rPr>
  </w:style>
  <w:style w:type="character" w:styleId="af5">
    <w:name w:val="page number"/>
    <w:basedOn w:val="a0"/>
    <w:rsid w:val="0086521D"/>
  </w:style>
  <w:style w:type="character" w:styleId="af6">
    <w:name w:val="Strong"/>
    <w:uiPriority w:val="22"/>
    <w:qFormat/>
    <w:rsid w:val="0086521D"/>
    <w:rPr>
      <w:b/>
      <w:bCs/>
    </w:rPr>
  </w:style>
  <w:style w:type="paragraph" w:customStyle="1" w:styleId="c5">
    <w:name w:val="c5"/>
    <w:basedOn w:val="a"/>
    <w:rsid w:val="003D4701"/>
    <w:pPr>
      <w:spacing w:before="100" w:beforeAutospacing="1" w:after="100" w:afterAutospacing="1"/>
    </w:pPr>
  </w:style>
  <w:style w:type="paragraph" w:customStyle="1" w:styleId="16">
    <w:name w:val="Обычный + 16 пт"/>
    <w:aliases w:val="По ширине,Слева:  -0,63 см,Междустр.интервал:  полуторный"/>
    <w:basedOn w:val="a"/>
    <w:rsid w:val="00C030B9"/>
    <w:pPr>
      <w:spacing w:line="360" w:lineRule="auto"/>
      <w:ind w:left="-360"/>
      <w:jc w:val="both"/>
    </w:pPr>
    <w:rPr>
      <w:sz w:val="32"/>
      <w:szCs w:val="32"/>
    </w:rPr>
  </w:style>
  <w:style w:type="paragraph" w:customStyle="1" w:styleId="13">
    <w:name w:val="Абзац списка1"/>
    <w:basedOn w:val="a"/>
    <w:uiPriority w:val="99"/>
    <w:rsid w:val="001A2148"/>
    <w:pPr>
      <w:spacing w:line="360" w:lineRule="auto"/>
      <w:ind w:left="720"/>
      <w:contextualSpacing/>
      <w:jc w:val="both"/>
    </w:pPr>
    <w:rPr>
      <w:rFonts w:ascii="Calibri" w:hAnsi="Calibri"/>
      <w:sz w:val="22"/>
      <w:szCs w:val="22"/>
      <w:lang w:eastAsia="en-US"/>
    </w:rPr>
  </w:style>
  <w:style w:type="paragraph" w:customStyle="1" w:styleId="ConsPlusNonformat">
    <w:name w:val="ConsPlusNonformat"/>
    <w:rsid w:val="00AE1074"/>
    <w:pPr>
      <w:widowControl w:val="0"/>
      <w:autoSpaceDE w:val="0"/>
      <w:autoSpaceDN w:val="0"/>
      <w:adjustRightInd w:val="0"/>
    </w:pPr>
    <w:rPr>
      <w:rFonts w:ascii="Courier New" w:hAnsi="Courier New" w:cs="Courier New"/>
    </w:rPr>
  </w:style>
  <w:style w:type="paragraph" w:customStyle="1" w:styleId="CharCharCharChar">
    <w:name w:val="Char Char Char Char"/>
    <w:basedOn w:val="a"/>
    <w:next w:val="a"/>
    <w:semiHidden/>
    <w:rsid w:val="001C2EDE"/>
    <w:pPr>
      <w:spacing w:after="160" w:line="240" w:lineRule="exact"/>
    </w:pPr>
    <w:rPr>
      <w:rFonts w:ascii="Arial" w:hAnsi="Arial" w:cs="Arial"/>
      <w:sz w:val="20"/>
      <w:szCs w:val="20"/>
      <w:lang w:val="en-US" w:eastAsia="en-US"/>
    </w:rPr>
  </w:style>
  <w:style w:type="paragraph" w:customStyle="1" w:styleId="14">
    <w:name w:val="Название1"/>
    <w:basedOn w:val="a"/>
    <w:link w:val="af7"/>
    <w:qFormat/>
    <w:rsid w:val="008B2E4A"/>
    <w:pPr>
      <w:jc w:val="center"/>
    </w:pPr>
    <w:rPr>
      <w:b/>
      <w:sz w:val="20"/>
      <w:szCs w:val="20"/>
    </w:rPr>
  </w:style>
  <w:style w:type="character" w:customStyle="1" w:styleId="af7">
    <w:name w:val="Название Знак"/>
    <w:link w:val="14"/>
    <w:rsid w:val="008B2E4A"/>
    <w:rPr>
      <w:b/>
    </w:rPr>
  </w:style>
  <w:style w:type="character" w:customStyle="1" w:styleId="af4">
    <w:name w:val="Обычный (веб) Знак"/>
    <w:link w:val="12"/>
    <w:uiPriority w:val="99"/>
    <w:locked/>
    <w:rsid w:val="001C1EDE"/>
    <w:rPr>
      <w:sz w:val="24"/>
      <w:szCs w:val="24"/>
    </w:rPr>
  </w:style>
  <w:style w:type="character" w:customStyle="1" w:styleId="apple-converted-space">
    <w:name w:val="apple-converted-space"/>
    <w:basedOn w:val="a0"/>
    <w:rsid w:val="006517A8"/>
  </w:style>
  <w:style w:type="character" w:customStyle="1" w:styleId="c1">
    <w:name w:val="c1"/>
    <w:rsid w:val="00811C42"/>
  </w:style>
  <w:style w:type="paragraph" w:styleId="af8">
    <w:name w:val="List Paragraph"/>
    <w:basedOn w:val="a"/>
    <w:uiPriority w:val="99"/>
    <w:qFormat/>
    <w:rsid w:val="003D2479"/>
    <w:pPr>
      <w:spacing w:after="200" w:line="276" w:lineRule="auto"/>
      <w:ind w:left="720"/>
      <w:contextualSpacing/>
    </w:pPr>
    <w:rPr>
      <w:rFonts w:ascii="Calibri" w:eastAsia="Calibri" w:hAnsi="Calibri"/>
      <w:sz w:val="22"/>
      <w:szCs w:val="22"/>
      <w:lang w:eastAsia="en-US"/>
    </w:rPr>
  </w:style>
  <w:style w:type="character" w:customStyle="1" w:styleId="af1">
    <w:name w:val="Без интервала Знак"/>
    <w:link w:val="af0"/>
    <w:rsid w:val="003D2479"/>
    <w:rPr>
      <w:rFonts w:ascii="Calibri" w:eastAsia="Calibri" w:hAnsi="Calibri"/>
      <w:sz w:val="22"/>
      <w:szCs w:val="22"/>
      <w:lang w:eastAsia="en-US"/>
    </w:rPr>
  </w:style>
  <w:style w:type="paragraph" w:customStyle="1" w:styleId="western">
    <w:name w:val="western"/>
    <w:basedOn w:val="a"/>
    <w:rsid w:val="003D2479"/>
    <w:pPr>
      <w:spacing w:before="100" w:beforeAutospacing="1" w:after="100" w:afterAutospacing="1"/>
    </w:pPr>
  </w:style>
  <w:style w:type="paragraph" w:customStyle="1" w:styleId="15">
    <w:name w:val="Без интервала1"/>
    <w:link w:val="NoSpacingChar"/>
    <w:rsid w:val="003D2479"/>
    <w:rPr>
      <w:rFonts w:ascii="Calibri" w:hAnsi="Calibri"/>
      <w:sz w:val="22"/>
      <w:szCs w:val="22"/>
      <w:lang w:eastAsia="en-US"/>
    </w:rPr>
  </w:style>
  <w:style w:type="character" w:customStyle="1" w:styleId="NoSpacingChar">
    <w:name w:val="No Spacing Char"/>
    <w:link w:val="15"/>
    <w:locked/>
    <w:rsid w:val="003D2479"/>
    <w:rPr>
      <w:rFonts w:ascii="Calibri" w:hAnsi="Calibri"/>
      <w:sz w:val="22"/>
      <w:szCs w:val="22"/>
      <w:lang w:eastAsia="en-US"/>
    </w:rPr>
  </w:style>
  <w:style w:type="character" w:customStyle="1" w:styleId="10">
    <w:name w:val="Заголовок 1 Знак"/>
    <w:link w:val="1"/>
    <w:rsid w:val="003D2479"/>
    <w:rPr>
      <w:rFonts w:ascii="Arial" w:hAnsi="Arial"/>
      <w:b/>
      <w:bCs/>
      <w:color w:val="000080"/>
    </w:rPr>
  </w:style>
  <w:style w:type="character" w:customStyle="1" w:styleId="30">
    <w:name w:val="Заголовок 3 Знак"/>
    <w:link w:val="3"/>
    <w:semiHidden/>
    <w:rsid w:val="003D2479"/>
    <w:rPr>
      <w:rFonts w:ascii="Cambria" w:hAnsi="Cambria"/>
      <w:b/>
      <w:bCs/>
      <w:sz w:val="26"/>
      <w:szCs w:val="26"/>
      <w:lang w:val="x-none" w:eastAsia="x-none"/>
    </w:rPr>
  </w:style>
  <w:style w:type="paragraph" w:customStyle="1" w:styleId="110">
    <w:name w:val="Знак1 Знак Знак Знак1"/>
    <w:basedOn w:val="a"/>
    <w:rsid w:val="003D2479"/>
    <w:pPr>
      <w:spacing w:before="100" w:beforeAutospacing="1" w:after="100" w:afterAutospacing="1"/>
    </w:pPr>
    <w:rPr>
      <w:rFonts w:ascii="Tahoma" w:hAnsi="Tahoma"/>
      <w:sz w:val="20"/>
      <w:szCs w:val="20"/>
      <w:lang w:val="en-US" w:eastAsia="en-US"/>
    </w:rPr>
  </w:style>
  <w:style w:type="paragraph" w:styleId="2">
    <w:name w:val="Body Text 2"/>
    <w:basedOn w:val="a"/>
    <w:link w:val="20"/>
    <w:rsid w:val="003D2479"/>
    <w:pPr>
      <w:spacing w:after="120" w:line="480" w:lineRule="auto"/>
    </w:pPr>
  </w:style>
  <w:style w:type="character" w:customStyle="1" w:styleId="20">
    <w:name w:val="Основной текст 2 Знак"/>
    <w:link w:val="2"/>
    <w:rsid w:val="003D2479"/>
    <w:rPr>
      <w:sz w:val="24"/>
      <w:szCs w:val="24"/>
    </w:rPr>
  </w:style>
  <w:style w:type="character" w:customStyle="1" w:styleId="highlighthighlightactive">
    <w:name w:val="highlight highlight_active"/>
    <w:rsid w:val="003D2479"/>
  </w:style>
  <w:style w:type="paragraph" w:customStyle="1" w:styleId="17">
    <w:name w:val="Знак1 Знак Знак Знак Знак Знак"/>
    <w:basedOn w:val="a"/>
    <w:rsid w:val="003D2479"/>
    <w:rPr>
      <w:rFonts w:ascii="Verdana" w:hAnsi="Verdana" w:cs="Verdana"/>
      <w:sz w:val="20"/>
      <w:szCs w:val="20"/>
      <w:lang w:val="en-US" w:eastAsia="en-US"/>
    </w:rPr>
  </w:style>
  <w:style w:type="character" w:customStyle="1" w:styleId="ac">
    <w:name w:val="Текст выноски Знак"/>
    <w:link w:val="ab"/>
    <w:rsid w:val="003D2479"/>
    <w:rPr>
      <w:rFonts w:ascii="Tahoma" w:hAnsi="Tahoma" w:cs="Tahoma"/>
      <w:sz w:val="16"/>
      <w:szCs w:val="16"/>
    </w:rPr>
  </w:style>
  <w:style w:type="character" w:customStyle="1" w:styleId="a8">
    <w:name w:val="Верхний колонтитул Знак"/>
    <w:link w:val="a7"/>
    <w:uiPriority w:val="99"/>
    <w:rsid w:val="003D2479"/>
    <w:rPr>
      <w:sz w:val="24"/>
      <w:szCs w:val="24"/>
    </w:rPr>
  </w:style>
  <w:style w:type="paragraph" w:customStyle="1" w:styleId="18">
    <w:name w:val="Знак Знак Знак Знак Знак Знак Знак Знак Знак1 Знак Знак Знак Знак Знак Знак"/>
    <w:basedOn w:val="a"/>
    <w:rsid w:val="003D2479"/>
    <w:rPr>
      <w:rFonts w:ascii="Verdana" w:hAnsi="Verdana" w:cs="Verdana"/>
      <w:sz w:val="20"/>
      <w:szCs w:val="20"/>
      <w:lang w:val="en-US" w:eastAsia="en-US"/>
    </w:rPr>
  </w:style>
  <w:style w:type="paragraph" w:customStyle="1" w:styleId="19">
    <w:name w:val="Знак1 Знак Знак Знак Знак Знак Знак"/>
    <w:basedOn w:val="a"/>
    <w:rsid w:val="003D2479"/>
    <w:rPr>
      <w:rFonts w:ascii="Verdana" w:hAnsi="Verdana" w:cs="Verdana"/>
      <w:sz w:val="20"/>
      <w:szCs w:val="20"/>
      <w:lang w:val="en-US" w:eastAsia="en-US"/>
    </w:rPr>
  </w:style>
  <w:style w:type="paragraph" w:styleId="31">
    <w:name w:val="Body Text Indent 3"/>
    <w:basedOn w:val="a"/>
    <w:link w:val="32"/>
    <w:rsid w:val="003D2479"/>
    <w:pPr>
      <w:spacing w:after="120"/>
      <w:ind w:left="283"/>
    </w:pPr>
    <w:rPr>
      <w:sz w:val="16"/>
      <w:szCs w:val="16"/>
    </w:rPr>
  </w:style>
  <w:style w:type="character" w:customStyle="1" w:styleId="32">
    <w:name w:val="Основной текст с отступом 3 Знак"/>
    <w:link w:val="31"/>
    <w:rsid w:val="003D2479"/>
    <w:rPr>
      <w:sz w:val="16"/>
      <w:szCs w:val="16"/>
    </w:rPr>
  </w:style>
  <w:style w:type="paragraph" w:customStyle="1" w:styleId="af9">
    <w:name w:val="Знак"/>
    <w:basedOn w:val="a"/>
    <w:rsid w:val="003D2479"/>
    <w:pPr>
      <w:spacing w:after="160" w:line="240" w:lineRule="exact"/>
    </w:pPr>
    <w:rPr>
      <w:rFonts w:ascii="Verdana" w:hAnsi="Verdana"/>
      <w:sz w:val="20"/>
      <w:szCs w:val="20"/>
      <w:lang w:val="en-US" w:eastAsia="en-US"/>
    </w:rPr>
  </w:style>
  <w:style w:type="character" w:styleId="HTML">
    <w:name w:val="HTML Cite"/>
    <w:uiPriority w:val="99"/>
    <w:unhideWhenUsed/>
    <w:rsid w:val="003D2479"/>
    <w:rPr>
      <w:i/>
      <w:iCs/>
    </w:rPr>
  </w:style>
  <w:style w:type="character" w:styleId="afa">
    <w:name w:val="Emphasis"/>
    <w:uiPriority w:val="20"/>
    <w:qFormat/>
    <w:rsid w:val="003D2479"/>
    <w:rPr>
      <w:i/>
      <w:iCs/>
    </w:rPr>
  </w:style>
  <w:style w:type="paragraph" w:customStyle="1" w:styleId="21">
    <w:name w:val="Основной текст 21"/>
    <w:basedOn w:val="a"/>
    <w:rsid w:val="003D2479"/>
    <w:pPr>
      <w:suppressAutoHyphens/>
      <w:jc w:val="both"/>
    </w:pPr>
    <w:rPr>
      <w:szCs w:val="20"/>
      <w:lang w:eastAsia="ar-SA"/>
    </w:rPr>
  </w:style>
  <w:style w:type="paragraph" w:customStyle="1" w:styleId="afb">
    <w:name w:val="Базовый"/>
    <w:rsid w:val="003D2479"/>
    <w:pPr>
      <w:tabs>
        <w:tab w:val="left" w:pos="709"/>
      </w:tabs>
      <w:suppressAutoHyphens/>
      <w:spacing w:after="200" w:line="100" w:lineRule="atLeast"/>
    </w:pPr>
    <w:rPr>
      <w:rFonts w:cs="Calibri"/>
      <w:sz w:val="24"/>
      <w:szCs w:val="24"/>
      <w:lang w:eastAsia="en-US"/>
    </w:rPr>
  </w:style>
  <w:style w:type="paragraph" w:customStyle="1" w:styleId="22">
    <w:name w:val="Абзац списка2"/>
    <w:basedOn w:val="a"/>
    <w:rsid w:val="003D2479"/>
    <w:pPr>
      <w:ind w:left="720"/>
      <w:contextualSpacing/>
    </w:pPr>
    <w:rPr>
      <w:rFonts w:eastAsia="Calibri"/>
    </w:rPr>
  </w:style>
  <w:style w:type="character" w:styleId="afc">
    <w:name w:val="FollowedHyperlink"/>
    <w:rsid w:val="00B347CE"/>
    <w:rPr>
      <w:color w:val="800080"/>
      <w:u w:val="single"/>
    </w:rPr>
  </w:style>
  <w:style w:type="character" w:customStyle="1" w:styleId="aa">
    <w:name w:val="Нижний колонтитул Знак"/>
    <w:basedOn w:val="a0"/>
    <w:link w:val="a9"/>
    <w:uiPriority w:val="99"/>
    <w:rsid w:val="00806DAF"/>
    <w:rPr>
      <w:sz w:val="24"/>
      <w:szCs w:val="24"/>
    </w:rPr>
  </w:style>
  <w:style w:type="paragraph" w:styleId="afd">
    <w:name w:val="Normal (Web)"/>
    <w:basedOn w:val="a"/>
    <w:uiPriority w:val="99"/>
    <w:semiHidden/>
    <w:unhideWhenUsed/>
    <w:rsid w:val="001A20A2"/>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HTML Cite" w:uiPriority="99"/>
    <w:lsdException w:name="Balloon Text" w:semiHidden="0" w:unhideWhenUsed="0"/>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link w:val="10"/>
    <w:qFormat/>
    <w:rsid w:val="003D2479"/>
    <w:pPr>
      <w:widowControl w:val="0"/>
      <w:autoSpaceDE w:val="0"/>
      <w:autoSpaceDN w:val="0"/>
      <w:adjustRightInd w:val="0"/>
      <w:spacing w:before="108" w:after="108"/>
      <w:jc w:val="center"/>
      <w:outlineLvl w:val="0"/>
    </w:pPr>
    <w:rPr>
      <w:rFonts w:ascii="Arial" w:hAnsi="Arial"/>
      <w:b/>
      <w:bCs/>
      <w:color w:val="000080"/>
      <w:sz w:val="20"/>
      <w:szCs w:val="20"/>
    </w:rPr>
  </w:style>
  <w:style w:type="paragraph" w:styleId="3">
    <w:name w:val="heading 3"/>
    <w:basedOn w:val="a"/>
    <w:next w:val="a"/>
    <w:link w:val="30"/>
    <w:semiHidden/>
    <w:unhideWhenUsed/>
    <w:qFormat/>
    <w:rsid w:val="003D2479"/>
    <w:pPr>
      <w:keepNext/>
      <w:spacing w:before="240" w:after="60"/>
      <w:outlineLvl w:val="2"/>
    </w:pPr>
    <w:rPr>
      <w:rFonts w:ascii="Cambria" w:hAnsi="Cambria"/>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6D6666"/>
    <w:rPr>
      <w:rFonts w:ascii="Courier New" w:hAnsi="Courier New" w:cs="Courier New"/>
      <w:sz w:val="20"/>
      <w:szCs w:val="20"/>
    </w:rPr>
  </w:style>
  <w:style w:type="character" w:styleId="a5">
    <w:name w:val="Hyperlink"/>
    <w:uiPriority w:val="99"/>
    <w:rsid w:val="004A33B1"/>
    <w:rPr>
      <w:color w:val="0000FF"/>
      <w:u w:val="single"/>
    </w:rPr>
  </w:style>
  <w:style w:type="table" w:styleId="a6">
    <w:name w:val="Table Grid"/>
    <w:basedOn w:val="a1"/>
    <w:rsid w:val="00C72B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1CharChar">
    <w:name w:val="Char Char Знак Знак1 Char Char1 Знак Знак Char Char"/>
    <w:basedOn w:val="a"/>
    <w:rsid w:val="00C72B28"/>
    <w:pPr>
      <w:spacing w:before="100" w:beforeAutospacing="1" w:after="100" w:afterAutospacing="1"/>
    </w:pPr>
    <w:rPr>
      <w:rFonts w:ascii="Tahoma" w:hAnsi="Tahoma"/>
      <w:sz w:val="20"/>
      <w:szCs w:val="20"/>
      <w:lang w:val="en-US" w:eastAsia="en-US"/>
    </w:rPr>
  </w:style>
  <w:style w:type="paragraph" w:styleId="a7">
    <w:name w:val="header"/>
    <w:basedOn w:val="a"/>
    <w:link w:val="a8"/>
    <w:uiPriority w:val="99"/>
    <w:rsid w:val="00C578FE"/>
    <w:pPr>
      <w:tabs>
        <w:tab w:val="center" w:pos="4677"/>
        <w:tab w:val="right" w:pos="9355"/>
      </w:tabs>
    </w:pPr>
  </w:style>
  <w:style w:type="paragraph" w:styleId="a9">
    <w:name w:val="footer"/>
    <w:basedOn w:val="a"/>
    <w:link w:val="aa"/>
    <w:uiPriority w:val="99"/>
    <w:rsid w:val="00C578FE"/>
    <w:pPr>
      <w:tabs>
        <w:tab w:val="center" w:pos="4677"/>
        <w:tab w:val="right" w:pos="9355"/>
      </w:tabs>
    </w:pPr>
  </w:style>
  <w:style w:type="paragraph" w:styleId="ab">
    <w:name w:val="Balloon Text"/>
    <w:basedOn w:val="a"/>
    <w:link w:val="ac"/>
    <w:rsid w:val="00552795"/>
    <w:rPr>
      <w:rFonts w:ascii="Tahoma" w:hAnsi="Tahoma" w:cs="Tahoma"/>
      <w:sz w:val="16"/>
      <w:szCs w:val="16"/>
    </w:rPr>
  </w:style>
  <w:style w:type="paragraph" w:customStyle="1" w:styleId="Default">
    <w:name w:val="Default"/>
    <w:rsid w:val="00C50350"/>
    <w:pPr>
      <w:suppressAutoHyphens/>
      <w:autoSpaceDE w:val="0"/>
    </w:pPr>
    <w:rPr>
      <w:rFonts w:eastAsia="Arial"/>
      <w:color w:val="000000"/>
      <w:sz w:val="24"/>
      <w:szCs w:val="24"/>
      <w:lang w:eastAsia="ar-SA"/>
    </w:rPr>
  </w:style>
  <w:style w:type="paragraph" w:styleId="ad">
    <w:name w:val="Body Text"/>
    <w:basedOn w:val="a"/>
    <w:rsid w:val="00C50350"/>
    <w:pPr>
      <w:widowControl w:val="0"/>
      <w:suppressAutoHyphens/>
      <w:spacing w:after="120"/>
    </w:pPr>
    <w:rPr>
      <w:rFonts w:eastAsia="DejaVu Sans"/>
      <w:kern w:val="1"/>
    </w:rPr>
  </w:style>
  <w:style w:type="paragraph" w:customStyle="1" w:styleId="ae">
    <w:name w:val="Нормальный (таблица)"/>
    <w:basedOn w:val="a"/>
    <w:next w:val="a"/>
    <w:rsid w:val="00F8194A"/>
    <w:pPr>
      <w:widowControl w:val="0"/>
      <w:autoSpaceDE w:val="0"/>
      <w:autoSpaceDN w:val="0"/>
      <w:adjustRightInd w:val="0"/>
      <w:jc w:val="both"/>
    </w:pPr>
    <w:rPr>
      <w:rFonts w:ascii="Arial" w:hAnsi="Arial"/>
    </w:rPr>
  </w:style>
  <w:style w:type="paragraph" w:customStyle="1" w:styleId="af">
    <w:name w:val="Прижатый влево"/>
    <w:basedOn w:val="a"/>
    <w:next w:val="a"/>
    <w:rsid w:val="00F8194A"/>
    <w:pPr>
      <w:widowControl w:val="0"/>
      <w:autoSpaceDE w:val="0"/>
      <w:autoSpaceDN w:val="0"/>
      <w:adjustRightInd w:val="0"/>
    </w:pPr>
    <w:rPr>
      <w:rFonts w:ascii="Arial" w:hAnsi="Arial"/>
    </w:rPr>
  </w:style>
  <w:style w:type="paragraph" w:styleId="af0">
    <w:name w:val="No Spacing"/>
    <w:link w:val="af1"/>
    <w:qFormat/>
    <w:rsid w:val="00F8194A"/>
    <w:rPr>
      <w:rFonts w:ascii="Calibri" w:eastAsia="Calibri" w:hAnsi="Calibri"/>
      <w:sz w:val="22"/>
      <w:szCs w:val="22"/>
      <w:lang w:eastAsia="en-US"/>
    </w:rPr>
  </w:style>
  <w:style w:type="paragraph" w:styleId="af2">
    <w:name w:val="Body Text Indent"/>
    <w:basedOn w:val="a"/>
    <w:link w:val="af3"/>
    <w:rsid w:val="00DC4B5E"/>
    <w:pPr>
      <w:spacing w:after="120"/>
      <w:ind w:left="283"/>
    </w:pPr>
    <w:rPr>
      <w:sz w:val="28"/>
      <w:szCs w:val="28"/>
    </w:rPr>
  </w:style>
  <w:style w:type="character" w:customStyle="1" w:styleId="af3">
    <w:name w:val="Основной текст с отступом Знак"/>
    <w:link w:val="af2"/>
    <w:rsid w:val="00DC4B5E"/>
    <w:rPr>
      <w:sz w:val="28"/>
      <w:szCs w:val="28"/>
    </w:rPr>
  </w:style>
  <w:style w:type="paragraph" w:customStyle="1" w:styleId="11">
    <w:name w:val="Знак1"/>
    <w:basedOn w:val="a"/>
    <w:rsid w:val="00A92778"/>
    <w:rPr>
      <w:rFonts w:ascii="Verdana" w:hAnsi="Verdana" w:cs="Verdana"/>
      <w:sz w:val="20"/>
      <w:szCs w:val="20"/>
      <w:lang w:val="en-US" w:eastAsia="en-US"/>
    </w:rPr>
  </w:style>
  <w:style w:type="paragraph" w:customStyle="1" w:styleId="ConsPlusNormal">
    <w:name w:val="ConsPlusNormal"/>
    <w:rsid w:val="00AC5E4D"/>
    <w:pPr>
      <w:widowControl w:val="0"/>
      <w:autoSpaceDE w:val="0"/>
      <w:autoSpaceDN w:val="0"/>
      <w:adjustRightInd w:val="0"/>
      <w:ind w:firstLine="720"/>
    </w:pPr>
    <w:rPr>
      <w:rFonts w:ascii="Arial" w:hAnsi="Arial" w:cs="Arial"/>
    </w:rPr>
  </w:style>
  <w:style w:type="paragraph" w:customStyle="1" w:styleId="12">
    <w:name w:val="Обычный (веб)1"/>
    <w:basedOn w:val="a"/>
    <w:link w:val="af4"/>
    <w:uiPriority w:val="99"/>
    <w:unhideWhenUsed/>
    <w:rsid w:val="00426AD0"/>
    <w:pPr>
      <w:spacing w:before="100" w:beforeAutospacing="1" w:after="100" w:afterAutospacing="1"/>
    </w:pPr>
  </w:style>
  <w:style w:type="paragraph" w:customStyle="1" w:styleId="Style4">
    <w:name w:val="Style4"/>
    <w:basedOn w:val="a"/>
    <w:rsid w:val="0076771E"/>
    <w:pPr>
      <w:widowControl w:val="0"/>
      <w:suppressAutoHyphens/>
      <w:autoSpaceDE w:val="0"/>
      <w:spacing w:line="278" w:lineRule="exact"/>
    </w:pPr>
    <w:rPr>
      <w:lang w:eastAsia="ar-SA"/>
    </w:rPr>
  </w:style>
  <w:style w:type="character" w:customStyle="1" w:styleId="FontStyle11">
    <w:name w:val="Font Style11"/>
    <w:rsid w:val="0076771E"/>
    <w:rPr>
      <w:rFonts w:ascii="Times New Roman" w:hAnsi="Times New Roman" w:cs="Times New Roman" w:hint="default"/>
      <w:sz w:val="26"/>
      <w:szCs w:val="26"/>
    </w:rPr>
  </w:style>
  <w:style w:type="paragraph" w:customStyle="1" w:styleId="Style2">
    <w:name w:val="Style2"/>
    <w:basedOn w:val="a"/>
    <w:rsid w:val="006A373C"/>
    <w:pPr>
      <w:widowControl w:val="0"/>
      <w:autoSpaceDE w:val="0"/>
      <w:spacing w:line="229" w:lineRule="exact"/>
      <w:ind w:firstLine="192"/>
      <w:jc w:val="both"/>
    </w:pPr>
    <w:rPr>
      <w:lang w:eastAsia="ar-SA"/>
    </w:rPr>
  </w:style>
  <w:style w:type="paragraph" w:customStyle="1" w:styleId="Style6">
    <w:name w:val="Style6"/>
    <w:basedOn w:val="a"/>
    <w:rsid w:val="006A373C"/>
    <w:pPr>
      <w:widowControl w:val="0"/>
      <w:autoSpaceDE w:val="0"/>
      <w:spacing w:line="229" w:lineRule="exact"/>
      <w:ind w:firstLine="173"/>
      <w:jc w:val="both"/>
    </w:pPr>
    <w:rPr>
      <w:lang w:eastAsia="ar-SA"/>
    </w:rPr>
  </w:style>
  <w:style w:type="character" w:customStyle="1" w:styleId="FontStyle13">
    <w:name w:val="Font Style13"/>
    <w:rsid w:val="006A373C"/>
    <w:rPr>
      <w:rFonts w:ascii="Times New Roman" w:hAnsi="Times New Roman" w:cs="Times New Roman" w:hint="default"/>
      <w:i/>
      <w:iCs/>
      <w:sz w:val="20"/>
      <w:szCs w:val="20"/>
    </w:rPr>
  </w:style>
  <w:style w:type="character" w:customStyle="1" w:styleId="FontStyle14">
    <w:name w:val="Font Style14"/>
    <w:rsid w:val="006A373C"/>
    <w:rPr>
      <w:rFonts w:ascii="Times New Roman" w:hAnsi="Times New Roman" w:cs="Times New Roman" w:hint="default"/>
      <w:sz w:val="20"/>
      <w:szCs w:val="20"/>
    </w:rPr>
  </w:style>
  <w:style w:type="character" w:customStyle="1" w:styleId="articleseparator">
    <w:name w:val="article_separator"/>
    <w:basedOn w:val="a0"/>
    <w:rsid w:val="005F3B72"/>
  </w:style>
  <w:style w:type="character" w:customStyle="1" w:styleId="a4">
    <w:name w:val="Текст Знак"/>
    <w:link w:val="a3"/>
    <w:uiPriority w:val="99"/>
    <w:rsid w:val="001D5DA8"/>
    <w:rPr>
      <w:rFonts w:ascii="Courier New" w:hAnsi="Courier New" w:cs="Courier New"/>
    </w:rPr>
  </w:style>
  <w:style w:type="character" w:styleId="af5">
    <w:name w:val="page number"/>
    <w:basedOn w:val="a0"/>
    <w:rsid w:val="0086521D"/>
  </w:style>
  <w:style w:type="character" w:styleId="af6">
    <w:name w:val="Strong"/>
    <w:uiPriority w:val="22"/>
    <w:qFormat/>
    <w:rsid w:val="0086521D"/>
    <w:rPr>
      <w:b/>
      <w:bCs/>
    </w:rPr>
  </w:style>
  <w:style w:type="paragraph" w:customStyle="1" w:styleId="c5">
    <w:name w:val="c5"/>
    <w:basedOn w:val="a"/>
    <w:rsid w:val="003D4701"/>
    <w:pPr>
      <w:spacing w:before="100" w:beforeAutospacing="1" w:after="100" w:afterAutospacing="1"/>
    </w:pPr>
  </w:style>
  <w:style w:type="paragraph" w:customStyle="1" w:styleId="16">
    <w:name w:val="Обычный + 16 пт"/>
    <w:aliases w:val="По ширине,Слева:  -0,63 см,Междустр.интервал:  полуторный"/>
    <w:basedOn w:val="a"/>
    <w:rsid w:val="00C030B9"/>
    <w:pPr>
      <w:spacing w:line="360" w:lineRule="auto"/>
      <w:ind w:left="-360"/>
      <w:jc w:val="both"/>
    </w:pPr>
    <w:rPr>
      <w:sz w:val="32"/>
      <w:szCs w:val="32"/>
    </w:rPr>
  </w:style>
  <w:style w:type="paragraph" w:customStyle="1" w:styleId="13">
    <w:name w:val="Абзац списка1"/>
    <w:basedOn w:val="a"/>
    <w:uiPriority w:val="99"/>
    <w:rsid w:val="001A2148"/>
    <w:pPr>
      <w:spacing w:line="360" w:lineRule="auto"/>
      <w:ind w:left="720"/>
      <w:contextualSpacing/>
      <w:jc w:val="both"/>
    </w:pPr>
    <w:rPr>
      <w:rFonts w:ascii="Calibri" w:hAnsi="Calibri"/>
      <w:sz w:val="22"/>
      <w:szCs w:val="22"/>
      <w:lang w:eastAsia="en-US"/>
    </w:rPr>
  </w:style>
  <w:style w:type="paragraph" w:customStyle="1" w:styleId="ConsPlusNonformat">
    <w:name w:val="ConsPlusNonformat"/>
    <w:rsid w:val="00AE1074"/>
    <w:pPr>
      <w:widowControl w:val="0"/>
      <w:autoSpaceDE w:val="0"/>
      <w:autoSpaceDN w:val="0"/>
      <w:adjustRightInd w:val="0"/>
    </w:pPr>
    <w:rPr>
      <w:rFonts w:ascii="Courier New" w:hAnsi="Courier New" w:cs="Courier New"/>
    </w:rPr>
  </w:style>
  <w:style w:type="paragraph" w:customStyle="1" w:styleId="CharCharCharChar">
    <w:name w:val="Char Char Char Char"/>
    <w:basedOn w:val="a"/>
    <w:next w:val="a"/>
    <w:semiHidden/>
    <w:rsid w:val="001C2EDE"/>
    <w:pPr>
      <w:spacing w:after="160" w:line="240" w:lineRule="exact"/>
    </w:pPr>
    <w:rPr>
      <w:rFonts w:ascii="Arial" w:hAnsi="Arial" w:cs="Arial"/>
      <w:sz w:val="20"/>
      <w:szCs w:val="20"/>
      <w:lang w:val="en-US" w:eastAsia="en-US"/>
    </w:rPr>
  </w:style>
  <w:style w:type="paragraph" w:customStyle="1" w:styleId="14">
    <w:name w:val="Название1"/>
    <w:basedOn w:val="a"/>
    <w:link w:val="af7"/>
    <w:qFormat/>
    <w:rsid w:val="008B2E4A"/>
    <w:pPr>
      <w:jc w:val="center"/>
    </w:pPr>
    <w:rPr>
      <w:b/>
      <w:sz w:val="20"/>
      <w:szCs w:val="20"/>
    </w:rPr>
  </w:style>
  <w:style w:type="character" w:customStyle="1" w:styleId="af7">
    <w:name w:val="Название Знак"/>
    <w:link w:val="14"/>
    <w:rsid w:val="008B2E4A"/>
    <w:rPr>
      <w:b/>
    </w:rPr>
  </w:style>
  <w:style w:type="character" w:customStyle="1" w:styleId="af4">
    <w:name w:val="Обычный (веб) Знак"/>
    <w:link w:val="12"/>
    <w:uiPriority w:val="99"/>
    <w:locked/>
    <w:rsid w:val="001C1EDE"/>
    <w:rPr>
      <w:sz w:val="24"/>
      <w:szCs w:val="24"/>
    </w:rPr>
  </w:style>
  <w:style w:type="character" w:customStyle="1" w:styleId="apple-converted-space">
    <w:name w:val="apple-converted-space"/>
    <w:basedOn w:val="a0"/>
    <w:rsid w:val="006517A8"/>
  </w:style>
  <w:style w:type="character" w:customStyle="1" w:styleId="c1">
    <w:name w:val="c1"/>
    <w:rsid w:val="00811C42"/>
  </w:style>
  <w:style w:type="paragraph" w:styleId="af8">
    <w:name w:val="List Paragraph"/>
    <w:basedOn w:val="a"/>
    <w:uiPriority w:val="99"/>
    <w:qFormat/>
    <w:rsid w:val="003D2479"/>
    <w:pPr>
      <w:spacing w:after="200" w:line="276" w:lineRule="auto"/>
      <w:ind w:left="720"/>
      <w:contextualSpacing/>
    </w:pPr>
    <w:rPr>
      <w:rFonts w:ascii="Calibri" w:eastAsia="Calibri" w:hAnsi="Calibri"/>
      <w:sz w:val="22"/>
      <w:szCs w:val="22"/>
      <w:lang w:eastAsia="en-US"/>
    </w:rPr>
  </w:style>
  <w:style w:type="character" w:customStyle="1" w:styleId="af1">
    <w:name w:val="Без интервала Знак"/>
    <w:link w:val="af0"/>
    <w:rsid w:val="003D2479"/>
    <w:rPr>
      <w:rFonts w:ascii="Calibri" w:eastAsia="Calibri" w:hAnsi="Calibri"/>
      <w:sz w:val="22"/>
      <w:szCs w:val="22"/>
      <w:lang w:eastAsia="en-US"/>
    </w:rPr>
  </w:style>
  <w:style w:type="paragraph" w:customStyle="1" w:styleId="western">
    <w:name w:val="western"/>
    <w:basedOn w:val="a"/>
    <w:rsid w:val="003D2479"/>
    <w:pPr>
      <w:spacing w:before="100" w:beforeAutospacing="1" w:after="100" w:afterAutospacing="1"/>
    </w:pPr>
  </w:style>
  <w:style w:type="paragraph" w:customStyle="1" w:styleId="15">
    <w:name w:val="Без интервала1"/>
    <w:link w:val="NoSpacingChar"/>
    <w:rsid w:val="003D2479"/>
    <w:rPr>
      <w:rFonts w:ascii="Calibri" w:hAnsi="Calibri"/>
      <w:sz w:val="22"/>
      <w:szCs w:val="22"/>
      <w:lang w:eastAsia="en-US"/>
    </w:rPr>
  </w:style>
  <w:style w:type="character" w:customStyle="1" w:styleId="NoSpacingChar">
    <w:name w:val="No Spacing Char"/>
    <w:link w:val="15"/>
    <w:locked/>
    <w:rsid w:val="003D2479"/>
    <w:rPr>
      <w:rFonts w:ascii="Calibri" w:hAnsi="Calibri"/>
      <w:sz w:val="22"/>
      <w:szCs w:val="22"/>
      <w:lang w:eastAsia="en-US"/>
    </w:rPr>
  </w:style>
  <w:style w:type="character" w:customStyle="1" w:styleId="10">
    <w:name w:val="Заголовок 1 Знак"/>
    <w:link w:val="1"/>
    <w:rsid w:val="003D2479"/>
    <w:rPr>
      <w:rFonts w:ascii="Arial" w:hAnsi="Arial"/>
      <w:b/>
      <w:bCs/>
      <w:color w:val="000080"/>
    </w:rPr>
  </w:style>
  <w:style w:type="character" w:customStyle="1" w:styleId="30">
    <w:name w:val="Заголовок 3 Знак"/>
    <w:link w:val="3"/>
    <w:semiHidden/>
    <w:rsid w:val="003D2479"/>
    <w:rPr>
      <w:rFonts w:ascii="Cambria" w:hAnsi="Cambria"/>
      <w:b/>
      <w:bCs/>
      <w:sz w:val="26"/>
      <w:szCs w:val="26"/>
      <w:lang w:val="x-none" w:eastAsia="x-none"/>
    </w:rPr>
  </w:style>
  <w:style w:type="paragraph" w:customStyle="1" w:styleId="110">
    <w:name w:val="Знак1 Знак Знак Знак1"/>
    <w:basedOn w:val="a"/>
    <w:rsid w:val="003D2479"/>
    <w:pPr>
      <w:spacing w:before="100" w:beforeAutospacing="1" w:after="100" w:afterAutospacing="1"/>
    </w:pPr>
    <w:rPr>
      <w:rFonts w:ascii="Tahoma" w:hAnsi="Tahoma"/>
      <w:sz w:val="20"/>
      <w:szCs w:val="20"/>
      <w:lang w:val="en-US" w:eastAsia="en-US"/>
    </w:rPr>
  </w:style>
  <w:style w:type="paragraph" w:styleId="2">
    <w:name w:val="Body Text 2"/>
    <w:basedOn w:val="a"/>
    <w:link w:val="20"/>
    <w:rsid w:val="003D2479"/>
    <w:pPr>
      <w:spacing w:after="120" w:line="480" w:lineRule="auto"/>
    </w:pPr>
  </w:style>
  <w:style w:type="character" w:customStyle="1" w:styleId="20">
    <w:name w:val="Основной текст 2 Знак"/>
    <w:link w:val="2"/>
    <w:rsid w:val="003D2479"/>
    <w:rPr>
      <w:sz w:val="24"/>
      <w:szCs w:val="24"/>
    </w:rPr>
  </w:style>
  <w:style w:type="character" w:customStyle="1" w:styleId="highlighthighlightactive">
    <w:name w:val="highlight highlight_active"/>
    <w:rsid w:val="003D2479"/>
  </w:style>
  <w:style w:type="paragraph" w:customStyle="1" w:styleId="17">
    <w:name w:val="Знак1 Знак Знак Знак Знак Знак"/>
    <w:basedOn w:val="a"/>
    <w:rsid w:val="003D2479"/>
    <w:rPr>
      <w:rFonts w:ascii="Verdana" w:hAnsi="Verdana" w:cs="Verdana"/>
      <w:sz w:val="20"/>
      <w:szCs w:val="20"/>
      <w:lang w:val="en-US" w:eastAsia="en-US"/>
    </w:rPr>
  </w:style>
  <w:style w:type="character" w:customStyle="1" w:styleId="ac">
    <w:name w:val="Текст выноски Знак"/>
    <w:link w:val="ab"/>
    <w:rsid w:val="003D2479"/>
    <w:rPr>
      <w:rFonts w:ascii="Tahoma" w:hAnsi="Tahoma" w:cs="Tahoma"/>
      <w:sz w:val="16"/>
      <w:szCs w:val="16"/>
    </w:rPr>
  </w:style>
  <w:style w:type="character" w:customStyle="1" w:styleId="a8">
    <w:name w:val="Верхний колонтитул Знак"/>
    <w:link w:val="a7"/>
    <w:uiPriority w:val="99"/>
    <w:rsid w:val="003D2479"/>
    <w:rPr>
      <w:sz w:val="24"/>
      <w:szCs w:val="24"/>
    </w:rPr>
  </w:style>
  <w:style w:type="paragraph" w:customStyle="1" w:styleId="18">
    <w:name w:val="Знак Знак Знак Знак Знак Знак Знак Знак Знак1 Знак Знак Знак Знак Знак Знак"/>
    <w:basedOn w:val="a"/>
    <w:rsid w:val="003D2479"/>
    <w:rPr>
      <w:rFonts w:ascii="Verdana" w:hAnsi="Verdana" w:cs="Verdana"/>
      <w:sz w:val="20"/>
      <w:szCs w:val="20"/>
      <w:lang w:val="en-US" w:eastAsia="en-US"/>
    </w:rPr>
  </w:style>
  <w:style w:type="paragraph" w:customStyle="1" w:styleId="19">
    <w:name w:val="Знак1 Знак Знак Знак Знак Знак Знак"/>
    <w:basedOn w:val="a"/>
    <w:rsid w:val="003D2479"/>
    <w:rPr>
      <w:rFonts w:ascii="Verdana" w:hAnsi="Verdana" w:cs="Verdana"/>
      <w:sz w:val="20"/>
      <w:szCs w:val="20"/>
      <w:lang w:val="en-US" w:eastAsia="en-US"/>
    </w:rPr>
  </w:style>
  <w:style w:type="paragraph" w:styleId="31">
    <w:name w:val="Body Text Indent 3"/>
    <w:basedOn w:val="a"/>
    <w:link w:val="32"/>
    <w:rsid w:val="003D2479"/>
    <w:pPr>
      <w:spacing w:after="120"/>
      <w:ind w:left="283"/>
    </w:pPr>
    <w:rPr>
      <w:sz w:val="16"/>
      <w:szCs w:val="16"/>
    </w:rPr>
  </w:style>
  <w:style w:type="character" w:customStyle="1" w:styleId="32">
    <w:name w:val="Основной текст с отступом 3 Знак"/>
    <w:link w:val="31"/>
    <w:rsid w:val="003D2479"/>
    <w:rPr>
      <w:sz w:val="16"/>
      <w:szCs w:val="16"/>
    </w:rPr>
  </w:style>
  <w:style w:type="paragraph" w:customStyle="1" w:styleId="af9">
    <w:name w:val="Знак"/>
    <w:basedOn w:val="a"/>
    <w:rsid w:val="003D2479"/>
    <w:pPr>
      <w:spacing w:after="160" w:line="240" w:lineRule="exact"/>
    </w:pPr>
    <w:rPr>
      <w:rFonts w:ascii="Verdana" w:hAnsi="Verdana"/>
      <w:sz w:val="20"/>
      <w:szCs w:val="20"/>
      <w:lang w:val="en-US" w:eastAsia="en-US"/>
    </w:rPr>
  </w:style>
  <w:style w:type="character" w:styleId="HTML">
    <w:name w:val="HTML Cite"/>
    <w:uiPriority w:val="99"/>
    <w:unhideWhenUsed/>
    <w:rsid w:val="003D2479"/>
    <w:rPr>
      <w:i/>
      <w:iCs/>
    </w:rPr>
  </w:style>
  <w:style w:type="character" w:styleId="afa">
    <w:name w:val="Emphasis"/>
    <w:uiPriority w:val="20"/>
    <w:qFormat/>
    <w:rsid w:val="003D2479"/>
    <w:rPr>
      <w:i/>
      <w:iCs/>
    </w:rPr>
  </w:style>
  <w:style w:type="paragraph" w:customStyle="1" w:styleId="21">
    <w:name w:val="Основной текст 21"/>
    <w:basedOn w:val="a"/>
    <w:rsid w:val="003D2479"/>
    <w:pPr>
      <w:suppressAutoHyphens/>
      <w:jc w:val="both"/>
    </w:pPr>
    <w:rPr>
      <w:szCs w:val="20"/>
      <w:lang w:eastAsia="ar-SA"/>
    </w:rPr>
  </w:style>
  <w:style w:type="paragraph" w:customStyle="1" w:styleId="afb">
    <w:name w:val="Базовый"/>
    <w:rsid w:val="003D2479"/>
    <w:pPr>
      <w:tabs>
        <w:tab w:val="left" w:pos="709"/>
      </w:tabs>
      <w:suppressAutoHyphens/>
      <w:spacing w:after="200" w:line="100" w:lineRule="atLeast"/>
    </w:pPr>
    <w:rPr>
      <w:rFonts w:cs="Calibri"/>
      <w:sz w:val="24"/>
      <w:szCs w:val="24"/>
      <w:lang w:eastAsia="en-US"/>
    </w:rPr>
  </w:style>
  <w:style w:type="paragraph" w:customStyle="1" w:styleId="22">
    <w:name w:val="Абзац списка2"/>
    <w:basedOn w:val="a"/>
    <w:rsid w:val="003D2479"/>
    <w:pPr>
      <w:ind w:left="720"/>
      <w:contextualSpacing/>
    </w:pPr>
    <w:rPr>
      <w:rFonts w:eastAsia="Calibri"/>
    </w:rPr>
  </w:style>
  <w:style w:type="character" w:styleId="afc">
    <w:name w:val="FollowedHyperlink"/>
    <w:rsid w:val="00B347CE"/>
    <w:rPr>
      <w:color w:val="800080"/>
      <w:u w:val="single"/>
    </w:rPr>
  </w:style>
  <w:style w:type="character" w:customStyle="1" w:styleId="aa">
    <w:name w:val="Нижний колонтитул Знак"/>
    <w:basedOn w:val="a0"/>
    <w:link w:val="a9"/>
    <w:uiPriority w:val="99"/>
    <w:rsid w:val="00806DAF"/>
    <w:rPr>
      <w:sz w:val="24"/>
      <w:szCs w:val="24"/>
    </w:rPr>
  </w:style>
  <w:style w:type="paragraph" w:styleId="afd">
    <w:name w:val="Normal (Web)"/>
    <w:basedOn w:val="a"/>
    <w:uiPriority w:val="99"/>
    <w:semiHidden/>
    <w:unhideWhenUsed/>
    <w:rsid w:val="001A20A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70390">
      <w:bodyDiv w:val="1"/>
      <w:marLeft w:val="0"/>
      <w:marRight w:val="0"/>
      <w:marTop w:val="0"/>
      <w:marBottom w:val="0"/>
      <w:divBdr>
        <w:top w:val="none" w:sz="0" w:space="0" w:color="auto"/>
        <w:left w:val="none" w:sz="0" w:space="0" w:color="auto"/>
        <w:bottom w:val="none" w:sz="0" w:space="0" w:color="auto"/>
        <w:right w:val="none" w:sz="0" w:space="0" w:color="auto"/>
      </w:divBdr>
    </w:div>
    <w:div w:id="285895671">
      <w:bodyDiv w:val="1"/>
      <w:marLeft w:val="0"/>
      <w:marRight w:val="0"/>
      <w:marTop w:val="0"/>
      <w:marBottom w:val="0"/>
      <w:divBdr>
        <w:top w:val="none" w:sz="0" w:space="0" w:color="auto"/>
        <w:left w:val="none" w:sz="0" w:space="0" w:color="auto"/>
        <w:bottom w:val="none" w:sz="0" w:space="0" w:color="auto"/>
        <w:right w:val="none" w:sz="0" w:space="0" w:color="auto"/>
      </w:divBdr>
    </w:div>
    <w:div w:id="437258394">
      <w:bodyDiv w:val="1"/>
      <w:marLeft w:val="0"/>
      <w:marRight w:val="0"/>
      <w:marTop w:val="0"/>
      <w:marBottom w:val="0"/>
      <w:divBdr>
        <w:top w:val="none" w:sz="0" w:space="0" w:color="auto"/>
        <w:left w:val="none" w:sz="0" w:space="0" w:color="auto"/>
        <w:bottom w:val="none" w:sz="0" w:space="0" w:color="auto"/>
        <w:right w:val="none" w:sz="0" w:space="0" w:color="auto"/>
      </w:divBdr>
    </w:div>
    <w:div w:id="469251762">
      <w:bodyDiv w:val="1"/>
      <w:marLeft w:val="0"/>
      <w:marRight w:val="0"/>
      <w:marTop w:val="0"/>
      <w:marBottom w:val="0"/>
      <w:divBdr>
        <w:top w:val="none" w:sz="0" w:space="0" w:color="auto"/>
        <w:left w:val="none" w:sz="0" w:space="0" w:color="auto"/>
        <w:bottom w:val="none" w:sz="0" w:space="0" w:color="auto"/>
        <w:right w:val="none" w:sz="0" w:space="0" w:color="auto"/>
      </w:divBdr>
    </w:div>
    <w:div w:id="909921561">
      <w:bodyDiv w:val="1"/>
      <w:marLeft w:val="0"/>
      <w:marRight w:val="0"/>
      <w:marTop w:val="0"/>
      <w:marBottom w:val="0"/>
      <w:divBdr>
        <w:top w:val="none" w:sz="0" w:space="0" w:color="auto"/>
        <w:left w:val="none" w:sz="0" w:space="0" w:color="auto"/>
        <w:bottom w:val="none" w:sz="0" w:space="0" w:color="auto"/>
        <w:right w:val="none" w:sz="0" w:space="0" w:color="auto"/>
      </w:divBdr>
    </w:div>
    <w:div w:id="976296099">
      <w:bodyDiv w:val="1"/>
      <w:marLeft w:val="0"/>
      <w:marRight w:val="0"/>
      <w:marTop w:val="0"/>
      <w:marBottom w:val="0"/>
      <w:divBdr>
        <w:top w:val="none" w:sz="0" w:space="0" w:color="auto"/>
        <w:left w:val="none" w:sz="0" w:space="0" w:color="auto"/>
        <w:bottom w:val="none" w:sz="0" w:space="0" w:color="auto"/>
        <w:right w:val="none" w:sz="0" w:space="0" w:color="auto"/>
      </w:divBdr>
    </w:div>
    <w:div w:id="985741812">
      <w:bodyDiv w:val="1"/>
      <w:marLeft w:val="0"/>
      <w:marRight w:val="0"/>
      <w:marTop w:val="0"/>
      <w:marBottom w:val="0"/>
      <w:divBdr>
        <w:top w:val="none" w:sz="0" w:space="0" w:color="auto"/>
        <w:left w:val="none" w:sz="0" w:space="0" w:color="auto"/>
        <w:bottom w:val="none" w:sz="0" w:space="0" w:color="auto"/>
        <w:right w:val="none" w:sz="0" w:space="0" w:color="auto"/>
      </w:divBdr>
    </w:div>
    <w:div w:id="1030688084">
      <w:bodyDiv w:val="1"/>
      <w:marLeft w:val="0"/>
      <w:marRight w:val="0"/>
      <w:marTop w:val="0"/>
      <w:marBottom w:val="0"/>
      <w:divBdr>
        <w:top w:val="none" w:sz="0" w:space="0" w:color="auto"/>
        <w:left w:val="none" w:sz="0" w:space="0" w:color="auto"/>
        <w:bottom w:val="none" w:sz="0" w:space="0" w:color="auto"/>
        <w:right w:val="none" w:sz="0" w:space="0" w:color="auto"/>
      </w:divBdr>
    </w:div>
    <w:div w:id="1047533395">
      <w:bodyDiv w:val="1"/>
      <w:marLeft w:val="0"/>
      <w:marRight w:val="0"/>
      <w:marTop w:val="0"/>
      <w:marBottom w:val="0"/>
      <w:divBdr>
        <w:top w:val="none" w:sz="0" w:space="0" w:color="auto"/>
        <w:left w:val="none" w:sz="0" w:space="0" w:color="auto"/>
        <w:bottom w:val="none" w:sz="0" w:space="0" w:color="auto"/>
        <w:right w:val="none" w:sz="0" w:space="0" w:color="auto"/>
      </w:divBdr>
    </w:div>
    <w:div w:id="1075395812">
      <w:bodyDiv w:val="1"/>
      <w:marLeft w:val="0"/>
      <w:marRight w:val="0"/>
      <w:marTop w:val="0"/>
      <w:marBottom w:val="0"/>
      <w:divBdr>
        <w:top w:val="none" w:sz="0" w:space="0" w:color="auto"/>
        <w:left w:val="none" w:sz="0" w:space="0" w:color="auto"/>
        <w:bottom w:val="none" w:sz="0" w:space="0" w:color="auto"/>
        <w:right w:val="none" w:sz="0" w:space="0" w:color="auto"/>
      </w:divBdr>
    </w:div>
    <w:div w:id="1155562827">
      <w:bodyDiv w:val="1"/>
      <w:marLeft w:val="0"/>
      <w:marRight w:val="0"/>
      <w:marTop w:val="0"/>
      <w:marBottom w:val="0"/>
      <w:divBdr>
        <w:top w:val="none" w:sz="0" w:space="0" w:color="auto"/>
        <w:left w:val="none" w:sz="0" w:space="0" w:color="auto"/>
        <w:bottom w:val="none" w:sz="0" w:space="0" w:color="auto"/>
        <w:right w:val="none" w:sz="0" w:space="0" w:color="auto"/>
      </w:divBdr>
    </w:div>
    <w:div w:id="1236083872">
      <w:bodyDiv w:val="1"/>
      <w:marLeft w:val="0"/>
      <w:marRight w:val="0"/>
      <w:marTop w:val="0"/>
      <w:marBottom w:val="0"/>
      <w:divBdr>
        <w:top w:val="none" w:sz="0" w:space="0" w:color="auto"/>
        <w:left w:val="none" w:sz="0" w:space="0" w:color="auto"/>
        <w:bottom w:val="none" w:sz="0" w:space="0" w:color="auto"/>
        <w:right w:val="none" w:sz="0" w:space="0" w:color="auto"/>
      </w:divBdr>
    </w:div>
    <w:div w:id="1357460504">
      <w:bodyDiv w:val="1"/>
      <w:marLeft w:val="0"/>
      <w:marRight w:val="0"/>
      <w:marTop w:val="0"/>
      <w:marBottom w:val="0"/>
      <w:divBdr>
        <w:top w:val="none" w:sz="0" w:space="0" w:color="auto"/>
        <w:left w:val="none" w:sz="0" w:space="0" w:color="auto"/>
        <w:bottom w:val="none" w:sz="0" w:space="0" w:color="auto"/>
        <w:right w:val="none" w:sz="0" w:space="0" w:color="auto"/>
      </w:divBdr>
    </w:div>
    <w:div w:id="1467353230">
      <w:bodyDiv w:val="1"/>
      <w:marLeft w:val="0"/>
      <w:marRight w:val="0"/>
      <w:marTop w:val="0"/>
      <w:marBottom w:val="0"/>
      <w:divBdr>
        <w:top w:val="none" w:sz="0" w:space="0" w:color="auto"/>
        <w:left w:val="none" w:sz="0" w:space="0" w:color="auto"/>
        <w:bottom w:val="none" w:sz="0" w:space="0" w:color="auto"/>
        <w:right w:val="none" w:sz="0" w:space="0" w:color="auto"/>
      </w:divBdr>
    </w:div>
    <w:div w:id="1474713719">
      <w:bodyDiv w:val="1"/>
      <w:marLeft w:val="0"/>
      <w:marRight w:val="0"/>
      <w:marTop w:val="0"/>
      <w:marBottom w:val="0"/>
      <w:divBdr>
        <w:top w:val="none" w:sz="0" w:space="0" w:color="auto"/>
        <w:left w:val="none" w:sz="0" w:space="0" w:color="auto"/>
        <w:bottom w:val="none" w:sz="0" w:space="0" w:color="auto"/>
        <w:right w:val="none" w:sz="0" w:space="0" w:color="auto"/>
      </w:divBdr>
    </w:div>
    <w:div w:id="1587112968">
      <w:bodyDiv w:val="1"/>
      <w:marLeft w:val="0"/>
      <w:marRight w:val="0"/>
      <w:marTop w:val="0"/>
      <w:marBottom w:val="0"/>
      <w:divBdr>
        <w:top w:val="none" w:sz="0" w:space="0" w:color="auto"/>
        <w:left w:val="none" w:sz="0" w:space="0" w:color="auto"/>
        <w:bottom w:val="none" w:sz="0" w:space="0" w:color="auto"/>
        <w:right w:val="none" w:sz="0" w:space="0" w:color="auto"/>
      </w:divBdr>
    </w:div>
    <w:div w:id="1616281242">
      <w:bodyDiv w:val="1"/>
      <w:marLeft w:val="0"/>
      <w:marRight w:val="0"/>
      <w:marTop w:val="0"/>
      <w:marBottom w:val="0"/>
      <w:divBdr>
        <w:top w:val="none" w:sz="0" w:space="0" w:color="auto"/>
        <w:left w:val="none" w:sz="0" w:space="0" w:color="auto"/>
        <w:bottom w:val="none" w:sz="0" w:space="0" w:color="auto"/>
        <w:right w:val="none" w:sz="0" w:space="0" w:color="auto"/>
      </w:divBdr>
    </w:div>
    <w:div w:id="1648046141">
      <w:bodyDiv w:val="1"/>
      <w:marLeft w:val="0"/>
      <w:marRight w:val="0"/>
      <w:marTop w:val="0"/>
      <w:marBottom w:val="0"/>
      <w:divBdr>
        <w:top w:val="none" w:sz="0" w:space="0" w:color="auto"/>
        <w:left w:val="none" w:sz="0" w:space="0" w:color="auto"/>
        <w:bottom w:val="none" w:sz="0" w:space="0" w:color="auto"/>
        <w:right w:val="none" w:sz="0" w:space="0" w:color="auto"/>
      </w:divBdr>
    </w:div>
    <w:div w:id="1857883289">
      <w:bodyDiv w:val="1"/>
      <w:marLeft w:val="0"/>
      <w:marRight w:val="0"/>
      <w:marTop w:val="0"/>
      <w:marBottom w:val="0"/>
      <w:divBdr>
        <w:top w:val="none" w:sz="0" w:space="0" w:color="auto"/>
        <w:left w:val="none" w:sz="0" w:space="0" w:color="auto"/>
        <w:bottom w:val="none" w:sz="0" w:space="0" w:color="auto"/>
        <w:right w:val="none" w:sz="0" w:space="0" w:color="auto"/>
      </w:divBdr>
      <w:divsChild>
        <w:div w:id="189076557">
          <w:marLeft w:val="475"/>
          <w:marRight w:val="14"/>
          <w:marTop w:val="121"/>
          <w:marBottom w:val="0"/>
          <w:divBdr>
            <w:top w:val="none" w:sz="0" w:space="0" w:color="auto"/>
            <w:left w:val="none" w:sz="0" w:space="0" w:color="auto"/>
            <w:bottom w:val="none" w:sz="0" w:space="0" w:color="auto"/>
            <w:right w:val="none" w:sz="0" w:space="0" w:color="auto"/>
          </w:divBdr>
        </w:div>
      </w:divsChild>
    </w:div>
    <w:div w:id="1873959228">
      <w:bodyDiv w:val="1"/>
      <w:marLeft w:val="0"/>
      <w:marRight w:val="0"/>
      <w:marTop w:val="0"/>
      <w:marBottom w:val="0"/>
      <w:divBdr>
        <w:top w:val="none" w:sz="0" w:space="0" w:color="auto"/>
        <w:left w:val="none" w:sz="0" w:space="0" w:color="auto"/>
        <w:bottom w:val="none" w:sz="0" w:space="0" w:color="auto"/>
        <w:right w:val="none" w:sz="0" w:space="0" w:color="auto"/>
      </w:divBdr>
    </w:div>
    <w:div w:id="1989476579">
      <w:bodyDiv w:val="1"/>
      <w:marLeft w:val="0"/>
      <w:marRight w:val="0"/>
      <w:marTop w:val="0"/>
      <w:marBottom w:val="0"/>
      <w:divBdr>
        <w:top w:val="none" w:sz="0" w:space="0" w:color="auto"/>
        <w:left w:val="none" w:sz="0" w:space="0" w:color="auto"/>
        <w:bottom w:val="none" w:sz="0" w:space="0" w:color="auto"/>
        <w:right w:val="none" w:sz="0" w:space="0" w:color="auto"/>
      </w:divBdr>
    </w:div>
    <w:div w:id="2133476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29.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jpe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chart" Target="charts/chart5.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hyperlink" Target="https://ichalki.gosuslugi.ru/deyatelnost/razvitie-konkurentsii/investitsionnaya-deyatelnost/" TargetMode="External"/><Relationship Id="rId49" Type="http://schemas.openxmlformats.org/officeDocument/2006/relationships/image" Target="media/image35.png"/><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image" Target="media/image2.jpeg"/><Relationship Id="rId19" Type="http://schemas.openxmlformats.org/officeDocument/2006/relationships/image" Target="media/image9.png"/><Relationship Id="rId31" Type="http://schemas.openxmlformats.org/officeDocument/2006/relationships/image" Target="media/image20.jpeg"/><Relationship Id="rId44" Type="http://schemas.openxmlformats.org/officeDocument/2006/relationships/chart" Target="charts/chart4.xml"/><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hyperlink" Target="http://center-yf.ru/data/Kadroviku/Zarabotnaya-plata.php"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4.jpeg"/><Relationship Id="rId56" Type="http://schemas.openxmlformats.org/officeDocument/2006/relationships/image" Target="media/image42.png"/><Relationship Id="rId64" Type="http://schemas.openxmlformats.org/officeDocument/2006/relationships/image" Target="media/image50.jpe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chart" Target="charts/chart2.xml"/><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image" Target="media/image45.jpeg"/><Relationship Id="rId67" Type="http://schemas.openxmlformats.org/officeDocument/2006/relationships/chart" Target="charts/chart6.xml"/><Relationship Id="rId20" Type="http://schemas.openxmlformats.org/officeDocument/2006/relationships/image" Target="media/image10.png"/><Relationship Id="rId41" Type="http://schemas.openxmlformats.org/officeDocument/2006/relationships/chart" Target="charts/chart3.xml"/><Relationship Id="rId54" Type="http://schemas.openxmlformats.org/officeDocument/2006/relationships/image" Target="media/image40.png"/><Relationship Id="rId62" Type="http://schemas.openxmlformats.org/officeDocument/2006/relationships/image" Target="media/image48.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view3D>
      <c:rotX val="5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Возрастной состав населения Ичалковского муниципального района, %</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F2B6-40D8-BF93-832CD9E70DDD}"/>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F2B6-40D8-BF93-832CD9E70DDD}"/>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F2B6-40D8-BF93-832CD9E70DDD}"/>
              </c:ext>
            </c:extLst>
          </c:dPt>
          <c:dLbls>
            <c:dLbl>
              <c:idx val="0"/>
              <c:tx>
                <c:rich>
                  <a:bodyPr/>
                  <a:lstStyle/>
                  <a:p>
                    <a:fld id="{722D73DF-15D8-48D9-AE64-330002591C5A}" type="VALUE">
                      <a:rPr lang="en-US"/>
                      <a:pPr/>
                      <a:t>[ЗНАЧЕНИЕ]</a:t>
                    </a:fld>
                    <a:endParaRPr lang="ru-RU"/>
                  </a:p>
                </c:rich>
              </c:tx>
              <c:dLblPos val="ctr"/>
              <c:showLegendKey val="0"/>
              <c:showVal val="0"/>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F2B6-40D8-BF93-832CD9E70DDD}"/>
                </c:ext>
              </c:extLst>
            </c:dLbl>
            <c:dLbl>
              <c:idx val="1"/>
              <c:tx>
                <c:rich>
                  <a:bodyPr/>
                  <a:lstStyle/>
                  <a:p>
                    <a:fld id="{F9145681-CC0D-4B9D-9C52-AEF66434782E}" type="VALUE">
                      <a:rPr lang="en-US"/>
                      <a:pPr/>
                      <a:t>[ЗНАЧЕНИЕ]</a:t>
                    </a:fld>
                    <a:endParaRPr lang="ru-RU"/>
                  </a:p>
                </c:rich>
              </c:tx>
              <c:dLblPos val="ctr"/>
              <c:showLegendKey val="0"/>
              <c:showVal val="0"/>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F2B6-40D8-BF93-832CD9E70DDD}"/>
                </c:ext>
              </c:extLst>
            </c:dLbl>
            <c:dLbl>
              <c:idx val="2"/>
              <c:tx>
                <c:rich>
                  <a:bodyPr/>
                  <a:lstStyle/>
                  <a:p>
                    <a:fld id="{4137E033-A5F2-4EAA-BC68-D8673FC5CD4C}" type="VALUE">
                      <a:rPr lang="en-US"/>
                      <a:pPr/>
                      <a:t>[ЗНАЧЕНИЕ]</a:t>
                    </a:fld>
                    <a:endParaRPr lang="ru-RU"/>
                  </a:p>
                </c:rich>
              </c:tx>
              <c:dLblPos val="ctr"/>
              <c:showLegendKey val="0"/>
              <c:showVal val="0"/>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F2B6-40D8-BF93-832CD9E70DDD}"/>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Лист1!$A$2:$A$4</c:f>
              <c:strCache>
                <c:ptCount val="3"/>
                <c:pt idx="0">
                  <c:v>моложе трудоспособного возраста</c:v>
                </c:pt>
                <c:pt idx="1">
                  <c:v>в трудоспособном возрасте </c:v>
                </c:pt>
                <c:pt idx="2">
                  <c:v>старше трудоспособного возраста </c:v>
                </c:pt>
              </c:strCache>
            </c:strRef>
          </c:cat>
          <c:val>
            <c:numRef>
              <c:f>Лист1!$B$2:$B$4</c:f>
              <c:numCache>
                <c:formatCode>General</c:formatCode>
                <c:ptCount val="3"/>
                <c:pt idx="0">
                  <c:v>13.7</c:v>
                </c:pt>
                <c:pt idx="1">
                  <c:v>54.6</c:v>
                </c:pt>
                <c:pt idx="2">
                  <c:v>31.7</c:v>
                </c:pt>
              </c:numCache>
            </c:numRef>
          </c:val>
          <c:extLst xmlns:c16r2="http://schemas.microsoft.com/office/drawing/2015/06/chart">
            <c:ext xmlns:c16="http://schemas.microsoft.com/office/drawing/2014/chart" uri="{C3380CC4-5D6E-409C-BE32-E72D297353CC}">
              <c16:uniqueId val="{00000000-DDBF-443C-945C-291B31FD2598}"/>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объема отгруженных товаров собственного производства за 2021-2023 гг., млрд. руб.</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Объем отгруженных товаров собственного производства</c:v>
                </c:pt>
              </c:strCache>
            </c:strRef>
          </c:tx>
          <c:spPr>
            <a:solidFill>
              <a:schemeClr val="accent1"/>
            </a:solidFill>
            <a:ln>
              <a:noFill/>
            </a:ln>
            <a:effectLst/>
            <a:sp3d/>
          </c:spPr>
          <c:invertIfNegative val="0"/>
          <c:dLbls>
            <c:dLbl>
              <c:idx val="0"/>
              <c:layout>
                <c:manualLayout>
                  <c:x val="1.1574074074074032E-2"/>
                  <c:y val="-4.76190476190476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6A7-42C8-9D21-09152FE3C41A}"/>
                </c:ext>
              </c:extLst>
            </c:dLbl>
            <c:dLbl>
              <c:idx val="1"/>
              <c:layout>
                <c:manualLayout>
                  <c:x val="1.3888888888888805E-2"/>
                  <c:y val="-5.55555555555555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6A7-42C8-9D21-09152FE3C41A}"/>
                </c:ext>
              </c:extLst>
            </c:dLbl>
            <c:dLbl>
              <c:idx val="2"/>
              <c:layout>
                <c:manualLayout>
                  <c:x val="2.3148148148148147E-3"/>
                  <c:y val="-5.95238095238095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6A7-42C8-9D21-09152FE3C41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5.5170000000000003</c:v>
                </c:pt>
                <c:pt idx="1">
                  <c:v>6.7469999999999999</c:v>
                </c:pt>
                <c:pt idx="2">
                  <c:v>6.9189999999999996</c:v>
                </c:pt>
              </c:numCache>
            </c:numRef>
          </c:val>
          <c:extLst xmlns:c16r2="http://schemas.microsoft.com/office/drawing/2015/06/chart">
            <c:ext xmlns:c16="http://schemas.microsoft.com/office/drawing/2014/chart" uri="{C3380CC4-5D6E-409C-BE32-E72D297353CC}">
              <c16:uniqueId val="{00000000-C6A7-42C8-9D21-09152FE3C41A}"/>
            </c:ext>
          </c:extLst>
        </c:ser>
        <c:dLbls>
          <c:showLegendKey val="0"/>
          <c:showVal val="0"/>
          <c:showCatName val="0"/>
          <c:showSerName val="0"/>
          <c:showPercent val="0"/>
          <c:showBubbleSize val="0"/>
        </c:dLbls>
        <c:gapWidth val="150"/>
        <c:shape val="box"/>
        <c:axId val="121771904"/>
        <c:axId val="121773440"/>
        <c:axId val="0"/>
      </c:bar3DChart>
      <c:catAx>
        <c:axId val="1217719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773440"/>
        <c:crosses val="autoZero"/>
        <c:auto val="1"/>
        <c:lblAlgn val="ctr"/>
        <c:lblOffset val="100"/>
        <c:noMultiLvlLbl val="0"/>
      </c:catAx>
      <c:valAx>
        <c:axId val="121773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77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развития молочного животноводства в Ичалковском районе за 2010-2023 гг.</a:t>
            </a:r>
          </a:p>
        </c:rich>
      </c:tx>
      <c:layout>
        <c:manualLayout>
          <c:xMode val="edge"/>
          <c:yMode val="edge"/>
          <c:x val="0.18684036891221925"/>
          <c:y val="1.984126984126984E-2"/>
        </c:manualLayout>
      </c:layout>
      <c:overlay val="0"/>
      <c:spPr>
        <a:noFill/>
        <a:ln>
          <a:noFill/>
        </a:ln>
        <a:effectLst/>
      </c:spPr>
    </c:title>
    <c:autoTitleDeleted val="0"/>
    <c:plotArea>
      <c:layout/>
      <c:barChart>
        <c:barDir val="col"/>
        <c:grouping val="clustered"/>
        <c:varyColors val="0"/>
        <c:ser>
          <c:idx val="0"/>
          <c:order val="0"/>
          <c:tx>
            <c:strRef>
              <c:f>Лист1!$B$1</c:f>
              <c:strCache>
                <c:ptCount val="1"/>
                <c:pt idx="0">
                  <c:v>Производство молока, тн</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2010</c:v>
                </c:pt>
                <c:pt idx="1">
                  <c:v>2015</c:v>
                </c:pt>
                <c:pt idx="2">
                  <c:v>2020</c:v>
                </c:pt>
                <c:pt idx="3">
                  <c:v>2023</c:v>
                </c:pt>
              </c:numCache>
            </c:numRef>
          </c:cat>
          <c:val>
            <c:numRef>
              <c:f>Лист1!$B$2:$B$5</c:f>
              <c:numCache>
                <c:formatCode>General</c:formatCode>
                <c:ptCount val="4"/>
                <c:pt idx="0">
                  <c:v>16332</c:v>
                </c:pt>
                <c:pt idx="1">
                  <c:v>29308.1</c:v>
                </c:pt>
                <c:pt idx="2">
                  <c:v>47146.8</c:v>
                </c:pt>
                <c:pt idx="3">
                  <c:v>61143.6</c:v>
                </c:pt>
              </c:numCache>
            </c:numRef>
          </c:val>
          <c:extLst xmlns:c16r2="http://schemas.microsoft.com/office/drawing/2015/06/chart">
            <c:ext xmlns:c16="http://schemas.microsoft.com/office/drawing/2014/chart" uri="{C3380CC4-5D6E-409C-BE32-E72D297353CC}">
              <c16:uniqueId val="{00000000-968D-4118-BF29-A690DFEE4639}"/>
            </c:ext>
          </c:extLst>
        </c:ser>
        <c:ser>
          <c:idx val="1"/>
          <c:order val="1"/>
          <c:tx>
            <c:strRef>
              <c:f>Лист1!$C$1</c:f>
              <c:strCache>
                <c:ptCount val="1"/>
                <c:pt idx="0">
                  <c:v>Надой на 1 корову,кг</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2010</c:v>
                </c:pt>
                <c:pt idx="1">
                  <c:v>2015</c:v>
                </c:pt>
                <c:pt idx="2">
                  <c:v>2020</c:v>
                </c:pt>
                <c:pt idx="3">
                  <c:v>2023</c:v>
                </c:pt>
              </c:numCache>
            </c:numRef>
          </c:cat>
          <c:val>
            <c:numRef>
              <c:f>Лист1!$C$2:$C$5</c:f>
              <c:numCache>
                <c:formatCode>General</c:formatCode>
                <c:ptCount val="4"/>
                <c:pt idx="0">
                  <c:v>4453</c:v>
                </c:pt>
                <c:pt idx="1">
                  <c:v>7126</c:v>
                </c:pt>
                <c:pt idx="2">
                  <c:v>8735</c:v>
                </c:pt>
                <c:pt idx="3">
                  <c:v>10199</c:v>
                </c:pt>
              </c:numCache>
            </c:numRef>
          </c:val>
          <c:extLst xmlns:c16r2="http://schemas.microsoft.com/office/drawing/2015/06/chart">
            <c:ext xmlns:c16="http://schemas.microsoft.com/office/drawing/2014/chart" uri="{C3380CC4-5D6E-409C-BE32-E72D297353CC}">
              <c16:uniqueId val="{00000001-968D-4118-BF29-A690DFEE4639}"/>
            </c:ext>
          </c:extLst>
        </c:ser>
        <c:dLbls>
          <c:showLegendKey val="0"/>
          <c:showVal val="0"/>
          <c:showCatName val="0"/>
          <c:showSerName val="0"/>
          <c:showPercent val="0"/>
          <c:showBubbleSize val="0"/>
        </c:dLbls>
        <c:gapWidth val="219"/>
        <c:overlap val="-27"/>
        <c:axId val="121850112"/>
        <c:axId val="121856000"/>
      </c:barChart>
      <c:catAx>
        <c:axId val="121850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856000"/>
        <c:crosses val="autoZero"/>
        <c:auto val="1"/>
        <c:lblAlgn val="ctr"/>
        <c:lblOffset val="100"/>
        <c:noMultiLvlLbl val="0"/>
      </c:catAx>
      <c:valAx>
        <c:axId val="121856000"/>
        <c:scaling>
          <c:orientation val="minMax"/>
          <c:max val="7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850112"/>
        <c:crosses val="autoZero"/>
        <c:crossBetween val="between"/>
        <c:majorUnit val="10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a:effectLst/>
              </a:rPr>
              <a:t>Среднемесячная номинальная начисленная </a:t>
            </a:r>
            <a:endParaRPr lang="ru-RU" sz="1400">
              <a:effectLst/>
            </a:endParaRPr>
          </a:p>
          <a:p>
            <a:pPr>
              <a:defRPr sz="1400" b="0" i="0" u="none" strike="noStrike" kern="1200" spc="0" baseline="0">
                <a:solidFill>
                  <a:schemeClr val="tx1">
                    <a:lumMod val="65000"/>
                    <a:lumOff val="35000"/>
                  </a:schemeClr>
                </a:solidFill>
                <a:latin typeface="+mn-lt"/>
                <a:ea typeface="+mn-ea"/>
                <a:cs typeface="+mn-cs"/>
              </a:defRPr>
            </a:pPr>
            <a:r>
              <a:rPr lang="ru-RU" sz="1400" b="1">
                <a:effectLst/>
              </a:rPr>
              <a:t>заработная плата по Ичалковскому муниципальному району, рублей</a:t>
            </a:r>
            <a:endParaRPr lang="ru-RU" sz="1400">
              <a:effectLst/>
            </a:endParaRPr>
          </a:p>
        </c:rich>
      </c:tx>
      <c:overlay val="0"/>
      <c:spPr>
        <a:noFill/>
        <a:ln>
          <a:noFill/>
        </a:ln>
        <a:effectLst/>
      </c:spPr>
    </c:title>
    <c:autoTitleDeleted val="0"/>
    <c:plotArea>
      <c:layout/>
      <c:barChart>
        <c:barDir val="bar"/>
        <c:grouping val="clustered"/>
        <c:varyColors val="0"/>
        <c:ser>
          <c:idx val="0"/>
          <c:order val="0"/>
          <c:tx>
            <c:strRef>
              <c:f>Лист1!$B$1</c:f>
              <c:strCache>
                <c:ptCount val="1"/>
                <c:pt idx="0">
                  <c:v>заработная плата работников крупных и средних предприятий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32072.9</c:v>
                </c:pt>
                <c:pt idx="1">
                  <c:v>36486.800000000003</c:v>
                </c:pt>
                <c:pt idx="2">
                  <c:v>41099.800000000003</c:v>
                </c:pt>
              </c:numCache>
            </c:numRef>
          </c:val>
          <c:extLst xmlns:c16r2="http://schemas.microsoft.com/office/drawing/2015/06/chart">
            <c:ext xmlns:c16="http://schemas.microsoft.com/office/drawing/2014/chart" uri="{C3380CC4-5D6E-409C-BE32-E72D297353CC}">
              <c16:uniqueId val="{00000000-8F42-457E-B987-863C7DC01150}"/>
            </c:ext>
          </c:extLst>
        </c:ser>
        <c:ser>
          <c:idx val="1"/>
          <c:order val="1"/>
          <c:tx>
            <c:strRef>
              <c:f>Лист1!$C$1</c:f>
              <c:strCache>
                <c:ptCount val="1"/>
                <c:pt idx="0">
                  <c:v>заработная плата работников муниципальных детских дошкольных учреждений</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Лист1!$C$2:$C$4</c:f>
              <c:numCache>
                <c:formatCode>General</c:formatCode>
                <c:ptCount val="3"/>
                <c:pt idx="0">
                  <c:v>20071.2</c:v>
                </c:pt>
                <c:pt idx="1">
                  <c:v>22733.9</c:v>
                </c:pt>
                <c:pt idx="2">
                  <c:v>24356.799999999999</c:v>
                </c:pt>
              </c:numCache>
            </c:numRef>
          </c:val>
          <c:extLst xmlns:c16r2="http://schemas.microsoft.com/office/drawing/2015/06/chart">
            <c:ext xmlns:c16="http://schemas.microsoft.com/office/drawing/2014/chart" uri="{C3380CC4-5D6E-409C-BE32-E72D297353CC}">
              <c16:uniqueId val="{00000001-8F42-457E-B987-863C7DC01150}"/>
            </c:ext>
          </c:extLst>
        </c:ser>
        <c:ser>
          <c:idx val="2"/>
          <c:order val="2"/>
          <c:tx>
            <c:strRef>
              <c:f>Лист1!$D$1</c:f>
              <c:strCache>
                <c:ptCount val="1"/>
                <c:pt idx="0">
                  <c:v>заработная плата работников муниципальных общеобразовательных учреждений</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Лист1!$D$2:$D$4</c:f>
              <c:numCache>
                <c:formatCode>General</c:formatCode>
                <c:ptCount val="3"/>
                <c:pt idx="0">
                  <c:v>26974.9</c:v>
                </c:pt>
                <c:pt idx="1">
                  <c:v>29850.9</c:v>
                </c:pt>
                <c:pt idx="2">
                  <c:v>30911.7</c:v>
                </c:pt>
              </c:numCache>
            </c:numRef>
          </c:val>
          <c:extLst xmlns:c16r2="http://schemas.microsoft.com/office/drawing/2015/06/chart">
            <c:ext xmlns:c16="http://schemas.microsoft.com/office/drawing/2014/chart" uri="{C3380CC4-5D6E-409C-BE32-E72D297353CC}">
              <c16:uniqueId val="{00000002-8F42-457E-B987-863C7DC01150}"/>
            </c:ext>
          </c:extLst>
        </c:ser>
        <c:ser>
          <c:idx val="3"/>
          <c:order val="3"/>
          <c:tx>
            <c:strRef>
              <c:f>Лист1!$E$1</c:f>
              <c:strCache>
                <c:ptCount val="1"/>
                <c:pt idx="0">
                  <c:v>заработная плата учителей муниципальных общеобразовательных учреждений</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Лист1!$E$2:$E$4</c:f>
              <c:numCache>
                <c:formatCode>General</c:formatCode>
                <c:ptCount val="3"/>
                <c:pt idx="0">
                  <c:v>32511.7</c:v>
                </c:pt>
                <c:pt idx="1">
                  <c:v>34243.4</c:v>
                </c:pt>
                <c:pt idx="2">
                  <c:v>36254.300000000003</c:v>
                </c:pt>
              </c:numCache>
            </c:numRef>
          </c:val>
          <c:extLst xmlns:c16r2="http://schemas.microsoft.com/office/drawing/2015/06/chart">
            <c:ext xmlns:c16="http://schemas.microsoft.com/office/drawing/2014/chart" uri="{C3380CC4-5D6E-409C-BE32-E72D297353CC}">
              <c16:uniqueId val="{00000004-8F42-457E-B987-863C7DC01150}"/>
            </c:ext>
          </c:extLst>
        </c:ser>
        <c:ser>
          <c:idx val="4"/>
          <c:order val="4"/>
          <c:tx>
            <c:strRef>
              <c:f>Лист1!$F$1</c:f>
              <c:strCache>
                <c:ptCount val="1"/>
                <c:pt idx="0">
                  <c:v>заработная плата работников муниципальных учреждений культуры и искусства</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Лист1!$F$2:$F$4</c:f>
              <c:numCache>
                <c:formatCode>General</c:formatCode>
                <c:ptCount val="3"/>
                <c:pt idx="0">
                  <c:v>29811</c:v>
                </c:pt>
                <c:pt idx="1">
                  <c:v>32134.6</c:v>
                </c:pt>
                <c:pt idx="2">
                  <c:v>35335.1</c:v>
                </c:pt>
              </c:numCache>
            </c:numRef>
          </c:val>
          <c:extLst xmlns:c16r2="http://schemas.microsoft.com/office/drawing/2015/06/chart">
            <c:ext xmlns:c16="http://schemas.microsoft.com/office/drawing/2014/chart" uri="{C3380CC4-5D6E-409C-BE32-E72D297353CC}">
              <c16:uniqueId val="{00000005-8F42-457E-B987-863C7DC01150}"/>
            </c:ext>
          </c:extLst>
        </c:ser>
        <c:dLbls>
          <c:showLegendKey val="0"/>
          <c:showVal val="0"/>
          <c:showCatName val="0"/>
          <c:showSerName val="0"/>
          <c:showPercent val="0"/>
          <c:showBubbleSize val="0"/>
        </c:dLbls>
        <c:gapWidth val="219"/>
        <c:axId val="121879552"/>
        <c:axId val="121885440"/>
      </c:barChart>
      <c:catAx>
        <c:axId val="121879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885440"/>
        <c:crosses val="autoZero"/>
        <c:auto val="1"/>
        <c:lblAlgn val="ctr"/>
        <c:lblOffset val="100"/>
        <c:noMultiLvlLbl val="0"/>
      </c:catAx>
      <c:valAx>
        <c:axId val="1218854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1879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a:effectLst/>
              </a:rPr>
              <a:t>Динамика доходной части консолидированного бюджета </a:t>
            </a:r>
            <a:endParaRPr lang="ru-RU" sz="1200">
              <a:effectLst/>
            </a:endParaRPr>
          </a:p>
          <a:p>
            <a:pPr>
              <a:defRPr sz="1400" b="0" i="0" u="none" strike="noStrike" kern="1200" spc="0" baseline="0">
                <a:solidFill>
                  <a:schemeClr val="tx1">
                    <a:lumMod val="65000"/>
                    <a:lumOff val="35000"/>
                  </a:schemeClr>
                </a:solidFill>
                <a:latin typeface="+mn-lt"/>
                <a:ea typeface="+mn-ea"/>
                <a:cs typeface="+mn-cs"/>
              </a:defRPr>
            </a:pPr>
            <a:r>
              <a:rPr lang="ru-RU" sz="1200" b="1">
                <a:effectLst/>
              </a:rPr>
              <a:t>Ичалковского муниципального района, тыс.руб.</a:t>
            </a:r>
            <a:endParaRPr lang="ru-RU" sz="1200">
              <a:effectLst/>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Налоговые и неналоговые доходы</c:v>
                </c:pt>
              </c:strCache>
            </c:strRef>
          </c:tx>
          <c:spPr>
            <a:solidFill>
              <a:schemeClr val="accent1"/>
            </a:solidFill>
            <a:ln>
              <a:noFill/>
            </a:ln>
            <a:effectLst/>
            <a:sp3d/>
          </c:spPr>
          <c:invertIfNegative val="0"/>
          <c:dLbls>
            <c:spPr>
              <a:noFill/>
              <a:ln>
                <a:noFill/>
              </a:ln>
              <a:effectLst/>
            </c:spPr>
            <c:txPr>
              <a:bodyPr rot="-2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116363</c:v>
                </c:pt>
                <c:pt idx="1">
                  <c:v>161180</c:v>
                </c:pt>
                <c:pt idx="2">
                  <c:v>157450</c:v>
                </c:pt>
              </c:numCache>
            </c:numRef>
          </c:val>
          <c:extLst xmlns:c16r2="http://schemas.microsoft.com/office/drawing/2015/06/chart">
            <c:ext xmlns:c16="http://schemas.microsoft.com/office/drawing/2014/chart" uri="{C3380CC4-5D6E-409C-BE32-E72D297353CC}">
              <c16:uniqueId val="{00000000-183A-4F8D-9521-EF864962C22F}"/>
            </c:ext>
          </c:extLst>
        </c:ser>
        <c:ser>
          <c:idx val="1"/>
          <c:order val="1"/>
          <c:tx>
            <c:strRef>
              <c:f>Лист1!$C$1</c:f>
              <c:strCache>
                <c:ptCount val="1"/>
                <c:pt idx="0">
                  <c:v>Безвозмездные поступления</c:v>
                </c:pt>
              </c:strCache>
            </c:strRef>
          </c:tx>
          <c:spPr>
            <a:solidFill>
              <a:schemeClr val="accent2"/>
            </a:solidFill>
            <a:ln>
              <a:noFill/>
            </a:ln>
            <a:effectLst/>
            <a:sp3d/>
          </c:spPr>
          <c:invertIfNegative val="0"/>
          <c:dLbls>
            <c:spPr>
              <a:noFill/>
              <a:ln>
                <a:noFill/>
              </a:ln>
              <a:effectLst/>
            </c:spPr>
            <c:txPr>
              <a:bodyPr rot="-2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Лист1!$C$2:$C$4</c:f>
              <c:numCache>
                <c:formatCode>General</c:formatCode>
                <c:ptCount val="3"/>
                <c:pt idx="0">
                  <c:v>335245</c:v>
                </c:pt>
                <c:pt idx="1">
                  <c:v>399009</c:v>
                </c:pt>
                <c:pt idx="2">
                  <c:v>583601</c:v>
                </c:pt>
              </c:numCache>
            </c:numRef>
          </c:val>
          <c:extLst xmlns:c16r2="http://schemas.microsoft.com/office/drawing/2015/06/chart">
            <c:ext xmlns:c16="http://schemas.microsoft.com/office/drawing/2014/chart" uri="{C3380CC4-5D6E-409C-BE32-E72D297353CC}">
              <c16:uniqueId val="{00000001-183A-4F8D-9521-EF864962C22F}"/>
            </c:ext>
          </c:extLst>
        </c:ser>
        <c:dLbls>
          <c:showLegendKey val="0"/>
          <c:showVal val="0"/>
          <c:showCatName val="0"/>
          <c:showSerName val="0"/>
          <c:showPercent val="0"/>
          <c:showBubbleSize val="0"/>
        </c:dLbls>
        <c:gapWidth val="150"/>
        <c:shape val="box"/>
        <c:axId val="522321920"/>
        <c:axId val="522323456"/>
        <c:axId val="0"/>
      </c:bar3DChart>
      <c:catAx>
        <c:axId val="5223219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2323456"/>
        <c:crosses val="autoZero"/>
        <c:auto val="1"/>
        <c:lblAlgn val="ctr"/>
        <c:lblOffset val="100"/>
        <c:noMultiLvlLbl val="0"/>
      </c:catAx>
      <c:valAx>
        <c:axId val="522323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2321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a:effectLst/>
              </a:rPr>
              <a:t>Динамика отраслевых расходов консолидированного бюджета И чалковского муниципального района за 2020-2022 годы, млн.рублей</a:t>
            </a:r>
            <a:endParaRPr lang="ru-RU" sz="1200">
              <a:effectLst/>
            </a:endParaRPr>
          </a:p>
        </c:rich>
      </c:tx>
      <c:overlay val="0"/>
      <c:spPr>
        <a:noFill/>
        <a:ln>
          <a:noFill/>
        </a:ln>
        <a:effectLst/>
      </c:spPr>
    </c:title>
    <c:autoTitleDeleted val="0"/>
    <c:plotArea>
      <c:layout/>
      <c:barChart>
        <c:barDir val="bar"/>
        <c:grouping val="percentStacked"/>
        <c:varyColors val="0"/>
        <c:ser>
          <c:idx val="0"/>
          <c:order val="0"/>
          <c:tx>
            <c:strRef>
              <c:f>Лист1!$B$1</c:f>
              <c:strCache>
                <c:ptCount val="1"/>
                <c:pt idx="0">
                  <c:v>Образование</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Лист1!$B$2:$B$4</c:f>
              <c:numCache>
                <c:formatCode>General</c:formatCode>
                <c:ptCount val="3"/>
                <c:pt idx="0">
                  <c:v>241.7</c:v>
                </c:pt>
                <c:pt idx="1">
                  <c:v>264</c:v>
                </c:pt>
                <c:pt idx="2">
                  <c:v>268.10000000000002</c:v>
                </c:pt>
              </c:numCache>
            </c:numRef>
          </c:val>
          <c:extLst xmlns:c16r2="http://schemas.microsoft.com/office/drawing/2015/06/chart">
            <c:ext xmlns:c16="http://schemas.microsoft.com/office/drawing/2014/chart" uri="{C3380CC4-5D6E-409C-BE32-E72D297353CC}">
              <c16:uniqueId val="{00000000-21B8-41A8-8BFC-EBB44475ECD3}"/>
            </c:ext>
          </c:extLst>
        </c:ser>
        <c:ser>
          <c:idx val="1"/>
          <c:order val="1"/>
          <c:tx>
            <c:strRef>
              <c:f>Лист1!$C$1</c:f>
              <c:strCache>
                <c:ptCount val="1"/>
                <c:pt idx="0">
                  <c:v>Общегосударственные вопросы</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Лист1!$C$2:$C$4</c:f>
              <c:numCache>
                <c:formatCode>General</c:formatCode>
                <c:ptCount val="3"/>
                <c:pt idx="0">
                  <c:v>70.400000000000006</c:v>
                </c:pt>
                <c:pt idx="1">
                  <c:v>84.7</c:v>
                </c:pt>
                <c:pt idx="2">
                  <c:v>90.3</c:v>
                </c:pt>
              </c:numCache>
            </c:numRef>
          </c:val>
          <c:extLst xmlns:c16r2="http://schemas.microsoft.com/office/drawing/2015/06/chart">
            <c:ext xmlns:c16="http://schemas.microsoft.com/office/drawing/2014/chart" uri="{C3380CC4-5D6E-409C-BE32-E72D297353CC}">
              <c16:uniqueId val="{00000001-21B8-41A8-8BFC-EBB44475ECD3}"/>
            </c:ext>
          </c:extLst>
        </c:ser>
        <c:ser>
          <c:idx val="2"/>
          <c:order val="2"/>
          <c:tx>
            <c:strRef>
              <c:f>Лист1!$D$1</c:f>
              <c:strCache>
                <c:ptCount val="1"/>
                <c:pt idx="0">
                  <c:v>Национальная экномика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Лист1!$D$2:$D$4</c:f>
              <c:numCache>
                <c:formatCode>General</c:formatCode>
                <c:ptCount val="3"/>
                <c:pt idx="0">
                  <c:v>45.1</c:v>
                </c:pt>
                <c:pt idx="1">
                  <c:v>58.4</c:v>
                </c:pt>
                <c:pt idx="2">
                  <c:v>61.5</c:v>
                </c:pt>
              </c:numCache>
            </c:numRef>
          </c:val>
          <c:extLst xmlns:c16r2="http://schemas.microsoft.com/office/drawing/2015/06/chart">
            <c:ext xmlns:c16="http://schemas.microsoft.com/office/drawing/2014/chart" uri="{C3380CC4-5D6E-409C-BE32-E72D297353CC}">
              <c16:uniqueId val="{00000002-21B8-41A8-8BFC-EBB44475ECD3}"/>
            </c:ext>
          </c:extLst>
        </c:ser>
        <c:ser>
          <c:idx val="3"/>
          <c:order val="3"/>
          <c:tx>
            <c:strRef>
              <c:f>Лист1!$E$1</c:f>
              <c:strCache>
                <c:ptCount val="1"/>
                <c:pt idx="0">
                  <c:v>Культура</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Лист1!$E$2:$E$4</c:f>
              <c:numCache>
                <c:formatCode>General</c:formatCode>
                <c:ptCount val="3"/>
                <c:pt idx="0">
                  <c:v>37.700000000000003</c:v>
                </c:pt>
                <c:pt idx="1">
                  <c:v>41</c:v>
                </c:pt>
                <c:pt idx="2">
                  <c:v>38.700000000000003</c:v>
                </c:pt>
              </c:numCache>
            </c:numRef>
          </c:val>
          <c:extLst xmlns:c16r2="http://schemas.microsoft.com/office/drawing/2015/06/chart">
            <c:ext xmlns:c16="http://schemas.microsoft.com/office/drawing/2014/chart" uri="{C3380CC4-5D6E-409C-BE32-E72D297353CC}">
              <c16:uniqueId val="{00000004-21B8-41A8-8BFC-EBB44475ECD3}"/>
            </c:ext>
          </c:extLst>
        </c:ser>
        <c:ser>
          <c:idx val="4"/>
          <c:order val="4"/>
          <c:tx>
            <c:strRef>
              <c:f>Лист1!$F$1</c:f>
              <c:strCache>
                <c:ptCount val="1"/>
                <c:pt idx="0">
                  <c:v>ЖКХ</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Лист1!$F$2:$F$4</c:f>
              <c:numCache>
                <c:formatCode>General</c:formatCode>
                <c:ptCount val="3"/>
                <c:pt idx="0">
                  <c:v>27.8</c:v>
                </c:pt>
                <c:pt idx="1">
                  <c:v>71.7</c:v>
                </c:pt>
                <c:pt idx="2">
                  <c:v>235.5</c:v>
                </c:pt>
              </c:numCache>
            </c:numRef>
          </c:val>
          <c:extLst xmlns:c16r2="http://schemas.microsoft.com/office/drawing/2015/06/chart">
            <c:ext xmlns:c16="http://schemas.microsoft.com/office/drawing/2014/chart" uri="{C3380CC4-5D6E-409C-BE32-E72D297353CC}">
              <c16:uniqueId val="{00000007-21B8-41A8-8BFC-EBB44475ECD3}"/>
            </c:ext>
          </c:extLst>
        </c:ser>
        <c:ser>
          <c:idx val="5"/>
          <c:order val="5"/>
          <c:tx>
            <c:strRef>
              <c:f>Лист1!$G$1</c:f>
              <c:strCache>
                <c:ptCount val="1"/>
                <c:pt idx="0">
                  <c:v>Социальная политика</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2021</c:v>
                </c:pt>
                <c:pt idx="1">
                  <c:v>2022</c:v>
                </c:pt>
                <c:pt idx="2">
                  <c:v>2023</c:v>
                </c:pt>
              </c:numCache>
            </c:numRef>
          </c:cat>
          <c:val>
            <c:numRef>
              <c:f>Лист1!$G$2:$G$4</c:f>
              <c:numCache>
                <c:formatCode>General</c:formatCode>
                <c:ptCount val="3"/>
                <c:pt idx="0">
                  <c:v>16.5</c:v>
                </c:pt>
                <c:pt idx="1">
                  <c:v>18.600000000000001</c:v>
                </c:pt>
                <c:pt idx="2">
                  <c:v>22.8</c:v>
                </c:pt>
              </c:numCache>
            </c:numRef>
          </c:val>
          <c:extLst xmlns:c16r2="http://schemas.microsoft.com/office/drawing/2015/06/chart">
            <c:ext xmlns:c16="http://schemas.microsoft.com/office/drawing/2014/chart" uri="{C3380CC4-5D6E-409C-BE32-E72D297353CC}">
              <c16:uniqueId val="{00000008-21B8-41A8-8BFC-EBB44475ECD3}"/>
            </c:ext>
          </c:extLst>
        </c:ser>
        <c:dLbls>
          <c:showLegendKey val="0"/>
          <c:showVal val="0"/>
          <c:showCatName val="0"/>
          <c:showSerName val="0"/>
          <c:showPercent val="0"/>
          <c:showBubbleSize val="0"/>
        </c:dLbls>
        <c:gapWidth val="182"/>
        <c:overlap val="100"/>
        <c:axId val="522361472"/>
        <c:axId val="522396032"/>
      </c:barChart>
      <c:catAx>
        <c:axId val="522361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22396032"/>
        <c:crosses val="autoZero"/>
        <c:auto val="1"/>
        <c:lblAlgn val="ctr"/>
        <c:lblOffset val="100"/>
        <c:noMultiLvlLbl val="0"/>
      </c:catAx>
      <c:valAx>
        <c:axId val="522396032"/>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522361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DCB49F-6D00-4350-8C82-7E2F9FAE53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1986</TotalTime>
  <Pages>51</Pages>
  <Words>12060</Words>
  <Characters>68744</Characters>
  <Application>Microsoft Office Word</Application>
  <DocSecurity>0</DocSecurity>
  <Lines>572</Lines>
  <Paragraphs>161</Paragraphs>
  <ScaleCrop>false</ScaleCrop>
  <HeadingPairs>
    <vt:vector size="2" baseType="variant">
      <vt:variant>
        <vt:lpstr>Название</vt:lpstr>
      </vt:variant>
      <vt:variant>
        <vt:i4>1</vt:i4>
      </vt:variant>
    </vt:vector>
  </HeadingPairs>
  <TitlesOfParts>
    <vt:vector size="1" baseType="lpstr">
      <vt:lpstr>Основные  результаты и перспективы деятельности органов местного самоуправления Ичалковского муниципального района по решению вопросов местного значения и обеспечению социально-экономического развития Ичалковского муниципального района</vt:lpstr>
    </vt:vector>
  </TitlesOfParts>
  <Company>MoBIL GROUP</Company>
  <LinksUpToDate>false</LinksUpToDate>
  <CharactersWithSpaces>80643</CharactersWithSpaces>
  <SharedDoc>false</SharedDoc>
  <HLinks>
    <vt:vector size="12" baseType="variant">
      <vt:variant>
        <vt:i4>4653149</vt:i4>
      </vt:variant>
      <vt:variant>
        <vt:i4>9</vt:i4>
      </vt:variant>
      <vt:variant>
        <vt:i4>0</vt:i4>
      </vt:variant>
      <vt:variant>
        <vt:i4>5</vt:i4>
      </vt:variant>
      <vt:variant>
        <vt:lpwstr>http://center-yf.ru/data/Kadroviku/Zarabotnaya-plata.php</vt:lpwstr>
      </vt:variant>
      <vt:variant>
        <vt:lpwstr/>
      </vt:variant>
      <vt:variant>
        <vt:i4>1441844</vt:i4>
      </vt:variant>
      <vt:variant>
        <vt:i4>6</vt:i4>
      </vt:variant>
      <vt:variant>
        <vt:i4>0</vt:i4>
      </vt:variant>
      <vt:variant>
        <vt:i4>5</vt:i4>
      </vt:variant>
      <vt:variant>
        <vt:lpwstr>http://www.ichalkirm.ru/entrepreneurs/Development_of_competition/Invest_activity/INV_PASS_01042023.pptx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Основные  результаты и перспективы деятельности органов местного самоуправления Ичалковского муниципального района по решению вопросов местного значения и обеспечению социально-экономического развития Ичалковского муниципального района</dc:title>
  <dc:subject/>
  <dc:creator>Пользователь</dc:creator>
  <cp:keywords/>
  <cp:lastModifiedBy>Alexferst</cp:lastModifiedBy>
  <cp:revision>262</cp:revision>
  <cp:lastPrinted>2023-04-20T10:51:00Z</cp:lastPrinted>
  <dcterms:created xsi:type="dcterms:W3CDTF">2023-04-26T11:36:00Z</dcterms:created>
  <dcterms:modified xsi:type="dcterms:W3CDTF">2024-04-26T05:53:00Z</dcterms:modified>
</cp:coreProperties>
</file>